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E9" w:rsidRDefault="000823E9">
      <w:pPr>
        <w:tabs>
          <w:tab w:val="left" w:pos="7140"/>
        </w:tabs>
        <w:spacing w:line="400" w:lineRule="exact"/>
        <w:rPr>
          <w:rFonts w:ascii="宋体" w:cs="华文中宋"/>
          <w:b/>
          <w:bCs/>
          <w:sz w:val="32"/>
          <w:szCs w:val="32"/>
        </w:rPr>
      </w:pPr>
      <w:r>
        <w:rPr>
          <w:rFonts w:ascii="宋体" w:hAnsi="宋体" w:cs="华文中宋" w:hint="eastAsia"/>
          <w:b/>
          <w:bCs/>
          <w:sz w:val="32"/>
          <w:szCs w:val="32"/>
        </w:rPr>
        <w:t>附件</w:t>
      </w:r>
    </w:p>
    <w:p w:rsidR="000823E9" w:rsidRDefault="000823E9">
      <w:pPr>
        <w:tabs>
          <w:tab w:val="left" w:pos="7140"/>
        </w:tabs>
        <w:spacing w:line="400" w:lineRule="exact"/>
        <w:jc w:val="center"/>
        <w:rPr>
          <w:rFonts w:ascii="宋体" w:cs="华文中宋"/>
          <w:b/>
          <w:bCs/>
          <w:sz w:val="36"/>
          <w:szCs w:val="36"/>
        </w:rPr>
      </w:pPr>
    </w:p>
    <w:p w:rsidR="00773BA0" w:rsidRDefault="00773BA0" w:rsidP="00E32D68">
      <w:pPr>
        <w:widowControl/>
        <w:spacing w:line="340" w:lineRule="exact"/>
        <w:rPr>
          <w:rFonts w:ascii="宋体" w:hAnsi="宋体" w:cs="华文中宋"/>
          <w:b/>
          <w:bCs/>
          <w:sz w:val="36"/>
          <w:szCs w:val="36"/>
        </w:rPr>
      </w:pPr>
      <w:r>
        <w:rPr>
          <w:rFonts w:ascii="宋体" w:hAnsi="宋体" w:cs="华文中宋" w:hint="eastAsia"/>
          <w:b/>
          <w:bCs/>
          <w:sz w:val="36"/>
          <w:szCs w:val="36"/>
        </w:rPr>
        <w:t>2017</w:t>
      </w:r>
      <w:r w:rsidRPr="00773BA0">
        <w:rPr>
          <w:rFonts w:ascii="宋体" w:hAnsi="宋体" w:cs="华文中宋" w:hint="eastAsia"/>
          <w:b/>
          <w:bCs/>
          <w:sz w:val="36"/>
          <w:szCs w:val="36"/>
        </w:rPr>
        <w:t>年度通过股权转让引进战略投资奖励拟发放企业</w:t>
      </w:r>
    </w:p>
    <w:p w:rsidR="00773BA0" w:rsidRDefault="00773BA0" w:rsidP="00773BA0">
      <w:pPr>
        <w:widowControl/>
        <w:spacing w:line="340" w:lineRule="exact"/>
        <w:ind w:firstLineChars="1100" w:firstLine="3975"/>
        <w:rPr>
          <w:rFonts w:ascii="宋体" w:hAnsi="宋体" w:cs="华文中宋"/>
          <w:b/>
          <w:bCs/>
          <w:sz w:val="36"/>
          <w:szCs w:val="36"/>
        </w:rPr>
      </w:pPr>
    </w:p>
    <w:p w:rsidR="0007132B" w:rsidRDefault="00773BA0" w:rsidP="00773BA0">
      <w:pPr>
        <w:widowControl/>
        <w:spacing w:line="340" w:lineRule="exact"/>
        <w:ind w:firstLineChars="1100" w:firstLine="3975"/>
        <w:rPr>
          <w:rFonts w:ascii="宋体" w:hAnsi="宋体" w:cs="华文中宋"/>
          <w:b/>
          <w:bCs/>
          <w:sz w:val="28"/>
          <w:szCs w:val="28"/>
        </w:rPr>
      </w:pPr>
      <w:r w:rsidRPr="00773BA0">
        <w:rPr>
          <w:rFonts w:ascii="宋体" w:hAnsi="宋体" w:cs="华文中宋" w:hint="eastAsia"/>
          <w:b/>
          <w:bCs/>
          <w:sz w:val="36"/>
          <w:szCs w:val="36"/>
        </w:rPr>
        <w:t>名单</w:t>
      </w:r>
    </w:p>
    <w:p w:rsidR="000823E9" w:rsidRPr="00125FA9" w:rsidRDefault="000823E9" w:rsidP="00E32D68">
      <w:pPr>
        <w:widowControl/>
        <w:spacing w:line="340" w:lineRule="exact"/>
        <w:rPr>
          <w:rFonts w:ascii="宋体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6030"/>
        <w:gridCol w:w="2268"/>
      </w:tblGrid>
      <w:tr w:rsidR="0007132B" w:rsidTr="0007132B">
        <w:trPr>
          <w:trHeight w:val="940"/>
        </w:trPr>
        <w:tc>
          <w:tcPr>
            <w:tcW w:w="882" w:type="dxa"/>
            <w:vAlign w:val="center"/>
          </w:tcPr>
          <w:p w:rsidR="0007132B" w:rsidRDefault="0007132B">
            <w:pPr>
              <w:pStyle w:val="NewNewNewNewNewNewNewNewNewNewNewNewNewNewNewNewNewNew"/>
              <w:spacing w:line="400" w:lineRule="exact"/>
              <w:jc w:val="center"/>
              <w:rPr>
                <w:rFonts w:ascii="宋体" w:cs="黑体"/>
                <w:b/>
                <w:szCs w:val="21"/>
              </w:rPr>
            </w:pPr>
            <w:r>
              <w:rPr>
                <w:rFonts w:ascii="宋体" w:hAnsi="宋体" w:cs="黑体" w:hint="eastAsia"/>
                <w:b/>
                <w:szCs w:val="21"/>
              </w:rPr>
              <w:t>序号</w:t>
            </w:r>
          </w:p>
        </w:tc>
        <w:tc>
          <w:tcPr>
            <w:tcW w:w="6030" w:type="dxa"/>
            <w:vAlign w:val="center"/>
          </w:tcPr>
          <w:p w:rsidR="0007132B" w:rsidRDefault="0007132B">
            <w:pPr>
              <w:pStyle w:val="NewNewNewNewNewNewNewNewNewNewNewNewNewNewNewNewNewNew"/>
              <w:spacing w:line="400" w:lineRule="exact"/>
              <w:jc w:val="center"/>
              <w:rPr>
                <w:rFonts w:ascii="宋体" w:cs="黑体"/>
                <w:b/>
                <w:szCs w:val="21"/>
              </w:rPr>
            </w:pPr>
            <w:r>
              <w:rPr>
                <w:rFonts w:ascii="宋体" w:hAnsi="宋体" w:cs="黑体" w:hint="eastAsia"/>
                <w:b/>
                <w:szCs w:val="21"/>
              </w:rPr>
              <w:t>企业全称</w:t>
            </w:r>
          </w:p>
        </w:tc>
        <w:tc>
          <w:tcPr>
            <w:tcW w:w="2268" w:type="dxa"/>
            <w:vAlign w:val="center"/>
          </w:tcPr>
          <w:p w:rsidR="0007132B" w:rsidRDefault="00773BA0">
            <w:pPr>
              <w:pStyle w:val="NewNewNewNewNewNewNewNewNewNewNewNewNewNewNewNewNewNew"/>
              <w:spacing w:line="400" w:lineRule="exact"/>
              <w:jc w:val="center"/>
              <w:rPr>
                <w:rFonts w:ascii="宋体" w:cs="黑体"/>
                <w:b/>
                <w:szCs w:val="21"/>
              </w:rPr>
            </w:pPr>
            <w:r>
              <w:rPr>
                <w:rFonts w:ascii="宋体" w:hAnsi="宋体" w:cs="黑体" w:hint="eastAsia"/>
                <w:b/>
                <w:szCs w:val="21"/>
              </w:rPr>
              <w:t>奖励</w:t>
            </w:r>
            <w:r w:rsidR="0007132B">
              <w:rPr>
                <w:rFonts w:ascii="宋体" w:hAnsi="宋体" w:cs="黑体" w:hint="eastAsia"/>
                <w:b/>
                <w:szCs w:val="21"/>
              </w:rPr>
              <w:t>金额（万元）</w:t>
            </w:r>
          </w:p>
        </w:tc>
      </w:tr>
      <w:tr w:rsidR="0088026B" w:rsidTr="0007132B">
        <w:trPr>
          <w:trHeight w:val="630"/>
        </w:trPr>
        <w:tc>
          <w:tcPr>
            <w:tcW w:w="882" w:type="dxa"/>
            <w:vAlign w:val="center"/>
          </w:tcPr>
          <w:p w:rsidR="0088026B" w:rsidRDefault="0088026B" w:rsidP="001A0EE0">
            <w:pPr>
              <w:pStyle w:val="NewNewNewNewNewNewNewNewNewNewNewNewNewNewNewNewNewNew"/>
              <w:spacing w:line="400" w:lineRule="exact"/>
              <w:ind w:rightChars="-247" w:right="-519" w:firstLineChars="100" w:firstLine="211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6030" w:type="dxa"/>
            <w:vAlign w:val="center"/>
          </w:tcPr>
          <w:p w:rsidR="0088026B" w:rsidRDefault="00773BA0" w:rsidP="006418F3">
            <w:pPr>
              <w:widowControl/>
              <w:spacing w:line="3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大连同方软银科技股份有限公司</w:t>
            </w:r>
          </w:p>
        </w:tc>
        <w:tc>
          <w:tcPr>
            <w:tcW w:w="2268" w:type="dxa"/>
            <w:vAlign w:val="center"/>
          </w:tcPr>
          <w:p w:rsidR="0088026B" w:rsidRDefault="00773BA0" w:rsidP="0088026B">
            <w:pPr>
              <w:pStyle w:val="NewNewNewNewNewNewNewNewNewNewNewNewNewNewNewNewNewNew"/>
              <w:spacing w:line="400" w:lineRule="exact"/>
              <w:ind w:rightChars="-247" w:right="-519" w:firstLineChars="397" w:firstLine="837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="00282EDC">
              <w:rPr>
                <w:rFonts w:ascii="宋体" w:hAnsi="宋体" w:hint="eastAsia"/>
                <w:b/>
                <w:szCs w:val="21"/>
              </w:rPr>
              <w:t>1</w:t>
            </w:r>
            <w:r w:rsidR="0081206E">
              <w:rPr>
                <w:rFonts w:ascii="宋体" w:hAnsi="宋体" w:hint="eastAsia"/>
                <w:b/>
                <w:szCs w:val="21"/>
              </w:rPr>
              <w:t>.00</w:t>
            </w:r>
          </w:p>
        </w:tc>
      </w:tr>
    </w:tbl>
    <w:p w:rsidR="005014F8" w:rsidRDefault="005014F8" w:rsidP="00125FA9">
      <w:pPr>
        <w:pStyle w:val="NewNewNewNewNewNewNewNewNewNewNewNewNewNewNewNewNewNew"/>
        <w:spacing w:line="400" w:lineRule="exact"/>
        <w:ind w:rightChars="-247" w:right="-519" w:firstLineChars="200" w:firstLine="420"/>
      </w:pPr>
    </w:p>
    <w:p w:rsidR="00E32D68" w:rsidRDefault="00E32D68" w:rsidP="0084375A">
      <w:pPr>
        <w:pStyle w:val="NewNewNewNewNewNewNewNewNewNewNewNewNewNewNewNewNewNew"/>
        <w:spacing w:line="400" w:lineRule="exact"/>
        <w:ind w:rightChars="-247" w:right="-519"/>
      </w:pPr>
    </w:p>
    <w:p w:rsidR="00E32D68" w:rsidRPr="00125FA9" w:rsidRDefault="00E32D68" w:rsidP="0084375A">
      <w:pPr>
        <w:pStyle w:val="NewNewNewNewNewNewNewNewNewNewNewNewNewNewNewNewNewNew"/>
        <w:spacing w:line="400" w:lineRule="exact"/>
        <w:ind w:rightChars="-247" w:right="-519"/>
      </w:pPr>
    </w:p>
    <w:sectPr w:rsidR="00E32D68" w:rsidRPr="00125FA9" w:rsidSect="00F54D3A">
      <w:pgSz w:w="11906" w:h="16838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4D" w:rsidRDefault="00153F4D" w:rsidP="00D6242C">
      <w:r>
        <w:separator/>
      </w:r>
    </w:p>
  </w:endnote>
  <w:endnote w:type="continuationSeparator" w:id="0">
    <w:p w:rsidR="00153F4D" w:rsidRDefault="00153F4D" w:rsidP="00D6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4D" w:rsidRDefault="00153F4D" w:rsidP="00D6242C">
      <w:r>
        <w:separator/>
      </w:r>
    </w:p>
  </w:footnote>
  <w:footnote w:type="continuationSeparator" w:id="0">
    <w:p w:rsidR="00153F4D" w:rsidRDefault="00153F4D" w:rsidP="00D62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F15"/>
    <w:rsid w:val="0002538D"/>
    <w:rsid w:val="0007132B"/>
    <w:rsid w:val="00081CBF"/>
    <w:rsid w:val="000823E9"/>
    <w:rsid w:val="000A2693"/>
    <w:rsid w:val="001031FC"/>
    <w:rsid w:val="00122F38"/>
    <w:rsid w:val="00125FA9"/>
    <w:rsid w:val="00132489"/>
    <w:rsid w:val="00153F4D"/>
    <w:rsid w:val="00173D29"/>
    <w:rsid w:val="001A0EE0"/>
    <w:rsid w:val="001B4C39"/>
    <w:rsid w:val="0021249C"/>
    <w:rsid w:val="00234580"/>
    <w:rsid w:val="00235FD2"/>
    <w:rsid w:val="00282EDC"/>
    <w:rsid w:val="002944E9"/>
    <w:rsid w:val="00294CE3"/>
    <w:rsid w:val="00295341"/>
    <w:rsid w:val="002D38EB"/>
    <w:rsid w:val="002F46A6"/>
    <w:rsid w:val="00315C7B"/>
    <w:rsid w:val="0034400F"/>
    <w:rsid w:val="00356631"/>
    <w:rsid w:val="003615A4"/>
    <w:rsid w:val="003A608A"/>
    <w:rsid w:val="00486558"/>
    <w:rsid w:val="005014F8"/>
    <w:rsid w:val="00512F4C"/>
    <w:rsid w:val="00514979"/>
    <w:rsid w:val="00561F15"/>
    <w:rsid w:val="005B387A"/>
    <w:rsid w:val="005C133E"/>
    <w:rsid w:val="005F423C"/>
    <w:rsid w:val="00642CFA"/>
    <w:rsid w:val="006C789D"/>
    <w:rsid w:val="006D4305"/>
    <w:rsid w:val="00705DB1"/>
    <w:rsid w:val="00720E4F"/>
    <w:rsid w:val="00773BA0"/>
    <w:rsid w:val="00796A13"/>
    <w:rsid w:val="007F21F1"/>
    <w:rsid w:val="007F3D44"/>
    <w:rsid w:val="0081206E"/>
    <w:rsid w:val="0084375A"/>
    <w:rsid w:val="0088026B"/>
    <w:rsid w:val="008D1C5E"/>
    <w:rsid w:val="00915454"/>
    <w:rsid w:val="0093090F"/>
    <w:rsid w:val="00944164"/>
    <w:rsid w:val="0094663E"/>
    <w:rsid w:val="009774DB"/>
    <w:rsid w:val="00997754"/>
    <w:rsid w:val="009A7570"/>
    <w:rsid w:val="009D4050"/>
    <w:rsid w:val="009E44FF"/>
    <w:rsid w:val="00A13436"/>
    <w:rsid w:val="00A22258"/>
    <w:rsid w:val="00A55427"/>
    <w:rsid w:val="00A936AA"/>
    <w:rsid w:val="00AB202C"/>
    <w:rsid w:val="00AE00F5"/>
    <w:rsid w:val="00AE52EE"/>
    <w:rsid w:val="00B11FFE"/>
    <w:rsid w:val="00B46A47"/>
    <w:rsid w:val="00B46A8F"/>
    <w:rsid w:val="00BB15DD"/>
    <w:rsid w:val="00C109CE"/>
    <w:rsid w:val="00C26C92"/>
    <w:rsid w:val="00C34462"/>
    <w:rsid w:val="00C6159A"/>
    <w:rsid w:val="00C82F09"/>
    <w:rsid w:val="00CD4682"/>
    <w:rsid w:val="00D139E7"/>
    <w:rsid w:val="00D47169"/>
    <w:rsid w:val="00D6242C"/>
    <w:rsid w:val="00DA1F98"/>
    <w:rsid w:val="00DA4136"/>
    <w:rsid w:val="00DC2DB4"/>
    <w:rsid w:val="00DE0F34"/>
    <w:rsid w:val="00E024BA"/>
    <w:rsid w:val="00E139C7"/>
    <w:rsid w:val="00E24711"/>
    <w:rsid w:val="00E32D68"/>
    <w:rsid w:val="00E4261D"/>
    <w:rsid w:val="00E746C1"/>
    <w:rsid w:val="00E80BD4"/>
    <w:rsid w:val="00ED271D"/>
    <w:rsid w:val="00EE1903"/>
    <w:rsid w:val="00F17C72"/>
    <w:rsid w:val="00F33ABC"/>
    <w:rsid w:val="00F46A25"/>
    <w:rsid w:val="00F54D3A"/>
    <w:rsid w:val="00F74DAF"/>
    <w:rsid w:val="00FA5601"/>
    <w:rsid w:val="00FB445E"/>
    <w:rsid w:val="00FC4263"/>
    <w:rsid w:val="00FD66A4"/>
    <w:rsid w:val="00FE64FC"/>
    <w:rsid w:val="0BB721FE"/>
    <w:rsid w:val="449233B5"/>
    <w:rsid w:val="67994CD3"/>
    <w:rsid w:val="76D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NewNewNewNewNewNew">
    <w:name w:val="正文 New New New New New New New New New New New New New New New New New New"/>
    <w:uiPriority w:val="99"/>
    <w:rsid w:val="00997754"/>
    <w:pPr>
      <w:widowControl w:val="0"/>
      <w:jc w:val="both"/>
    </w:pPr>
    <w:rPr>
      <w:szCs w:val="24"/>
    </w:rPr>
  </w:style>
  <w:style w:type="paragraph" w:styleId="a3">
    <w:name w:val="header"/>
    <w:basedOn w:val="a"/>
    <w:link w:val="Char"/>
    <w:uiPriority w:val="99"/>
    <w:rsid w:val="00D6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6242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6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6242C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081C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081CB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69</Characters>
  <Application>Microsoft Office Word</Application>
  <DocSecurity>0</DocSecurity>
  <Lines>1</Lines>
  <Paragraphs>1</Paragraphs>
  <ScaleCrop>false</ScaleCrop>
  <Company>www.ftpdown.com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大连高新区企业融资担保费用补贴项目汇总表</dc:title>
  <dc:creator>lenovo</dc:creator>
  <cp:lastModifiedBy>lenovo</cp:lastModifiedBy>
  <cp:revision>12</cp:revision>
  <cp:lastPrinted>2019-03-29T04:52:00Z</cp:lastPrinted>
  <dcterms:created xsi:type="dcterms:W3CDTF">2019-03-29T02:20:00Z</dcterms:created>
  <dcterms:modified xsi:type="dcterms:W3CDTF">2019-03-29T04:52:00Z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