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01" w:rsidRPr="00093D01" w:rsidRDefault="00093D01" w:rsidP="00093D01">
      <w:pPr>
        <w:widowControl/>
        <w:spacing w:line="750" w:lineRule="atLeast"/>
        <w:jc w:val="center"/>
        <w:outlineLvl w:val="1"/>
        <w:rPr>
          <w:rFonts w:ascii="微软雅黑" w:eastAsia="微软雅黑" w:hAnsi="微软雅黑" w:cs="宋体"/>
          <w:color w:val="000000"/>
          <w:kern w:val="0"/>
          <w:sz w:val="33"/>
          <w:szCs w:val="33"/>
        </w:rPr>
      </w:pPr>
      <w:r w:rsidRPr="00093D01">
        <w:rPr>
          <w:rFonts w:ascii="微软雅黑" w:eastAsia="微软雅黑" w:hAnsi="微软雅黑" w:cs="宋体" w:hint="eastAsia"/>
          <w:color w:val="000000"/>
          <w:kern w:val="0"/>
          <w:sz w:val="33"/>
          <w:szCs w:val="33"/>
        </w:rPr>
        <w:t>关于第二十一届高交会大连展团组展工作的通知</w:t>
      </w:r>
    </w:p>
    <w:p w:rsidR="00093D01" w:rsidRDefault="00093D01" w:rsidP="00093D01">
      <w:pPr>
        <w:pStyle w:val="a5"/>
        <w:spacing w:before="0" w:beforeAutospacing="0" w:after="0" w:afterAutospacing="0" w:line="450" w:lineRule="atLeast"/>
        <w:rPr>
          <w:rFonts w:ascii="微软雅黑" w:eastAsia="微软雅黑" w:hAnsi="微软雅黑"/>
          <w:color w:val="404040"/>
          <w:sz w:val="21"/>
          <w:szCs w:val="21"/>
        </w:rPr>
      </w:pPr>
      <w:r>
        <w:rPr>
          <w:rFonts w:ascii="微软雅黑" w:eastAsia="微软雅黑" w:hAnsi="微软雅黑" w:hint="eastAsia"/>
          <w:color w:val="404040"/>
          <w:sz w:val="21"/>
          <w:szCs w:val="21"/>
        </w:rPr>
        <w:t>各有关单位：</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第二十一届中国国际高新技术成果交易会（以下简称“高交会”）将于2019年11月13日至17日在深圳举办，本届展会以“共建活力湾区，携手开放创新”为主题，会议期间安排有展览、论坛、专业技术会议、配套活动等相关内容，该会是中国高新技术领域规模最大、最富实效和最具影响力的品牌展会。本次我市展团展位面积为120</w:t>
      </w:r>
      <w:r>
        <w:rPr>
          <w:rFonts w:hint="eastAsia"/>
          <w:color w:val="404040"/>
          <w:sz w:val="21"/>
          <w:szCs w:val="21"/>
        </w:rPr>
        <w:t>㎡</w:t>
      </w:r>
      <w:r>
        <w:rPr>
          <w:rFonts w:ascii="微软雅黑" w:eastAsia="微软雅黑" w:hAnsi="微软雅黑" w:cs="微软雅黑" w:hint="eastAsia"/>
          <w:color w:val="404040"/>
          <w:sz w:val="21"/>
          <w:szCs w:val="21"/>
        </w:rPr>
        <w:t>，现将有关事宜通知如下：</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一、组展要求</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据大连市产业特征，</w:t>
      </w:r>
      <w:proofErr w:type="gramStart"/>
      <w:r>
        <w:rPr>
          <w:rFonts w:ascii="微软雅黑" w:eastAsia="微软雅黑" w:hAnsi="微软雅黑" w:hint="eastAsia"/>
          <w:color w:val="404040"/>
          <w:sz w:val="21"/>
          <w:szCs w:val="21"/>
        </w:rPr>
        <w:t>结合高</w:t>
      </w:r>
      <w:proofErr w:type="gramEnd"/>
      <w:r>
        <w:rPr>
          <w:rFonts w:ascii="微软雅黑" w:eastAsia="微软雅黑" w:hAnsi="微软雅黑" w:hint="eastAsia"/>
          <w:color w:val="404040"/>
          <w:sz w:val="21"/>
          <w:szCs w:val="21"/>
        </w:rPr>
        <w:t>交会专业技术展区的设置，请信息技术、智能制造、船舶制造、新型材料、节能环保、生物医药等行业的企业、机构、科研院所等具有先进性的技术成果、研发项目及高端产品集中展示。</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二、参展费用</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市政府将对场地费和统一</w:t>
      </w:r>
      <w:proofErr w:type="gramStart"/>
      <w:r>
        <w:rPr>
          <w:rFonts w:ascii="微软雅黑" w:eastAsia="微软雅黑" w:hAnsi="微软雅黑" w:hint="eastAsia"/>
          <w:color w:val="404040"/>
          <w:sz w:val="21"/>
          <w:szCs w:val="21"/>
        </w:rPr>
        <w:t>布展费给予</w:t>
      </w:r>
      <w:proofErr w:type="gramEnd"/>
      <w:r>
        <w:rPr>
          <w:rFonts w:ascii="微软雅黑" w:eastAsia="微软雅黑" w:hAnsi="微软雅黑" w:hint="eastAsia"/>
          <w:color w:val="404040"/>
          <w:sz w:val="21"/>
          <w:szCs w:val="21"/>
        </w:rPr>
        <w:t>资金支持，其它费用自理。</w:t>
      </w:r>
    </w:p>
    <w:p w:rsidR="00093D01" w:rsidRDefault="00093D01"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三、报名及注意事项</w:t>
      </w:r>
    </w:p>
    <w:p w:rsidR="00093D01" w:rsidRDefault="004A1DF0" w:rsidP="00093D01">
      <w:pPr>
        <w:pStyle w:val="a5"/>
        <w:spacing w:before="0" w:beforeAutospacing="0" w:after="0" w:afterAutospacing="0" w:line="450" w:lineRule="atLeast"/>
        <w:ind w:firstLine="480"/>
        <w:rPr>
          <w:rFonts w:ascii="微软雅黑" w:eastAsia="微软雅黑" w:hAnsi="微软雅黑" w:hint="eastAsia"/>
          <w:color w:val="404040"/>
          <w:sz w:val="21"/>
          <w:szCs w:val="21"/>
        </w:rPr>
      </w:pPr>
      <w:r>
        <w:rPr>
          <w:rFonts w:ascii="微软雅黑" w:eastAsia="微软雅黑" w:hAnsi="微软雅黑" w:hint="eastAsia"/>
          <w:color w:val="404040"/>
          <w:sz w:val="21"/>
          <w:szCs w:val="21"/>
        </w:rPr>
        <w:t>请参展单位填写第二十一届中国国际高新技术成果交易会参展申请表（见附件，下称“申请表”），并将申请表于2019年6月30日前反馈至市商务局和所在区市县商务部门。欲了解高交会相关事宜请登录http://www.chtf.com。</w:t>
      </w:r>
    </w:p>
    <w:p w:rsidR="004A1DF0" w:rsidRDefault="004A1DF0" w:rsidP="004A1DF0">
      <w:pPr>
        <w:pStyle w:val="a5"/>
        <w:spacing w:before="0" w:beforeAutospacing="0" w:after="0" w:afterAutospacing="0" w:line="450" w:lineRule="atLeast"/>
        <w:ind w:firstLine="480"/>
        <w:rPr>
          <w:rFonts w:ascii="微软雅黑" w:eastAsia="微软雅黑" w:hAnsi="微软雅黑"/>
          <w:color w:val="333333"/>
          <w:sz w:val="26"/>
          <w:szCs w:val="26"/>
        </w:rPr>
      </w:pPr>
      <w:r>
        <w:rPr>
          <w:rStyle w:val="a8"/>
          <w:rFonts w:ascii="微软雅黑" w:eastAsia="微软雅黑" w:hAnsi="微软雅黑" w:hint="eastAsia"/>
          <w:color w:val="404040"/>
          <w:sz w:val="21"/>
          <w:szCs w:val="21"/>
        </w:rPr>
        <w:t>高新区联系人</w:t>
      </w:r>
      <w:r>
        <w:rPr>
          <w:rFonts w:ascii="微软雅黑" w:eastAsia="微软雅黑" w:hAnsi="微软雅黑" w:hint="eastAsia"/>
          <w:color w:val="404040"/>
          <w:sz w:val="21"/>
          <w:szCs w:val="21"/>
        </w:rPr>
        <w:t>:</w:t>
      </w:r>
    </w:p>
    <w:p w:rsidR="004A1DF0" w:rsidRDefault="004A1DF0" w:rsidP="004A1DF0">
      <w:pPr>
        <w:pStyle w:val="a5"/>
        <w:spacing w:before="0" w:beforeAutospacing="0" w:after="0" w:afterAutospacing="0" w:line="450" w:lineRule="atLeast"/>
        <w:ind w:firstLine="480"/>
        <w:rPr>
          <w:rFonts w:ascii="微软雅黑" w:eastAsia="微软雅黑" w:hAnsi="微软雅黑" w:hint="eastAsia"/>
          <w:color w:val="333333"/>
          <w:sz w:val="26"/>
          <w:szCs w:val="26"/>
        </w:rPr>
      </w:pPr>
      <w:r>
        <w:rPr>
          <w:rFonts w:ascii="微软雅黑" w:eastAsia="微软雅黑" w:hAnsi="微软雅黑" w:hint="eastAsia"/>
          <w:color w:val="404040"/>
          <w:sz w:val="21"/>
          <w:szCs w:val="21"/>
        </w:rPr>
        <w:t>李奎,电话:0411-84792363,邮箱：likui@dlhitech.com</w:t>
      </w:r>
    </w:p>
    <w:p w:rsidR="004A1DF0" w:rsidRDefault="004A1DF0" w:rsidP="004A1DF0">
      <w:pPr>
        <w:pStyle w:val="a5"/>
        <w:spacing w:before="0" w:beforeAutospacing="0" w:after="0" w:afterAutospacing="0" w:line="450" w:lineRule="atLeast"/>
        <w:ind w:firstLine="480"/>
        <w:rPr>
          <w:rFonts w:ascii="微软雅黑" w:eastAsia="微软雅黑" w:hAnsi="微软雅黑" w:hint="eastAsia"/>
          <w:color w:val="333333"/>
          <w:sz w:val="26"/>
          <w:szCs w:val="26"/>
        </w:rPr>
      </w:pPr>
      <w:r>
        <w:rPr>
          <w:rStyle w:val="a8"/>
          <w:rFonts w:ascii="微软雅黑" w:eastAsia="微软雅黑" w:hAnsi="微软雅黑" w:hint="eastAsia"/>
          <w:color w:val="404040"/>
          <w:sz w:val="21"/>
          <w:szCs w:val="21"/>
        </w:rPr>
        <w:t>市商务局联系人</w:t>
      </w:r>
      <w:r>
        <w:rPr>
          <w:rFonts w:ascii="微软雅黑" w:eastAsia="微软雅黑" w:hAnsi="微软雅黑" w:hint="eastAsia"/>
          <w:color w:val="404040"/>
          <w:sz w:val="21"/>
          <w:szCs w:val="21"/>
        </w:rPr>
        <w:t>：</w:t>
      </w:r>
    </w:p>
    <w:p w:rsidR="004A1DF0" w:rsidRDefault="004A1DF0" w:rsidP="004A1DF0">
      <w:pPr>
        <w:pStyle w:val="a5"/>
        <w:spacing w:before="0" w:beforeAutospacing="0" w:after="0" w:afterAutospacing="0" w:line="450" w:lineRule="atLeast"/>
        <w:ind w:firstLine="480"/>
        <w:rPr>
          <w:rFonts w:ascii="微软雅黑" w:eastAsia="微软雅黑" w:hAnsi="微软雅黑" w:hint="eastAsia"/>
          <w:color w:val="333333"/>
          <w:sz w:val="26"/>
          <w:szCs w:val="26"/>
        </w:rPr>
      </w:pPr>
      <w:r>
        <w:rPr>
          <w:rFonts w:ascii="微软雅黑" w:eastAsia="微软雅黑" w:hAnsi="微软雅黑" w:hint="eastAsia"/>
          <w:color w:val="404040"/>
          <w:sz w:val="21"/>
          <w:szCs w:val="21"/>
        </w:rPr>
        <w:t>对外服务贸易处 </w:t>
      </w:r>
      <w:proofErr w:type="gramStart"/>
      <w:r>
        <w:rPr>
          <w:rFonts w:ascii="微软雅黑" w:eastAsia="微软雅黑" w:hAnsi="微软雅黑" w:hint="eastAsia"/>
          <w:color w:val="404040"/>
          <w:sz w:val="21"/>
          <w:szCs w:val="21"/>
        </w:rPr>
        <w:t> 朱攀</w:t>
      </w:r>
      <w:proofErr w:type="gramEnd"/>
      <w:r>
        <w:rPr>
          <w:rFonts w:ascii="微软雅黑" w:eastAsia="微软雅黑" w:hAnsi="微软雅黑" w:hint="eastAsia"/>
          <w:color w:val="404040"/>
          <w:sz w:val="21"/>
          <w:szCs w:val="21"/>
        </w:rPr>
        <w:t xml:space="preserve"> ，电话/传真：0411-83684275，邮箱：287463427@qq.com</w:t>
      </w:r>
    </w:p>
    <w:p w:rsidR="00093D01" w:rsidRDefault="00093D01" w:rsidP="004A1DF0">
      <w:pPr>
        <w:pStyle w:val="a5"/>
        <w:spacing w:before="0" w:beforeAutospacing="0" w:after="0" w:afterAutospacing="0" w:line="450" w:lineRule="atLeast"/>
      </w:pPr>
      <w:r>
        <w:rPr>
          <w:rFonts w:ascii="微软雅黑" w:eastAsia="微软雅黑" w:hAnsi="微软雅黑"/>
          <w:noProof/>
          <w:color w:val="404040"/>
          <w:sz w:val="21"/>
          <w:szCs w:val="21"/>
        </w:rPr>
        <w:drawing>
          <wp:inline distT="0" distB="0" distL="0" distR="0">
            <wp:extent cx="152400" cy="152400"/>
            <wp:effectExtent l="19050" t="0" r="0" b="0"/>
            <wp:docPr id="1" name="图片 1" descr="http://boc.dl.gov.cn/static/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c.dl.gov.cn/static/ueditor/dialogs/attachment/fileTypeImages/icon_xls.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tooltip="附件：第二十一届中国国际高新技术成果交易会参展申请表.xls" w:history="1">
        <w:r>
          <w:rPr>
            <w:rStyle w:val="a6"/>
            <w:rFonts w:ascii="微软雅黑" w:eastAsia="微软雅黑" w:hAnsi="微软雅黑" w:hint="eastAsia"/>
            <w:color w:val="333333"/>
            <w:sz w:val="21"/>
            <w:szCs w:val="21"/>
          </w:rPr>
          <w:t>附件：第二十一届中国国际高新技术成果交易会参展申请表</w:t>
        </w:r>
      </w:hyperlink>
    </w:p>
    <w:p w:rsidR="00093D01" w:rsidRDefault="00093D01">
      <w:pPr>
        <w:sectPr w:rsidR="00093D01" w:rsidSect="00B90245">
          <w:pgSz w:w="11906" w:h="16838"/>
          <w:pgMar w:top="1440" w:right="1800" w:bottom="1440" w:left="1800" w:header="851" w:footer="992" w:gutter="0"/>
          <w:cols w:space="425"/>
          <w:docGrid w:type="lines" w:linePitch="312"/>
        </w:sectPr>
      </w:pPr>
    </w:p>
    <w:tbl>
      <w:tblPr>
        <w:tblpPr w:leftFromText="180" w:rightFromText="180" w:horzAnchor="margin" w:tblpY="945"/>
        <w:tblW w:w="14620" w:type="dxa"/>
        <w:tblLook w:val="04A0"/>
      </w:tblPr>
      <w:tblGrid>
        <w:gridCol w:w="1080"/>
        <w:gridCol w:w="3000"/>
        <w:gridCol w:w="2040"/>
        <w:gridCol w:w="1080"/>
        <w:gridCol w:w="1520"/>
        <w:gridCol w:w="1420"/>
        <w:gridCol w:w="1080"/>
        <w:gridCol w:w="1540"/>
        <w:gridCol w:w="1860"/>
      </w:tblGrid>
      <w:tr w:rsidR="00093D01" w:rsidRPr="00093D01" w:rsidTr="004C7B89">
        <w:trPr>
          <w:trHeight w:val="660"/>
        </w:trPr>
        <w:tc>
          <w:tcPr>
            <w:tcW w:w="1462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8"/>
                <w:szCs w:val="28"/>
              </w:rPr>
            </w:pPr>
            <w:r w:rsidRPr="00093D01">
              <w:rPr>
                <w:rFonts w:ascii="宋体" w:eastAsia="宋体" w:hAnsi="宋体" w:cs="宋体" w:hint="eastAsia"/>
                <w:b/>
                <w:bCs/>
                <w:color w:val="000000"/>
                <w:kern w:val="0"/>
                <w:sz w:val="28"/>
                <w:szCs w:val="28"/>
              </w:rPr>
              <w:lastRenderedPageBreak/>
              <w:t xml:space="preserve">　　　　第二十一届中国国际高新技术成果交易会参展申请表</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序号</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企业</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报名项目</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联系人</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联系方式</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邮箱</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展板数量</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报名人数</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实物展品面积</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r w:rsidR="00093D01" w:rsidRPr="00093D01" w:rsidTr="004C7B89">
        <w:trPr>
          <w:trHeight w:val="55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备注：</w:t>
            </w:r>
          </w:p>
        </w:tc>
        <w:tc>
          <w:tcPr>
            <w:tcW w:w="300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标准展板尺寸：1.2m*0.9m</w:t>
            </w:r>
          </w:p>
        </w:tc>
        <w:tc>
          <w:tcPr>
            <w:tcW w:w="20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093D01" w:rsidRPr="00093D01" w:rsidRDefault="00093D01" w:rsidP="004C7B89">
            <w:pPr>
              <w:widowControl/>
              <w:jc w:val="center"/>
              <w:rPr>
                <w:rFonts w:ascii="宋体" w:eastAsia="宋体" w:hAnsi="宋体" w:cs="宋体"/>
                <w:b/>
                <w:bCs/>
                <w:color w:val="000000"/>
                <w:kern w:val="0"/>
                <w:sz w:val="20"/>
                <w:szCs w:val="20"/>
              </w:rPr>
            </w:pPr>
            <w:r w:rsidRPr="00093D01">
              <w:rPr>
                <w:rFonts w:ascii="宋体" w:eastAsia="宋体" w:hAnsi="宋体" w:cs="宋体" w:hint="eastAsia"/>
                <w:b/>
                <w:bCs/>
                <w:color w:val="000000"/>
                <w:kern w:val="0"/>
                <w:sz w:val="20"/>
                <w:szCs w:val="20"/>
              </w:rPr>
              <w:t xml:space="preserve">　</w:t>
            </w:r>
          </w:p>
        </w:tc>
      </w:tr>
    </w:tbl>
    <w:p w:rsidR="00093D01" w:rsidRDefault="004C7B89">
      <w:pPr>
        <w:rPr>
          <w:rFonts w:hint="eastAsia"/>
        </w:rPr>
      </w:pPr>
      <w:r w:rsidRPr="00093D01">
        <w:rPr>
          <w:rFonts w:ascii="华文仿宋" w:eastAsia="华文仿宋" w:hAnsi="华文仿宋" w:cs="宋体" w:hint="eastAsia"/>
          <w:kern w:val="0"/>
          <w:sz w:val="30"/>
          <w:szCs w:val="30"/>
        </w:rPr>
        <w:t>附件：</w:t>
      </w:r>
    </w:p>
    <w:p w:rsidR="00093D01" w:rsidRPr="00093D01" w:rsidRDefault="00093D01"/>
    <w:sectPr w:rsidR="00093D01" w:rsidRPr="00093D01" w:rsidSect="00093D0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A33" w:rsidRDefault="00AC1A33" w:rsidP="00093D01">
      <w:r>
        <w:separator/>
      </w:r>
    </w:p>
  </w:endnote>
  <w:endnote w:type="continuationSeparator" w:id="0">
    <w:p w:rsidR="00AC1A33" w:rsidRDefault="00AC1A33" w:rsidP="00093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A33" w:rsidRDefault="00AC1A33" w:rsidP="00093D01">
      <w:r>
        <w:separator/>
      </w:r>
    </w:p>
  </w:footnote>
  <w:footnote w:type="continuationSeparator" w:id="0">
    <w:p w:rsidR="00AC1A33" w:rsidRDefault="00AC1A33" w:rsidP="00093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D01"/>
    <w:rsid w:val="00061CC2"/>
    <w:rsid w:val="00093D01"/>
    <w:rsid w:val="001B49E6"/>
    <w:rsid w:val="003161C8"/>
    <w:rsid w:val="00414AD9"/>
    <w:rsid w:val="00433FB0"/>
    <w:rsid w:val="004A1DF0"/>
    <w:rsid w:val="004C7B89"/>
    <w:rsid w:val="009F3FDE"/>
    <w:rsid w:val="00AC1A33"/>
    <w:rsid w:val="00B90245"/>
    <w:rsid w:val="00C3401E"/>
    <w:rsid w:val="00CB17F0"/>
    <w:rsid w:val="00D2053F"/>
    <w:rsid w:val="00DE78F9"/>
    <w:rsid w:val="00EA5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45"/>
    <w:pPr>
      <w:widowControl w:val="0"/>
      <w:jc w:val="both"/>
    </w:pPr>
  </w:style>
  <w:style w:type="paragraph" w:styleId="2">
    <w:name w:val="heading 2"/>
    <w:basedOn w:val="a"/>
    <w:link w:val="2Char"/>
    <w:uiPriority w:val="9"/>
    <w:qFormat/>
    <w:rsid w:val="00093D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D01"/>
    <w:rPr>
      <w:sz w:val="18"/>
      <w:szCs w:val="18"/>
    </w:rPr>
  </w:style>
  <w:style w:type="paragraph" w:styleId="a4">
    <w:name w:val="footer"/>
    <w:basedOn w:val="a"/>
    <w:link w:val="Char0"/>
    <w:uiPriority w:val="99"/>
    <w:semiHidden/>
    <w:unhideWhenUsed/>
    <w:rsid w:val="00093D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D01"/>
    <w:rPr>
      <w:sz w:val="18"/>
      <w:szCs w:val="18"/>
    </w:rPr>
  </w:style>
  <w:style w:type="character" w:customStyle="1" w:styleId="2Char">
    <w:name w:val="标题 2 Char"/>
    <w:basedOn w:val="a0"/>
    <w:link w:val="2"/>
    <w:uiPriority w:val="9"/>
    <w:rsid w:val="00093D01"/>
    <w:rPr>
      <w:rFonts w:ascii="宋体" w:eastAsia="宋体" w:hAnsi="宋体" w:cs="宋体"/>
      <w:b/>
      <w:bCs/>
      <w:kern w:val="0"/>
      <w:sz w:val="36"/>
      <w:szCs w:val="36"/>
    </w:rPr>
  </w:style>
  <w:style w:type="paragraph" w:styleId="a5">
    <w:name w:val="Normal (Web)"/>
    <w:basedOn w:val="a"/>
    <w:uiPriority w:val="99"/>
    <w:unhideWhenUsed/>
    <w:rsid w:val="00093D0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93D01"/>
    <w:rPr>
      <w:color w:val="0000FF"/>
      <w:u w:val="single"/>
    </w:rPr>
  </w:style>
  <w:style w:type="paragraph" w:styleId="a7">
    <w:name w:val="Balloon Text"/>
    <w:basedOn w:val="a"/>
    <w:link w:val="Char1"/>
    <w:uiPriority w:val="99"/>
    <w:semiHidden/>
    <w:unhideWhenUsed/>
    <w:rsid w:val="00093D01"/>
    <w:rPr>
      <w:sz w:val="18"/>
      <w:szCs w:val="18"/>
    </w:rPr>
  </w:style>
  <w:style w:type="character" w:customStyle="1" w:styleId="Char1">
    <w:name w:val="批注框文本 Char"/>
    <w:basedOn w:val="a0"/>
    <w:link w:val="a7"/>
    <w:uiPriority w:val="99"/>
    <w:semiHidden/>
    <w:rsid w:val="00093D01"/>
    <w:rPr>
      <w:sz w:val="18"/>
      <w:szCs w:val="18"/>
    </w:rPr>
  </w:style>
  <w:style w:type="character" w:styleId="a8">
    <w:name w:val="Strong"/>
    <w:basedOn w:val="a0"/>
    <w:uiPriority w:val="22"/>
    <w:qFormat/>
    <w:rsid w:val="004A1DF0"/>
    <w:rPr>
      <w:b/>
      <w:bCs/>
    </w:rPr>
  </w:style>
</w:styles>
</file>

<file path=word/webSettings.xml><?xml version="1.0" encoding="utf-8"?>
<w:webSettings xmlns:r="http://schemas.openxmlformats.org/officeDocument/2006/relationships" xmlns:w="http://schemas.openxmlformats.org/wordprocessingml/2006/main">
  <w:divs>
    <w:div w:id="5641581">
      <w:bodyDiv w:val="1"/>
      <w:marLeft w:val="0"/>
      <w:marRight w:val="0"/>
      <w:marTop w:val="0"/>
      <w:marBottom w:val="0"/>
      <w:divBdr>
        <w:top w:val="none" w:sz="0" w:space="0" w:color="auto"/>
        <w:left w:val="none" w:sz="0" w:space="0" w:color="auto"/>
        <w:bottom w:val="none" w:sz="0" w:space="0" w:color="auto"/>
        <w:right w:val="none" w:sz="0" w:space="0" w:color="auto"/>
      </w:divBdr>
    </w:div>
    <w:div w:id="1382365130">
      <w:bodyDiv w:val="1"/>
      <w:marLeft w:val="0"/>
      <w:marRight w:val="0"/>
      <w:marTop w:val="0"/>
      <w:marBottom w:val="0"/>
      <w:divBdr>
        <w:top w:val="none" w:sz="0" w:space="0" w:color="auto"/>
        <w:left w:val="none" w:sz="0" w:space="0" w:color="auto"/>
        <w:bottom w:val="none" w:sz="0" w:space="0" w:color="auto"/>
        <w:right w:val="none" w:sz="0" w:space="0" w:color="auto"/>
      </w:divBdr>
    </w:div>
    <w:div w:id="1468274803">
      <w:bodyDiv w:val="1"/>
      <w:marLeft w:val="0"/>
      <w:marRight w:val="0"/>
      <w:marTop w:val="0"/>
      <w:marBottom w:val="0"/>
      <w:divBdr>
        <w:top w:val="none" w:sz="0" w:space="0" w:color="auto"/>
        <w:left w:val="none" w:sz="0" w:space="0" w:color="auto"/>
        <w:bottom w:val="none" w:sz="0" w:space="0" w:color="auto"/>
        <w:right w:val="none" w:sz="0" w:space="0" w:color="auto"/>
      </w:divBdr>
    </w:div>
    <w:div w:id="15867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c.dl.gov.cn/ueditor/jsp/upload/file/20190606/1559803119840089925.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dc:creator>
  <cp:keywords/>
  <dc:description/>
  <cp:lastModifiedBy>fg</cp:lastModifiedBy>
  <cp:revision>4</cp:revision>
  <dcterms:created xsi:type="dcterms:W3CDTF">2019-06-11T06:01:00Z</dcterms:created>
  <dcterms:modified xsi:type="dcterms:W3CDTF">2019-06-11T07:27:00Z</dcterms:modified>
</cp:coreProperties>
</file>