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189" w:rsidRPr="00504E1C" w:rsidRDefault="00545189" w:rsidP="00545189">
      <w:pPr>
        <w:snapToGrid w:val="0"/>
        <w:spacing w:line="560" w:lineRule="exact"/>
        <w:jc w:val="center"/>
        <w:rPr>
          <w:rFonts w:ascii="方正小标宋简体" w:eastAsia="方正小标宋简体" w:hAnsi="宋体" w:cs="宋体"/>
          <w:bCs/>
          <w:color w:val="000000" w:themeColor="text1"/>
          <w:kern w:val="0"/>
          <w:sz w:val="44"/>
          <w:szCs w:val="44"/>
        </w:rPr>
      </w:pPr>
      <w:r w:rsidRPr="00504E1C">
        <w:rPr>
          <w:rFonts w:ascii="方正小标宋简体" w:eastAsia="方正小标宋简体" w:hAnsi="宋体" w:cs="宋体" w:hint="eastAsia"/>
          <w:bCs/>
          <w:color w:val="000000" w:themeColor="text1"/>
          <w:kern w:val="0"/>
          <w:sz w:val="44"/>
          <w:szCs w:val="44"/>
        </w:rPr>
        <w:t>国家知识产权示范企业</w:t>
      </w:r>
      <w:r w:rsidR="00BE06DB">
        <w:rPr>
          <w:rFonts w:ascii="方正小标宋简体" w:eastAsia="方正小标宋简体" w:hAnsi="宋体" w:cs="宋体" w:hint="eastAsia"/>
          <w:bCs/>
          <w:color w:val="000000" w:themeColor="text1"/>
          <w:kern w:val="0"/>
          <w:sz w:val="44"/>
          <w:szCs w:val="44"/>
        </w:rPr>
        <w:t>复核</w:t>
      </w:r>
      <w:bookmarkStart w:id="0" w:name="_GoBack"/>
      <w:bookmarkEnd w:id="0"/>
      <w:r w:rsidRPr="00504E1C">
        <w:rPr>
          <w:rFonts w:ascii="方正小标宋简体" w:eastAsia="方正小标宋简体" w:hAnsi="宋体" w:cs="宋体" w:hint="eastAsia"/>
          <w:bCs/>
          <w:color w:val="000000" w:themeColor="text1"/>
          <w:kern w:val="0"/>
          <w:sz w:val="44"/>
          <w:szCs w:val="44"/>
        </w:rPr>
        <w:t>书（表一）</w:t>
      </w:r>
    </w:p>
    <w:p w:rsidR="00545189" w:rsidRPr="00504E1C" w:rsidRDefault="00545189" w:rsidP="00545189">
      <w:pPr>
        <w:snapToGrid w:val="0"/>
        <w:spacing w:line="560" w:lineRule="exact"/>
        <w:jc w:val="center"/>
        <w:rPr>
          <w:rFonts w:ascii="方正小标宋简体" w:eastAsia="方正小标宋简体" w:hAnsi="宋体" w:cs="宋体"/>
          <w:bCs/>
          <w:color w:val="000000" w:themeColor="text1"/>
          <w:kern w:val="0"/>
          <w:sz w:val="32"/>
          <w:szCs w:val="32"/>
        </w:rPr>
      </w:pPr>
    </w:p>
    <w:tbl>
      <w:tblPr>
        <w:tblW w:w="9360" w:type="dxa"/>
        <w:jc w:val="center"/>
        <w:tblLayout w:type="fixed"/>
        <w:tblLook w:val="0000" w:firstRow="0" w:lastRow="0" w:firstColumn="0" w:lastColumn="0" w:noHBand="0" w:noVBand="0"/>
      </w:tblPr>
      <w:tblGrid>
        <w:gridCol w:w="900"/>
        <w:gridCol w:w="8460"/>
      </w:tblGrid>
      <w:tr w:rsidR="00504E1C" w:rsidRPr="00504E1C">
        <w:trPr>
          <w:trHeight w:val="483"/>
          <w:jc w:val="center"/>
        </w:trPr>
        <w:tc>
          <w:tcPr>
            <w:tcW w:w="900" w:type="dxa"/>
            <w:vMerge w:val="restart"/>
            <w:tcBorders>
              <w:top w:val="single" w:sz="8" w:space="0" w:color="auto"/>
              <w:left w:val="single" w:sz="8" w:space="0" w:color="auto"/>
              <w:bottom w:val="single" w:sz="8" w:space="0" w:color="auto"/>
              <w:right w:val="single" w:sz="8" w:space="0" w:color="auto"/>
            </w:tcBorders>
            <w:shd w:val="clear" w:color="auto" w:fill="auto"/>
            <w:noWrap/>
            <w:textDirection w:val="tbRlV"/>
            <w:vAlign w:val="center"/>
          </w:tcPr>
          <w:p w:rsidR="00545189" w:rsidRPr="00504E1C" w:rsidRDefault="00545189" w:rsidP="00545189">
            <w:pPr>
              <w:widowControl/>
              <w:jc w:val="center"/>
              <w:rPr>
                <w:rFonts w:ascii="仿宋_GB2312" w:eastAsia="仿宋_GB2312" w:hAnsi="宋体" w:cs="宋体"/>
                <w:b/>
                <w:bCs/>
                <w:color w:val="000000" w:themeColor="text1"/>
                <w:kern w:val="0"/>
                <w:sz w:val="32"/>
                <w:szCs w:val="32"/>
              </w:rPr>
            </w:pPr>
            <w:r w:rsidRPr="00504E1C">
              <w:rPr>
                <w:rFonts w:ascii="仿宋_GB2312" w:eastAsia="仿宋_GB2312" w:hAnsi="宋体" w:cs="宋体" w:hint="eastAsia"/>
                <w:b/>
                <w:bCs/>
                <w:color w:val="000000" w:themeColor="text1"/>
                <w:kern w:val="0"/>
                <w:sz w:val="32"/>
                <w:szCs w:val="32"/>
              </w:rPr>
              <w:t>基本信息</w:t>
            </w:r>
          </w:p>
        </w:tc>
        <w:tc>
          <w:tcPr>
            <w:tcW w:w="8460" w:type="dxa"/>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1</w:t>
            </w:r>
            <w:r w:rsidR="00DF44D3" w:rsidRPr="00504E1C">
              <w:rPr>
                <w:rFonts w:ascii="仿宋_GB2312" w:eastAsia="仿宋_GB2312" w:hAnsi="宋体" w:cs="宋体" w:hint="eastAsia"/>
                <w:color w:val="000000" w:themeColor="text1"/>
                <w:kern w:val="0"/>
                <w:sz w:val="22"/>
                <w:szCs w:val="22"/>
              </w:rPr>
              <w:t>.</w:t>
            </w:r>
            <w:r w:rsidR="00D85E89" w:rsidRPr="00504E1C">
              <w:rPr>
                <w:rFonts w:ascii="仿宋_GB2312" w:eastAsia="仿宋_GB2312" w:hAnsi="宋体" w:cs="宋体" w:hint="eastAsia"/>
                <w:color w:val="000000" w:themeColor="text1"/>
                <w:kern w:val="0"/>
                <w:sz w:val="22"/>
                <w:szCs w:val="22"/>
              </w:rPr>
              <w:t>企业</w:t>
            </w:r>
            <w:r w:rsidRPr="00504E1C">
              <w:rPr>
                <w:rFonts w:ascii="仿宋_GB2312" w:eastAsia="仿宋_GB2312" w:hAnsi="宋体" w:cs="宋体" w:hint="eastAsia"/>
                <w:color w:val="000000" w:themeColor="text1"/>
                <w:kern w:val="0"/>
                <w:sz w:val="22"/>
                <w:szCs w:val="22"/>
              </w:rPr>
              <w:t>名称（                                    ）</w:t>
            </w:r>
          </w:p>
        </w:tc>
      </w:tr>
      <w:tr w:rsidR="00504E1C" w:rsidRPr="00504E1C">
        <w:trPr>
          <w:trHeight w:val="433"/>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2</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组织机构代码(                                 )</w:t>
            </w:r>
          </w:p>
        </w:tc>
      </w:tr>
      <w:tr w:rsidR="00504E1C" w:rsidRPr="00504E1C">
        <w:trPr>
          <w:trHeight w:val="453"/>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3</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注册地（            ）</w:t>
            </w:r>
          </w:p>
        </w:tc>
      </w:tr>
      <w:tr w:rsidR="00504E1C" w:rsidRPr="00504E1C">
        <w:trPr>
          <w:trHeight w:val="631"/>
          <w:jc w:val="center"/>
        </w:trPr>
        <w:tc>
          <w:tcPr>
            <w:tcW w:w="900" w:type="dxa"/>
            <w:vMerge/>
            <w:tcBorders>
              <w:top w:val="nil"/>
              <w:left w:val="single" w:sz="8" w:space="0" w:color="auto"/>
              <w:bottom w:val="single" w:sz="8" w:space="0" w:color="auto"/>
              <w:right w:val="single" w:sz="8" w:space="0" w:color="auto"/>
            </w:tcBorders>
            <w:vAlign w:val="center"/>
          </w:tcPr>
          <w:p w:rsidR="00DF44D3" w:rsidRPr="00504E1C" w:rsidRDefault="00DF44D3"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right w:val="single" w:sz="8" w:space="0" w:color="auto"/>
            </w:tcBorders>
            <w:shd w:val="clear" w:color="auto" w:fill="auto"/>
            <w:noWrap/>
            <w:vAlign w:val="center"/>
          </w:tcPr>
          <w:p w:rsidR="00DF44D3" w:rsidRPr="00504E1C" w:rsidRDefault="00DF44D3" w:rsidP="00DF44D3">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4.所属行业代码及名称（        ）（注：按《国民经济行业分类》（GB/T4754-2011）中国民经济行业分类和代码表中“大类”填写）</w:t>
            </w:r>
          </w:p>
        </w:tc>
      </w:tr>
      <w:tr w:rsidR="00504E1C" w:rsidRPr="00504E1C">
        <w:trPr>
          <w:trHeight w:hRule="exact" w:val="397"/>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5</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主营业务：</w:t>
            </w:r>
          </w:p>
        </w:tc>
      </w:tr>
      <w:tr w:rsidR="00504E1C" w:rsidRPr="00504E1C">
        <w:trPr>
          <w:trHeight w:hRule="exact" w:val="397"/>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6</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确定为国家知识产权优势企业时间：</w:t>
            </w:r>
          </w:p>
        </w:tc>
      </w:tr>
      <w:tr w:rsidR="00504E1C" w:rsidRPr="00504E1C">
        <w:trPr>
          <w:trHeight w:val="268"/>
          <w:jc w:val="center"/>
        </w:trPr>
        <w:tc>
          <w:tcPr>
            <w:tcW w:w="900" w:type="dxa"/>
            <w:vMerge/>
            <w:tcBorders>
              <w:top w:val="nil"/>
              <w:left w:val="single" w:sz="8" w:space="0" w:color="auto"/>
              <w:bottom w:val="single" w:sz="8" w:space="0" w:color="auto"/>
              <w:right w:val="single" w:sz="8" w:space="0" w:color="auto"/>
            </w:tcBorders>
            <w:vAlign w:val="center"/>
          </w:tcPr>
          <w:p w:rsidR="00DF44D3" w:rsidRPr="00504E1C" w:rsidRDefault="00DF44D3"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right w:val="single" w:sz="8" w:space="0" w:color="auto"/>
            </w:tcBorders>
            <w:shd w:val="clear" w:color="auto" w:fill="auto"/>
            <w:vAlign w:val="center"/>
          </w:tcPr>
          <w:p w:rsidR="00DF44D3" w:rsidRPr="00504E1C" w:rsidRDefault="00DF44D3" w:rsidP="00DF44D3">
            <w:pPr>
              <w:widowControl/>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7.注册资金为（        ）万元</w:t>
            </w:r>
          </w:p>
        </w:tc>
      </w:tr>
      <w:tr w:rsidR="00504E1C" w:rsidRPr="00504E1C">
        <w:trPr>
          <w:trHeight w:hRule="exact" w:val="397"/>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8</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企业规模为（        ）（按照《中小企业划型标准规定》确定）</w:t>
            </w:r>
          </w:p>
        </w:tc>
      </w:tr>
      <w:tr w:rsidR="00504E1C" w:rsidRPr="00504E1C">
        <w:trPr>
          <w:trHeight w:hRule="exact" w:val="397"/>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大型企业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中型企业        C</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小型企业  D</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微型企业</w:t>
            </w:r>
          </w:p>
        </w:tc>
      </w:tr>
      <w:tr w:rsidR="00504E1C" w:rsidRPr="00504E1C">
        <w:trPr>
          <w:trHeight w:hRule="exact" w:val="397"/>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9</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企业登记注册类型（              ）</w:t>
            </w:r>
          </w:p>
        </w:tc>
      </w:tr>
      <w:tr w:rsidR="00504E1C" w:rsidRPr="00504E1C">
        <w:trPr>
          <w:trHeight w:hRule="exact" w:val="397"/>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内资企业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港、澳、台商投资企业      C</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外商投资企业</w:t>
            </w:r>
          </w:p>
        </w:tc>
      </w:tr>
      <w:tr w:rsidR="00504E1C" w:rsidRPr="00504E1C">
        <w:trPr>
          <w:trHeight w:hRule="exact" w:val="397"/>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（1）企业基本性质若为内资企业，请进一步选择（       ）</w:t>
            </w:r>
          </w:p>
        </w:tc>
      </w:tr>
      <w:tr w:rsidR="00504E1C" w:rsidRPr="00504E1C">
        <w:trPr>
          <w:trHeight w:hRule="exact" w:val="611"/>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中央管理国有企业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地方管理国有企业    C</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 xml:space="preserve">集体企业  </w:t>
            </w:r>
          </w:p>
          <w:p w:rsidR="00545189" w:rsidRPr="00504E1C" w:rsidRDefault="00545189" w:rsidP="00545189">
            <w:pPr>
              <w:widowControl/>
              <w:ind w:firstLineChars="350" w:firstLine="770"/>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D</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私营企业   E</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联营企业  F</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股份企业</w:t>
            </w:r>
          </w:p>
        </w:tc>
      </w:tr>
      <w:tr w:rsidR="00504E1C" w:rsidRPr="00504E1C">
        <w:trPr>
          <w:trHeight w:hRule="exact" w:val="567"/>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（2）企业若为外商投资企业，请进一步选择（          ）</w:t>
            </w:r>
          </w:p>
        </w:tc>
      </w:tr>
      <w:tr w:rsidR="00504E1C" w:rsidRPr="00504E1C">
        <w:trPr>
          <w:trHeight w:val="930"/>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中外合资经营企业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中外合作经营企业</w:t>
            </w:r>
          </w:p>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C</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外资企业           D</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外商投资股份有限公司</w:t>
            </w:r>
          </w:p>
        </w:tc>
      </w:tr>
      <w:tr w:rsidR="00504E1C" w:rsidRPr="00504E1C">
        <w:trPr>
          <w:trHeight w:val="300"/>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10、企业是否上市（           ）</w:t>
            </w:r>
          </w:p>
        </w:tc>
      </w:tr>
      <w:tr w:rsidR="00504E1C" w:rsidRPr="00504E1C">
        <w:trPr>
          <w:trHeight w:val="765"/>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未上市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准备上市      C</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国内上市       D</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海外上市</w:t>
            </w:r>
          </w:p>
        </w:tc>
      </w:tr>
      <w:tr w:rsidR="00504E1C" w:rsidRPr="00504E1C">
        <w:trPr>
          <w:trHeight w:val="300"/>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11、知识产权工作联系人信息：</w:t>
            </w:r>
          </w:p>
        </w:tc>
      </w:tr>
      <w:tr w:rsidR="00504E1C" w:rsidRPr="00504E1C">
        <w:trPr>
          <w:trHeight w:val="1215"/>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第一联系人：姓名（    ）、所在部门（            ）、职务（         ）、单位电话（             ）、移动电话（            ）、E-mail（             ）、通讯地址（                                            ）、邮编（          ）</w:t>
            </w:r>
          </w:p>
        </w:tc>
      </w:tr>
      <w:tr w:rsidR="00504E1C" w:rsidRPr="00504E1C">
        <w:trPr>
          <w:trHeight w:val="1305"/>
          <w:jc w:val="center"/>
        </w:trPr>
        <w:tc>
          <w:tcPr>
            <w:tcW w:w="90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460" w:type="dxa"/>
            <w:tcBorders>
              <w:top w:val="single" w:sz="8" w:space="0" w:color="auto"/>
              <w:left w:val="nil"/>
              <w:bottom w:val="single" w:sz="8" w:space="0" w:color="000000"/>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第二联系人：姓名（    ）、所在部门（            ）、职务（         ）、单位电话（             ）、移动电话（            ）、E-mail（             ）、通讯地址（                                            ）、邮编（          ）</w:t>
            </w:r>
          </w:p>
        </w:tc>
      </w:tr>
    </w:tbl>
    <w:p w:rsidR="00781AED" w:rsidRPr="00504E1C" w:rsidRDefault="00781AED" w:rsidP="00545189">
      <w:pPr>
        <w:widowControl/>
        <w:rPr>
          <w:rFonts w:ascii="仿宋_GB2312" w:eastAsia="仿宋_GB2312" w:hAnsi="宋体" w:cs="宋体"/>
          <w:b/>
          <w:bCs/>
          <w:color w:val="000000" w:themeColor="text1"/>
          <w:kern w:val="0"/>
          <w:sz w:val="22"/>
          <w:szCs w:val="22"/>
        </w:rPr>
        <w:sectPr w:rsidR="00781AED" w:rsidRPr="00504E1C" w:rsidSect="001D7FEE">
          <w:pgSz w:w="11906" w:h="16838"/>
          <w:pgMar w:top="1440" w:right="1800" w:bottom="1135" w:left="1800" w:header="851" w:footer="992" w:gutter="0"/>
          <w:cols w:space="425"/>
          <w:docGrid w:type="lines" w:linePitch="312"/>
        </w:sectPr>
      </w:pPr>
    </w:p>
    <w:tbl>
      <w:tblPr>
        <w:tblW w:w="9360" w:type="dxa"/>
        <w:jc w:val="center"/>
        <w:tblLayout w:type="fixed"/>
        <w:tblLook w:val="0000" w:firstRow="0" w:lastRow="0" w:firstColumn="0" w:lastColumn="0" w:noHBand="0" w:noVBand="0"/>
      </w:tblPr>
      <w:tblGrid>
        <w:gridCol w:w="709"/>
        <w:gridCol w:w="1701"/>
        <w:gridCol w:w="1418"/>
        <w:gridCol w:w="850"/>
        <w:gridCol w:w="48"/>
        <w:gridCol w:w="25"/>
        <w:gridCol w:w="1078"/>
        <w:gridCol w:w="56"/>
        <w:gridCol w:w="1013"/>
        <w:gridCol w:w="145"/>
        <w:gridCol w:w="847"/>
        <w:gridCol w:w="311"/>
        <w:gridCol w:w="1159"/>
      </w:tblGrid>
      <w:tr w:rsidR="00504E1C" w:rsidRPr="00504E1C" w:rsidTr="001C427A">
        <w:trPr>
          <w:trHeight w:val="630"/>
          <w:jc w:val="center"/>
        </w:trPr>
        <w:tc>
          <w:tcPr>
            <w:tcW w:w="9360" w:type="dxa"/>
            <w:gridSpan w:val="13"/>
            <w:tcBorders>
              <w:top w:val="single" w:sz="8" w:space="0" w:color="000000"/>
            </w:tcBorders>
            <w:shd w:val="clear" w:color="auto" w:fill="auto"/>
            <w:textDirection w:val="tbRlV"/>
            <w:vAlign w:val="center"/>
          </w:tcPr>
          <w:p w:rsidR="00DF44D3" w:rsidRPr="00504E1C" w:rsidRDefault="00DF44D3" w:rsidP="00545189">
            <w:pPr>
              <w:widowControl/>
              <w:rPr>
                <w:rFonts w:ascii="仿宋_GB2312" w:eastAsia="仿宋_GB2312" w:hAnsi="宋体" w:cs="宋体"/>
                <w:b/>
                <w:bCs/>
                <w:color w:val="000000" w:themeColor="text1"/>
                <w:kern w:val="0"/>
                <w:sz w:val="22"/>
                <w:szCs w:val="22"/>
              </w:rPr>
            </w:pPr>
          </w:p>
          <w:p w:rsidR="00781AED" w:rsidRPr="00504E1C" w:rsidRDefault="00781AED" w:rsidP="00545189">
            <w:pPr>
              <w:widowControl/>
              <w:rPr>
                <w:rFonts w:ascii="仿宋_GB2312" w:eastAsia="仿宋_GB2312" w:hAnsi="宋体" w:cs="宋体"/>
                <w:b/>
                <w:bCs/>
                <w:color w:val="000000" w:themeColor="text1"/>
                <w:kern w:val="0"/>
                <w:sz w:val="22"/>
                <w:szCs w:val="22"/>
              </w:rPr>
            </w:pPr>
          </w:p>
          <w:p w:rsidR="00781AED" w:rsidRPr="00504E1C" w:rsidRDefault="00781AED" w:rsidP="00545189">
            <w:pPr>
              <w:widowControl/>
              <w:rPr>
                <w:rFonts w:ascii="仿宋_GB2312" w:eastAsia="仿宋_GB2312" w:hAnsi="宋体" w:cs="宋体"/>
                <w:b/>
                <w:bCs/>
                <w:color w:val="000000" w:themeColor="text1"/>
                <w:kern w:val="0"/>
                <w:sz w:val="22"/>
                <w:szCs w:val="22"/>
              </w:rPr>
            </w:pPr>
          </w:p>
          <w:p w:rsidR="00781AED" w:rsidRPr="00504E1C" w:rsidRDefault="00781AED" w:rsidP="00545189">
            <w:pPr>
              <w:widowControl/>
              <w:rPr>
                <w:rFonts w:ascii="仿宋_GB2312" w:eastAsia="仿宋_GB2312" w:hAnsi="宋体" w:cs="宋体"/>
                <w:b/>
                <w:bCs/>
                <w:color w:val="000000" w:themeColor="text1"/>
                <w:kern w:val="0"/>
                <w:sz w:val="22"/>
                <w:szCs w:val="22"/>
              </w:rPr>
            </w:pPr>
          </w:p>
          <w:p w:rsidR="00781AED" w:rsidRPr="00504E1C" w:rsidRDefault="00781AED" w:rsidP="00545189">
            <w:pPr>
              <w:widowControl/>
              <w:rPr>
                <w:rFonts w:ascii="仿宋_GB2312" w:eastAsia="仿宋_GB2312" w:hAnsi="宋体" w:cs="宋体"/>
                <w:b/>
                <w:bCs/>
                <w:color w:val="000000" w:themeColor="text1"/>
                <w:kern w:val="0"/>
                <w:sz w:val="22"/>
                <w:szCs w:val="22"/>
              </w:rPr>
            </w:pPr>
          </w:p>
        </w:tc>
      </w:tr>
      <w:tr w:rsidR="00504E1C" w:rsidRPr="00504E1C" w:rsidTr="00124EE0">
        <w:trPr>
          <w:trHeight w:val="300"/>
          <w:jc w:val="center"/>
        </w:trPr>
        <w:tc>
          <w:tcPr>
            <w:tcW w:w="709" w:type="dxa"/>
            <w:vMerge w:val="restart"/>
            <w:tcBorders>
              <w:top w:val="single" w:sz="8" w:space="0" w:color="auto"/>
              <w:left w:val="single" w:sz="8" w:space="0" w:color="auto"/>
              <w:bottom w:val="single" w:sz="8" w:space="0" w:color="auto"/>
              <w:right w:val="single" w:sz="8" w:space="0" w:color="auto"/>
            </w:tcBorders>
            <w:shd w:val="clear" w:color="auto" w:fill="auto"/>
            <w:textDirection w:val="tbRlV"/>
            <w:vAlign w:val="center"/>
          </w:tcPr>
          <w:p w:rsidR="00545189" w:rsidRPr="00504E1C" w:rsidRDefault="00545189" w:rsidP="00545189">
            <w:pPr>
              <w:widowControl/>
              <w:jc w:val="center"/>
              <w:rPr>
                <w:rFonts w:ascii="仿宋_GB2312" w:eastAsia="仿宋_GB2312" w:hAnsi="宋体" w:cs="宋体"/>
                <w:b/>
                <w:bCs/>
                <w:color w:val="000000" w:themeColor="text1"/>
                <w:kern w:val="0"/>
                <w:sz w:val="32"/>
                <w:szCs w:val="32"/>
              </w:rPr>
            </w:pPr>
            <w:r w:rsidRPr="00504E1C">
              <w:rPr>
                <w:rFonts w:ascii="仿宋_GB2312" w:eastAsia="仿宋_GB2312" w:hAnsi="宋体" w:cs="宋体" w:hint="eastAsia"/>
                <w:b/>
                <w:bCs/>
                <w:color w:val="000000" w:themeColor="text1"/>
                <w:kern w:val="0"/>
                <w:sz w:val="32"/>
                <w:szCs w:val="32"/>
              </w:rPr>
              <w:t>知识产权创造</w:t>
            </w:r>
          </w:p>
        </w:tc>
        <w:tc>
          <w:tcPr>
            <w:tcW w:w="8651" w:type="dxa"/>
            <w:gridSpan w:val="12"/>
            <w:tcBorders>
              <w:top w:val="single" w:sz="8" w:space="0" w:color="000000"/>
              <w:left w:val="single" w:sz="8" w:space="0" w:color="auto"/>
              <w:bottom w:val="single" w:sz="8" w:space="0" w:color="000000"/>
              <w:right w:val="single" w:sz="8" w:space="0" w:color="000000"/>
            </w:tcBorders>
            <w:shd w:val="clear" w:color="auto" w:fill="auto"/>
            <w:noWrap/>
            <w:vAlign w:val="bottom"/>
          </w:tcPr>
          <w:p w:rsidR="00545189" w:rsidRPr="00504E1C" w:rsidRDefault="00545189" w:rsidP="00545189">
            <w:pPr>
              <w:widowControl/>
              <w:rPr>
                <w:rFonts w:ascii="仿宋_GB2312" w:eastAsia="仿宋_GB2312" w:hAnsi="宋体" w:cs="宋体"/>
                <w:b/>
                <w:bCs/>
                <w:color w:val="000000" w:themeColor="text1"/>
                <w:kern w:val="0"/>
                <w:sz w:val="22"/>
                <w:szCs w:val="22"/>
              </w:rPr>
            </w:pPr>
            <w:r w:rsidRPr="00504E1C">
              <w:rPr>
                <w:rFonts w:ascii="仿宋_GB2312" w:eastAsia="仿宋_GB2312" w:hAnsi="宋体" w:cs="宋体" w:hint="eastAsia"/>
                <w:b/>
                <w:bCs/>
                <w:color w:val="000000" w:themeColor="text1"/>
                <w:kern w:val="0"/>
                <w:sz w:val="22"/>
                <w:szCs w:val="22"/>
              </w:rPr>
              <w:t>年度财务基本信息</w:t>
            </w:r>
          </w:p>
        </w:tc>
      </w:tr>
      <w:tr w:rsidR="00504E1C" w:rsidRPr="00504E1C" w:rsidTr="00124EE0">
        <w:trPr>
          <w:trHeight w:val="825"/>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l2br w:val="single" w:sz="4"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p w:rsidR="00545189" w:rsidRPr="00504E1C" w:rsidRDefault="00545189" w:rsidP="00545189">
            <w:pPr>
              <w:widowControl/>
              <w:jc w:val="center"/>
              <w:rPr>
                <w:rFonts w:ascii="仿宋_GB2312" w:eastAsia="仿宋_GB2312" w:hAnsi="宋体" w:cs="宋体"/>
                <w:color w:val="000000" w:themeColor="text1"/>
                <w:kern w:val="0"/>
                <w:sz w:val="22"/>
                <w:szCs w:val="22"/>
              </w:rPr>
            </w:pPr>
          </w:p>
        </w:tc>
        <w:tc>
          <w:tcPr>
            <w:tcW w:w="2268"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年度产值（万元）</w:t>
            </w:r>
          </w:p>
        </w:tc>
        <w:tc>
          <w:tcPr>
            <w:tcW w:w="2220" w:type="dxa"/>
            <w:gridSpan w:val="5"/>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产品销售收入（万元）</w:t>
            </w:r>
          </w:p>
        </w:tc>
        <w:tc>
          <w:tcPr>
            <w:tcW w:w="2462"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年度研发投入（万元）</w:t>
            </w:r>
          </w:p>
        </w:tc>
      </w:tr>
      <w:tr w:rsidR="00504E1C" w:rsidRPr="00504E1C" w:rsidTr="00124EE0">
        <w:trPr>
          <w:trHeight w:hRule="exact" w:val="598"/>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cBorders>
            <w:shd w:val="clear" w:color="auto" w:fill="auto"/>
            <w:noWrap/>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第T－2年</w:t>
            </w:r>
          </w:p>
        </w:tc>
        <w:tc>
          <w:tcPr>
            <w:tcW w:w="2268"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p>
        </w:tc>
        <w:tc>
          <w:tcPr>
            <w:tcW w:w="2220" w:type="dxa"/>
            <w:gridSpan w:val="5"/>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宋体" w:hAnsi="宋体" w:cs="宋体"/>
                <w:color w:val="000000" w:themeColor="text1"/>
                <w:kern w:val="0"/>
                <w:sz w:val="24"/>
              </w:rPr>
            </w:pPr>
          </w:p>
        </w:tc>
        <w:tc>
          <w:tcPr>
            <w:tcW w:w="2462"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宋体" w:hAnsi="宋体" w:cs="宋体"/>
                <w:color w:val="000000" w:themeColor="text1"/>
                <w:kern w:val="0"/>
                <w:sz w:val="24"/>
              </w:rPr>
            </w:pPr>
          </w:p>
        </w:tc>
      </w:tr>
      <w:tr w:rsidR="00504E1C" w:rsidRPr="00504E1C" w:rsidTr="00124EE0">
        <w:trPr>
          <w:trHeight w:hRule="exact" w:val="633"/>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cBorders>
            <w:shd w:val="clear" w:color="auto" w:fill="auto"/>
            <w:noWrap/>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第T－1年</w:t>
            </w:r>
          </w:p>
        </w:tc>
        <w:tc>
          <w:tcPr>
            <w:tcW w:w="2268"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p>
        </w:tc>
        <w:tc>
          <w:tcPr>
            <w:tcW w:w="2220" w:type="dxa"/>
            <w:gridSpan w:val="5"/>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宋体" w:hAnsi="宋体" w:cs="宋体"/>
                <w:color w:val="000000" w:themeColor="text1"/>
                <w:kern w:val="0"/>
                <w:sz w:val="24"/>
              </w:rPr>
            </w:pPr>
          </w:p>
        </w:tc>
        <w:tc>
          <w:tcPr>
            <w:tcW w:w="2462"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宋体" w:hAnsi="宋体" w:cs="宋体"/>
                <w:color w:val="000000" w:themeColor="text1"/>
                <w:kern w:val="0"/>
                <w:sz w:val="24"/>
              </w:rPr>
            </w:pPr>
          </w:p>
        </w:tc>
      </w:tr>
      <w:tr w:rsidR="00504E1C" w:rsidRPr="00504E1C" w:rsidTr="00124EE0">
        <w:trPr>
          <w:trHeight w:val="30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cBorders>
            <w:shd w:val="clear" w:color="auto" w:fill="auto"/>
            <w:noWrap/>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第T年</w:t>
            </w:r>
          </w:p>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(T为申报前一年，下同)</w:t>
            </w:r>
          </w:p>
        </w:tc>
        <w:tc>
          <w:tcPr>
            <w:tcW w:w="2268"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p>
        </w:tc>
        <w:tc>
          <w:tcPr>
            <w:tcW w:w="2220" w:type="dxa"/>
            <w:gridSpan w:val="5"/>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宋体" w:hAnsi="宋体" w:cs="宋体"/>
                <w:color w:val="000000" w:themeColor="text1"/>
                <w:kern w:val="0"/>
                <w:sz w:val="24"/>
              </w:rPr>
            </w:pPr>
          </w:p>
        </w:tc>
        <w:tc>
          <w:tcPr>
            <w:tcW w:w="2462"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宋体" w:hAnsi="宋体" w:cs="宋体"/>
                <w:color w:val="000000" w:themeColor="text1"/>
                <w:kern w:val="0"/>
                <w:sz w:val="24"/>
              </w:rPr>
            </w:pPr>
          </w:p>
        </w:tc>
      </w:tr>
      <w:tr w:rsidR="00504E1C" w:rsidRPr="00504E1C" w:rsidTr="00124EE0">
        <w:trPr>
          <w:trHeight w:val="30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651" w:type="dxa"/>
            <w:gridSpan w:val="12"/>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left"/>
              <w:rPr>
                <w:rFonts w:ascii="仿宋_GB2312" w:eastAsia="仿宋_GB2312" w:hAnsi="宋体" w:cs="宋体"/>
                <w:b/>
                <w:bCs/>
                <w:color w:val="000000" w:themeColor="text1"/>
                <w:kern w:val="0"/>
                <w:sz w:val="22"/>
                <w:szCs w:val="22"/>
              </w:rPr>
            </w:pPr>
            <w:r w:rsidRPr="00504E1C">
              <w:rPr>
                <w:rFonts w:ascii="仿宋_GB2312" w:eastAsia="仿宋_GB2312" w:hAnsi="宋体" w:cs="宋体" w:hint="eastAsia"/>
                <w:b/>
                <w:bCs/>
                <w:color w:val="000000" w:themeColor="text1"/>
                <w:kern w:val="0"/>
                <w:sz w:val="22"/>
                <w:szCs w:val="22"/>
              </w:rPr>
              <w:t>年度知识产权投入</w:t>
            </w:r>
          </w:p>
        </w:tc>
      </w:tr>
      <w:tr w:rsidR="00504E1C" w:rsidRPr="00504E1C" w:rsidTr="00AD4D1E">
        <w:trPr>
          <w:trHeight w:val="825"/>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l2br w:val="single" w:sz="4"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18" w:type="dxa"/>
            <w:tcBorders>
              <w:top w:val="nil"/>
              <w:left w:val="nil"/>
              <w:bottom w:val="single" w:sz="8" w:space="0" w:color="auto"/>
              <w:right w:val="single" w:sz="8" w:space="0" w:color="auto"/>
            </w:tcBorders>
            <w:shd w:val="clear" w:color="auto" w:fill="auto"/>
            <w:vAlign w:val="center"/>
          </w:tcPr>
          <w:p w:rsidR="00545189" w:rsidRPr="00504E1C" w:rsidRDefault="00BC434E"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w:t>
            </w:r>
            <w:r w:rsidR="00545189" w:rsidRPr="00504E1C">
              <w:rPr>
                <w:rFonts w:ascii="仿宋_GB2312" w:eastAsia="仿宋_GB2312" w:hAnsi="宋体" w:cs="宋体" w:hint="eastAsia"/>
                <w:color w:val="000000" w:themeColor="text1"/>
                <w:kern w:val="0"/>
                <w:sz w:val="22"/>
                <w:szCs w:val="22"/>
              </w:rPr>
              <w:t>申请投入（万元）</w:t>
            </w:r>
          </w:p>
        </w:tc>
        <w:tc>
          <w:tcPr>
            <w:tcW w:w="898" w:type="dxa"/>
            <w:gridSpan w:val="2"/>
            <w:tcBorders>
              <w:top w:val="nil"/>
              <w:left w:val="nil"/>
              <w:bottom w:val="single" w:sz="8" w:space="0" w:color="auto"/>
              <w:right w:val="single" w:sz="8" w:space="0" w:color="auto"/>
            </w:tcBorders>
            <w:shd w:val="clear" w:color="auto" w:fill="auto"/>
            <w:vAlign w:val="center"/>
          </w:tcPr>
          <w:p w:rsidR="00545189" w:rsidRPr="00504E1C" w:rsidRDefault="00BC434E"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w:t>
            </w:r>
            <w:r w:rsidR="00545189" w:rsidRPr="00504E1C">
              <w:rPr>
                <w:rFonts w:ascii="仿宋_GB2312" w:eastAsia="仿宋_GB2312" w:hAnsi="宋体" w:cs="宋体" w:hint="eastAsia"/>
                <w:color w:val="000000" w:themeColor="text1"/>
                <w:kern w:val="0"/>
                <w:sz w:val="22"/>
                <w:szCs w:val="22"/>
              </w:rPr>
              <w:t>维持年费（万元）</w:t>
            </w:r>
          </w:p>
        </w:tc>
        <w:tc>
          <w:tcPr>
            <w:tcW w:w="1159" w:type="dxa"/>
            <w:gridSpan w:val="3"/>
            <w:tcBorders>
              <w:top w:val="nil"/>
              <w:left w:val="nil"/>
              <w:bottom w:val="single" w:sz="8" w:space="0" w:color="auto"/>
              <w:right w:val="single" w:sz="8" w:space="0" w:color="auto"/>
            </w:tcBorders>
            <w:shd w:val="clear" w:color="auto" w:fill="auto"/>
            <w:vAlign w:val="center"/>
          </w:tcPr>
          <w:p w:rsidR="00545189" w:rsidRPr="00504E1C" w:rsidRDefault="00BC434E"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w:t>
            </w:r>
            <w:r w:rsidR="00545189" w:rsidRPr="00504E1C">
              <w:rPr>
                <w:rFonts w:ascii="仿宋_GB2312" w:eastAsia="仿宋_GB2312" w:hAnsi="宋体" w:cs="宋体" w:hint="eastAsia"/>
                <w:color w:val="000000" w:themeColor="text1"/>
                <w:kern w:val="0"/>
                <w:sz w:val="22"/>
                <w:szCs w:val="22"/>
              </w:rPr>
              <w:t>保护投入（万元）</w:t>
            </w:r>
          </w:p>
        </w:tc>
        <w:tc>
          <w:tcPr>
            <w:tcW w:w="1158" w:type="dxa"/>
            <w:gridSpan w:val="2"/>
            <w:tcBorders>
              <w:top w:val="nil"/>
              <w:left w:val="nil"/>
              <w:bottom w:val="single" w:sz="8" w:space="0" w:color="auto"/>
              <w:right w:val="single" w:sz="8" w:space="0" w:color="auto"/>
            </w:tcBorders>
            <w:shd w:val="clear" w:color="auto" w:fill="auto"/>
            <w:vAlign w:val="center"/>
          </w:tcPr>
          <w:p w:rsidR="00545189" w:rsidRPr="00504E1C" w:rsidRDefault="00BC434E"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w:t>
            </w:r>
            <w:r w:rsidR="00545189" w:rsidRPr="00504E1C">
              <w:rPr>
                <w:rFonts w:ascii="仿宋_GB2312" w:eastAsia="仿宋_GB2312" w:hAnsi="宋体" w:cs="宋体" w:hint="eastAsia"/>
                <w:color w:val="000000" w:themeColor="text1"/>
                <w:kern w:val="0"/>
                <w:sz w:val="22"/>
                <w:szCs w:val="22"/>
              </w:rPr>
              <w:t>奖励投入</w:t>
            </w:r>
            <w:r w:rsidR="00545189" w:rsidRPr="00504E1C">
              <w:rPr>
                <w:rFonts w:ascii="仿宋_GB2312" w:eastAsia="仿宋_GB2312" w:hAnsi="宋体" w:cs="宋体" w:hint="eastAsia"/>
                <w:color w:val="000000" w:themeColor="text1"/>
                <w:kern w:val="0"/>
                <w:sz w:val="22"/>
                <w:szCs w:val="22"/>
              </w:rPr>
              <w:br/>
              <w:t>（万元）</w:t>
            </w:r>
          </w:p>
        </w:tc>
        <w:tc>
          <w:tcPr>
            <w:tcW w:w="1158"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其他知识产权投入</w:t>
            </w:r>
            <w:r w:rsidRPr="00504E1C">
              <w:rPr>
                <w:rFonts w:ascii="仿宋_GB2312" w:eastAsia="仿宋_GB2312" w:hAnsi="宋体" w:cs="宋体" w:hint="eastAsia"/>
                <w:color w:val="000000" w:themeColor="text1"/>
                <w:kern w:val="0"/>
                <w:sz w:val="22"/>
                <w:szCs w:val="22"/>
              </w:rPr>
              <w:br/>
              <w:t>（万元）</w:t>
            </w:r>
          </w:p>
        </w:tc>
        <w:tc>
          <w:tcPr>
            <w:tcW w:w="1159" w:type="dxa"/>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总计</w:t>
            </w:r>
            <w:r w:rsidRPr="00504E1C">
              <w:rPr>
                <w:rFonts w:ascii="仿宋_GB2312" w:eastAsia="仿宋_GB2312" w:hAnsi="宋体" w:cs="宋体" w:hint="eastAsia"/>
                <w:color w:val="000000" w:themeColor="text1"/>
                <w:kern w:val="0"/>
                <w:sz w:val="22"/>
                <w:szCs w:val="22"/>
              </w:rPr>
              <w:br/>
              <w:t>（万元）</w:t>
            </w:r>
          </w:p>
        </w:tc>
      </w:tr>
      <w:tr w:rsidR="00504E1C" w:rsidRPr="00504E1C" w:rsidTr="00AD4D1E">
        <w:trPr>
          <w:trHeight w:val="30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第T－2年</w:t>
            </w:r>
          </w:p>
        </w:tc>
        <w:tc>
          <w:tcPr>
            <w:tcW w:w="1418" w:type="dxa"/>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898" w:type="dxa"/>
            <w:gridSpan w:val="2"/>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9" w:type="dxa"/>
            <w:gridSpan w:val="3"/>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8" w:type="dxa"/>
            <w:gridSpan w:val="2"/>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8" w:type="dxa"/>
            <w:gridSpan w:val="2"/>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宋体" w:hAnsi="宋体" w:cs="宋体"/>
                <w:color w:val="000000" w:themeColor="text1"/>
                <w:kern w:val="0"/>
                <w:sz w:val="24"/>
              </w:rPr>
            </w:pPr>
            <w:r w:rsidRPr="00504E1C">
              <w:rPr>
                <w:rFonts w:ascii="宋体" w:hAnsi="宋体" w:cs="宋体" w:hint="eastAsia"/>
                <w:color w:val="000000" w:themeColor="text1"/>
                <w:kern w:val="0"/>
                <w:sz w:val="24"/>
              </w:rPr>
              <w:t xml:space="preserve">　</w:t>
            </w:r>
          </w:p>
        </w:tc>
      </w:tr>
      <w:tr w:rsidR="00504E1C" w:rsidRPr="00504E1C" w:rsidTr="00AD4D1E">
        <w:trPr>
          <w:trHeight w:val="30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第T－1年</w:t>
            </w:r>
          </w:p>
        </w:tc>
        <w:tc>
          <w:tcPr>
            <w:tcW w:w="1418"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898"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9"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8"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8" w:type="dxa"/>
            <w:gridSpan w:val="2"/>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宋体" w:hAnsi="宋体" w:cs="宋体"/>
                <w:color w:val="000000" w:themeColor="text1"/>
                <w:kern w:val="0"/>
                <w:sz w:val="24"/>
              </w:rPr>
            </w:pPr>
            <w:r w:rsidRPr="00504E1C">
              <w:rPr>
                <w:rFonts w:ascii="宋体" w:hAnsi="宋体" w:cs="宋体" w:hint="eastAsia"/>
                <w:color w:val="000000" w:themeColor="text1"/>
                <w:kern w:val="0"/>
                <w:sz w:val="24"/>
              </w:rPr>
              <w:t xml:space="preserve">　</w:t>
            </w:r>
          </w:p>
        </w:tc>
      </w:tr>
      <w:tr w:rsidR="00504E1C" w:rsidRPr="00504E1C" w:rsidTr="00AD4D1E">
        <w:trPr>
          <w:trHeight w:val="30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第T年</w:t>
            </w:r>
          </w:p>
        </w:tc>
        <w:tc>
          <w:tcPr>
            <w:tcW w:w="1418"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898"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9"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8"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8" w:type="dxa"/>
            <w:gridSpan w:val="2"/>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宋体" w:hAnsi="宋体" w:cs="宋体"/>
                <w:color w:val="000000" w:themeColor="text1"/>
                <w:kern w:val="0"/>
                <w:sz w:val="24"/>
              </w:rPr>
            </w:pPr>
            <w:r w:rsidRPr="00504E1C">
              <w:rPr>
                <w:rFonts w:ascii="宋体" w:hAnsi="宋体" w:cs="宋体" w:hint="eastAsia"/>
                <w:color w:val="000000" w:themeColor="text1"/>
                <w:kern w:val="0"/>
                <w:sz w:val="24"/>
              </w:rPr>
              <w:t xml:space="preserve">　</w:t>
            </w:r>
          </w:p>
        </w:tc>
      </w:tr>
      <w:tr w:rsidR="00504E1C" w:rsidRPr="00504E1C" w:rsidTr="00124EE0">
        <w:trPr>
          <w:trHeight w:val="30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651" w:type="dxa"/>
            <w:gridSpan w:val="12"/>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b/>
                <w:bCs/>
                <w:color w:val="000000" w:themeColor="text1"/>
                <w:kern w:val="0"/>
                <w:sz w:val="22"/>
                <w:szCs w:val="22"/>
              </w:rPr>
            </w:pPr>
            <w:r w:rsidRPr="00504E1C">
              <w:rPr>
                <w:rFonts w:ascii="仿宋_GB2312" w:eastAsia="仿宋_GB2312" w:hAnsi="宋体" w:cs="宋体" w:hint="eastAsia"/>
                <w:b/>
                <w:bCs/>
                <w:color w:val="000000" w:themeColor="text1"/>
                <w:kern w:val="0"/>
                <w:sz w:val="22"/>
                <w:szCs w:val="22"/>
              </w:rPr>
              <w:t>近三年专利申请情况</w:t>
            </w:r>
          </w:p>
        </w:tc>
      </w:tr>
      <w:tr w:rsidR="00504E1C" w:rsidRPr="00504E1C" w:rsidTr="00124EE0">
        <w:trPr>
          <w:trHeight w:val="68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val="restart"/>
            <w:tcBorders>
              <w:top w:val="nil"/>
              <w:left w:val="single" w:sz="8" w:space="0" w:color="auto"/>
              <w:bottom w:val="single" w:sz="8" w:space="0" w:color="auto"/>
              <w:right w:val="single" w:sz="8" w:space="0" w:color="auto"/>
              <w:tl2br w:val="single" w:sz="4"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2268" w:type="dxa"/>
            <w:gridSpan w:val="2"/>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发明</w:t>
            </w:r>
          </w:p>
        </w:tc>
        <w:tc>
          <w:tcPr>
            <w:tcW w:w="2220" w:type="dxa"/>
            <w:gridSpan w:val="5"/>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实用新型</w:t>
            </w:r>
          </w:p>
        </w:tc>
        <w:tc>
          <w:tcPr>
            <w:tcW w:w="2462" w:type="dxa"/>
            <w:gridSpan w:val="4"/>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外观设计</w:t>
            </w:r>
          </w:p>
        </w:tc>
      </w:tr>
      <w:tr w:rsidR="00504E1C" w:rsidRPr="00504E1C" w:rsidTr="00AD4D1E">
        <w:trPr>
          <w:trHeight w:val="68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申请量</w:t>
            </w:r>
          </w:p>
        </w:tc>
        <w:tc>
          <w:tcPr>
            <w:tcW w:w="850" w:type="dxa"/>
            <w:tcBorders>
              <w:top w:val="nil"/>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授权量</w:t>
            </w:r>
          </w:p>
        </w:tc>
        <w:tc>
          <w:tcPr>
            <w:tcW w:w="1151" w:type="dxa"/>
            <w:gridSpan w:val="3"/>
            <w:tcBorders>
              <w:top w:val="nil"/>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申请量</w:t>
            </w:r>
          </w:p>
        </w:tc>
        <w:tc>
          <w:tcPr>
            <w:tcW w:w="1069"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授权量</w:t>
            </w:r>
          </w:p>
        </w:tc>
        <w:tc>
          <w:tcPr>
            <w:tcW w:w="992"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申请量</w:t>
            </w:r>
          </w:p>
        </w:tc>
        <w:tc>
          <w:tcPr>
            <w:tcW w:w="1470"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授权量</w:t>
            </w:r>
          </w:p>
        </w:tc>
      </w:tr>
      <w:tr w:rsidR="00504E1C" w:rsidRPr="00504E1C" w:rsidTr="00AD4D1E">
        <w:trPr>
          <w:trHeight w:val="30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第T－2年</w:t>
            </w:r>
          </w:p>
        </w:tc>
        <w:tc>
          <w:tcPr>
            <w:tcW w:w="1418"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850"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1"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AD4D1E">
        <w:trPr>
          <w:trHeight w:val="30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第T－1年</w:t>
            </w:r>
          </w:p>
        </w:tc>
        <w:tc>
          <w:tcPr>
            <w:tcW w:w="1418"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850"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1"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AD4D1E">
        <w:trPr>
          <w:trHeight w:val="36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第T年</w:t>
            </w:r>
          </w:p>
        </w:tc>
        <w:tc>
          <w:tcPr>
            <w:tcW w:w="1418"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850"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1"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124EE0">
        <w:trPr>
          <w:trHeight w:val="30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651" w:type="dxa"/>
            <w:gridSpan w:val="12"/>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b/>
                <w:bCs/>
                <w:color w:val="000000" w:themeColor="text1"/>
                <w:kern w:val="0"/>
                <w:sz w:val="22"/>
                <w:szCs w:val="22"/>
              </w:rPr>
            </w:pPr>
            <w:r w:rsidRPr="00504E1C">
              <w:rPr>
                <w:rFonts w:ascii="仿宋_GB2312" w:eastAsia="仿宋_GB2312" w:hAnsi="宋体" w:cs="宋体" w:hint="eastAsia"/>
                <w:b/>
                <w:bCs/>
                <w:color w:val="000000" w:themeColor="text1"/>
                <w:kern w:val="0"/>
                <w:sz w:val="22"/>
                <w:szCs w:val="22"/>
              </w:rPr>
              <w:t>截至上一年有效专利拥有量</w:t>
            </w:r>
          </w:p>
        </w:tc>
      </w:tr>
      <w:tr w:rsidR="00504E1C" w:rsidRPr="00504E1C" w:rsidTr="00124EE0">
        <w:trPr>
          <w:trHeight w:val="427"/>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cBorders>
            <w:shd w:val="clear" w:color="auto" w:fill="auto"/>
            <w:noWrap/>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年份</w:t>
            </w:r>
          </w:p>
        </w:tc>
        <w:tc>
          <w:tcPr>
            <w:tcW w:w="2268" w:type="dxa"/>
            <w:gridSpan w:val="2"/>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发明</w:t>
            </w:r>
          </w:p>
        </w:tc>
        <w:tc>
          <w:tcPr>
            <w:tcW w:w="2220" w:type="dxa"/>
            <w:gridSpan w:val="5"/>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实用新型</w:t>
            </w:r>
          </w:p>
        </w:tc>
        <w:tc>
          <w:tcPr>
            <w:tcW w:w="2462"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外观设计</w:t>
            </w:r>
          </w:p>
        </w:tc>
      </w:tr>
      <w:tr w:rsidR="00504E1C" w:rsidRPr="00504E1C" w:rsidTr="00124EE0">
        <w:trPr>
          <w:trHeight w:val="516"/>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第T年</w:t>
            </w:r>
          </w:p>
        </w:tc>
        <w:tc>
          <w:tcPr>
            <w:tcW w:w="2268" w:type="dxa"/>
            <w:gridSpan w:val="2"/>
            <w:tcBorders>
              <w:top w:val="nil"/>
              <w:left w:val="nil"/>
              <w:bottom w:val="single" w:sz="8" w:space="0" w:color="auto"/>
              <w:right w:val="single" w:sz="8" w:space="0" w:color="000000"/>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2220" w:type="dxa"/>
            <w:gridSpan w:val="5"/>
            <w:tcBorders>
              <w:top w:val="nil"/>
              <w:left w:val="nil"/>
              <w:bottom w:val="single" w:sz="8" w:space="0" w:color="auto"/>
              <w:right w:val="single" w:sz="8" w:space="0" w:color="000000"/>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2462" w:type="dxa"/>
            <w:gridSpan w:val="4"/>
            <w:tcBorders>
              <w:top w:val="nil"/>
              <w:left w:val="nil"/>
              <w:bottom w:val="single" w:sz="8" w:space="0" w:color="auto"/>
              <w:right w:val="single" w:sz="8" w:space="0" w:color="000000"/>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124EE0">
        <w:trPr>
          <w:trHeight w:val="300"/>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8651" w:type="dxa"/>
            <w:gridSpan w:val="12"/>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仿宋_GB2312" w:eastAsia="仿宋_GB2312" w:hAnsi="宋体" w:cs="宋体"/>
                <w:b/>
                <w:bCs/>
                <w:color w:val="000000" w:themeColor="text1"/>
                <w:kern w:val="0"/>
                <w:sz w:val="22"/>
                <w:szCs w:val="22"/>
              </w:rPr>
            </w:pPr>
            <w:r w:rsidRPr="00504E1C">
              <w:rPr>
                <w:rFonts w:ascii="仿宋_GB2312" w:eastAsia="仿宋_GB2312" w:hAnsi="宋体" w:cs="宋体" w:hint="eastAsia"/>
                <w:b/>
                <w:bCs/>
                <w:color w:val="000000" w:themeColor="text1"/>
                <w:kern w:val="0"/>
                <w:sz w:val="22"/>
                <w:szCs w:val="22"/>
              </w:rPr>
              <w:t>累计向国外专利数量</w:t>
            </w:r>
          </w:p>
        </w:tc>
      </w:tr>
      <w:tr w:rsidR="00504E1C" w:rsidRPr="00504E1C" w:rsidTr="00124EE0">
        <w:trPr>
          <w:trHeight w:val="742"/>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val="restart"/>
            <w:tcBorders>
              <w:top w:val="nil"/>
              <w:left w:val="single" w:sz="8" w:space="0" w:color="auto"/>
              <w:bottom w:val="single" w:sz="8" w:space="0" w:color="auto"/>
              <w:right w:val="single" w:sz="8" w:space="0" w:color="auto"/>
            </w:tcBorders>
            <w:shd w:val="clear" w:color="auto" w:fill="auto"/>
            <w:noWrap/>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p>
        </w:tc>
        <w:tc>
          <w:tcPr>
            <w:tcW w:w="3419" w:type="dxa"/>
            <w:gridSpan w:val="5"/>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PCT</w:t>
            </w:r>
          </w:p>
        </w:tc>
        <w:tc>
          <w:tcPr>
            <w:tcW w:w="3531" w:type="dxa"/>
            <w:gridSpan w:val="6"/>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巴黎公约</w:t>
            </w:r>
          </w:p>
        </w:tc>
      </w:tr>
      <w:tr w:rsidR="00504E1C" w:rsidRPr="00504E1C" w:rsidTr="00AD4D1E">
        <w:trPr>
          <w:trHeight w:val="886"/>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申请</w:t>
            </w:r>
          </w:p>
        </w:tc>
        <w:tc>
          <w:tcPr>
            <w:tcW w:w="850" w:type="dxa"/>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授权</w:t>
            </w:r>
          </w:p>
        </w:tc>
        <w:tc>
          <w:tcPr>
            <w:tcW w:w="1151" w:type="dxa"/>
            <w:gridSpan w:val="3"/>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有效总量</w:t>
            </w:r>
          </w:p>
        </w:tc>
        <w:tc>
          <w:tcPr>
            <w:tcW w:w="1069"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申请</w:t>
            </w:r>
          </w:p>
        </w:tc>
        <w:tc>
          <w:tcPr>
            <w:tcW w:w="992"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授权</w:t>
            </w:r>
          </w:p>
        </w:tc>
        <w:tc>
          <w:tcPr>
            <w:tcW w:w="1470"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991A5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有效总量</w:t>
            </w:r>
          </w:p>
        </w:tc>
      </w:tr>
      <w:tr w:rsidR="00504E1C" w:rsidRPr="00504E1C" w:rsidTr="00AD4D1E">
        <w:trPr>
          <w:trHeight w:val="668"/>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截至第T年底</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850" w:type="dxa"/>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1" w:type="dxa"/>
            <w:gridSpan w:val="3"/>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AD4D1E">
        <w:trPr>
          <w:trHeight w:hRule="exact" w:val="871"/>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截至第T年底商标注册量</w:t>
            </w: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国内商标注册情况</w:t>
            </w:r>
          </w:p>
        </w:tc>
        <w:tc>
          <w:tcPr>
            <w:tcW w:w="5532" w:type="dxa"/>
            <w:gridSpan w:val="10"/>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注册商标      （      ） 件</w:t>
            </w:r>
          </w:p>
        </w:tc>
      </w:tr>
      <w:tr w:rsidR="00504E1C" w:rsidRPr="00504E1C" w:rsidTr="00AD4D1E">
        <w:trPr>
          <w:trHeight w:hRule="exact" w:val="572"/>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5532" w:type="dxa"/>
            <w:gridSpan w:val="10"/>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中国驰名商标  （      ） 件</w:t>
            </w:r>
          </w:p>
        </w:tc>
      </w:tr>
      <w:tr w:rsidR="00504E1C" w:rsidRPr="00504E1C" w:rsidTr="00124EE0">
        <w:trPr>
          <w:trHeight w:hRule="exact" w:val="729"/>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226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国外商标注册情况</w:t>
            </w:r>
          </w:p>
        </w:tc>
        <w:tc>
          <w:tcPr>
            <w:tcW w:w="4682"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注册商标      （      ） 件</w:t>
            </w:r>
          </w:p>
        </w:tc>
      </w:tr>
      <w:tr w:rsidR="00504E1C" w:rsidRPr="00504E1C" w:rsidTr="00124EE0">
        <w:trPr>
          <w:trHeight w:val="724"/>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val="restart"/>
            <w:tcBorders>
              <w:top w:val="single" w:sz="8" w:space="0" w:color="auto"/>
              <w:left w:val="single" w:sz="8" w:space="0" w:color="auto"/>
              <w:bottom w:val="single" w:sz="8" w:space="0" w:color="auto"/>
              <w:right w:val="single" w:sz="8" w:space="0" w:color="auto"/>
            </w:tcBorders>
            <w:shd w:val="clear" w:color="auto" w:fill="auto"/>
            <w:tcFitText/>
            <w:vAlign w:val="center"/>
          </w:tcPr>
          <w:p w:rsidR="001C427A" w:rsidRPr="00AD4D1E" w:rsidRDefault="00545189" w:rsidP="00AD4D1E">
            <w:pPr>
              <w:widowControl/>
              <w:jc w:val="center"/>
              <w:rPr>
                <w:rFonts w:ascii="仿宋_GB2312" w:eastAsia="仿宋_GB2312" w:hAnsi="宋体" w:cs="宋体"/>
                <w:color w:val="000000" w:themeColor="text1"/>
                <w:kern w:val="0"/>
                <w:sz w:val="22"/>
                <w:szCs w:val="22"/>
              </w:rPr>
            </w:pPr>
            <w:r w:rsidRPr="00D84B54">
              <w:rPr>
                <w:rFonts w:ascii="仿宋_GB2312" w:eastAsia="仿宋_GB2312" w:hAnsi="宋体" w:cs="宋体" w:hint="eastAsia"/>
                <w:color w:val="000000" w:themeColor="text1"/>
                <w:spacing w:val="15"/>
                <w:kern w:val="0"/>
                <w:sz w:val="22"/>
                <w:szCs w:val="22"/>
              </w:rPr>
              <w:t>截至第T年</w:t>
            </w:r>
            <w:r w:rsidR="00F60BA7" w:rsidRPr="00D84B54">
              <w:rPr>
                <w:rFonts w:ascii="仿宋_GB2312" w:eastAsia="仿宋_GB2312" w:hAnsi="宋体" w:cs="宋体" w:hint="eastAsia"/>
                <w:color w:val="000000" w:themeColor="text1"/>
                <w:spacing w:val="-2"/>
                <w:kern w:val="0"/>
                <w:sz w:val="22"/>
                <w:szCs w:val="22"/>
              </w:rPr>
              <w:t>底</w:t>
            </w:r>
          </w:p>
          <w:p w:rsidR="00545189" w:rsidRPr="00AD4D1E" w:rsidRDefault="00545189" w:rsidP="00AD4D1E">
            <w:pPr>
              <w:widowControl/>
              <w:rPr>
                <w:rFonts w:ascii="仿宋_GB2312" w:eastAsia="仿宋_GB2312" w:hAnsi="宋体" w:cs="宋体"/>
                <w:color w:val="000000" w:themeColor="text1"/>
                <w:kern w:val="0"/>
                <w:sz w:val="22"/>
                <w:szCs w:val="22"/>
              </w:rPr>
            </w:pPr>
            <w:r w:rsidRPr="00D84B54">
              <w:rPr>
                <w:rFonts w:ascii="仿宋_GB2312" w:eastAsia="仿宋_GB2312" w:hAnsi="宋体" w:cs="宋体" w:hint="eastAsia"/>
                <w:color w:val="000000" w:themeColor="text1"/>
                <w:w w:val="73"/>
                <w:kern w:val="0"/>
                <w:sz w:val="22"/>
                <w:szCs w:val="22"/>
              </w:rPr>
              <w:t>其它知识产权拥有</w:t>
            </w:r>
            <w:r w:rsidRPr="00D84B54">
              <w:rPr>
                <w:rFonts w:ascii="仿宋_GB2312" w:eastAsia="仿宋_GB2312" w:hAnsi="宋体" w:cs="宋体" w:hint="eastAsia"/>
                <w:color w:val="000000" w:themeColor="text1"/>
                <w:spacing w:val="13"/>
                <w:w w:val="73"/>
                <w:kern w:val="0"/>
                <w:sz w:val="22"/>
                <w:szCs w:val="22"/>
              </w:rPr>
              <w:t>量</w:t>
            </w:r>
          </w:p>
        </w:tc>
        <w:tc>
          <w:tcPr>
            <w:tcW w:w="2268"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F200A3" w:rsidP="001C427A">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地理标志数量</w:t>
            </w:r>
          </w:p>
        </w:tc>
        <w:tc>
          <w:tcPr>
            <w:tcW w:w="4682" w:type="dxa"/>
            <w:gridSpan w:val="9"/>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124EE0">
        <w:trPr>
          <w:trHeight w:hRule="exact" w:val="1208"/>
          <w:jc w:val="center"/>
        </w:trPr>
        <w:tc>
          <w:tcPr>
            <w:tcW w:w="709" w:type="dxa"/>
            <w:vMerge/>
            <w:tcBorders>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1C427A">
            <w:pPr>
              <w:widowControl/>
              <w:jc w:val="center"/>
              <w:rPr>
                <w:rFonts w:ascii="仿宋_GB2312" w:eastAsia="仿宋_GB2312" w:hAnsi="宋体" w:cs="宋体"/>
                <w:color w:val="000000" w:themeColor="text1"/>
                <w:kern w:val="0"/>
                <w:sz w:val="22"/>
                <w:szCs w:val="22"/>
              </w:rPr>
            </w:pPr>
          </w:p>
        </w:tc>
        <w:tc>
          <w:tcPr>
            <w:tcW w:w="2268"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DF44D3" w:rsidP="001C427A">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计算机</w:t>
            </w:r>
            <w:r w:rsidR="00545189" w:rsidRPr="00504E1C">
              <w:rPr>
                <w:rFonts w:ascii="仿宋_GB2312" w:eastAsia="仿宋_GB2312" w:hAnsi="宋体" w:cs="宋体" w:hint="eastAsia"/>
                <w:color w:val="000000" w:themeColor="text1"/>
                <w:kern w:val="0"/>
                <w:sz w:val="22"/>
                <w:szCs w:val="22"/>
              </w:rPr>
              <w:t>软件</w:t>
            </w:r>
            <w:r w:rsidRPr="00504E1C">
              <w:rPr>
                <w:rFonts w:ascii="仿宋_GB2312" w:eastAsia="仿宋_GB2312" w:hAnsi="宋体" w:cs="宋体" w:hint="eastAsia"/>
                <w:color w:val="000000" w:themeColor="text1"/>
                <w:kern w:val="0"/>
                <w:sz w:val="22"/>
                <w:szCs w:val="22"/>
              </w:rPr>
              <w:t>著作权</w:t>
            </w:r>
            <w:r w:rsidR="00545189" w:rsidRPr="00504E1C">
              <w:rPr>
                <w:rFonts w:ascii="仿宋_GB2312" w:eastAsia="仿宋_GB2312" w:hAnsi="宋体" w:cs="宋体" w:hint="eastAsia"/>
                <w:color w:val="000000" w:themeColor="text1"/>
                <w:kern w:val="0"/>
                <w:sz w:val="22"/>
                <w:szCs w:val="22"/>
              </w:rPr>
              <w:t>登记总数</w:t>
            </w:r>
          </w:p>
        </w:tc>
        <w:tc>
          <w:tcPr>
            <w:tcW w:w="4682" w:type="dxa"/>
            <w:gridSpan w:val="9"/>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124EE0">
        <w:trPr>
          <w:trHeight w:hRule="exact" w:val="397"/>
          <w:jc w:val="center"/>
        </w:trPr>
        <w:tc>
          <w:tcPr>
            <w:tcW w:w="709" w:type="dxa"/>
            <w:tcBorders>
              <w:top w:val="single" w:sz="8" w:space="0" w:color="auto"/>
            </w:tcBorders>
            <w:vAlign w:val="center"/>
          </w:tcPr>
          <w:p w:rsidR="00DF1BE4" w:rsidRPr="00504E1C" w:rsidRDefault="00DF1BE4" w:rsidP="00545189">
            <w:pPr>
              <w:widowControl/>
              <w:jc w:val="left"/>
              <w:rPr>
                <w:rFonts w:ascii="仿宋_GB2312" w:eastAsia="仿宋_GB2312" w:hAnsi="宋体" w:cs="宋体"/>
                <w:b/>
                <w:bCs/>
                <w:color w:val="000000" w:themeColor="text1"/>
                <w:kern w:val="0"/>
                <w:sz w:val="32"/>
                <w:szCs w:val="32"/>
              </w:rPr>
            </w:pPr>
          </w:p>
        </w:tc>
        <w:tc>
          <w:tcPr>
            <w:tcW w:w="1701" w:type="dxa"/>
            <w:tcBorders>
              <w:top w:val="single" w:sz="8" w:space="0" w:color="auto"/>
            </w:tcBorders>
            <w:vAlign w:val="center"/>
          </w:tcPr>
          <w:p w:rsidR="00DF1BE4" w:rsidRPr="00504E1C" w:rsidRDefault="00DF1BE4" w:rsidP="00545189">
            <w:pPr>
              <w:widowControl/>
              <w:jc w:val="left"/>
              <w:rPr>
                <w:rFonts w:ascii="仿宋_GB2312" w:eastAsia="仿宋_GB2312" w:hAnsi="宋体" w:cs="宋体"/>
                <w:color w:val="000000" w:themeColor="text1"/>
                <w:kern w:val="0"/>
                <w:sz w:val="22"/>
                <w:szCs w:val="22"/>
              </w:rPr>
            </w:pPr>
          </w:p>
        </w:tc>
        <w:tc>
          <w:tcPr>
            <w:tcW w:w="2268" w:type="dxa"/>
            <w:gridSpan w:val="2"/>
            <w:tcBorders>
              <w:top w:val="single" w:sz="8" w:space="0" w:color="auto"/>
            </w:tcBorders>
            <w:shd w:val="clear" w:color="auto" w:fill="auto"/>
            <w:vAlign w:val="bottom"/>
          </w:tcPr>
          <w:p w:rsidR="00DF1BE4" w:rsidRPr="00504E1C" w:rsidRDefault="00DF1BE4" w:rsidP="00545189">
            <w:pPr>
              <w:widowControl/>
              <w:jc w:val="left"/>
              <w:rPr>
                <w:rFonts w:ascii="仿宋_GB2312" w:eastAsia="仿宋_GB2312" w:hAnsi="宋体" w:cs="宋体"/>
                <w:color w:val="000000" w:themeColor="text1"/>
                <w:kern w:val="0"/>
                <w:sz w:val="22"/>
                <w:szCs w:val="22"/>
              </w:rPr>
            </w:pPr>
          </w:p>
        </w:tc>
        <w:tc>
          <w:tcPr>
            <w:tcW w:w="4682" w:type="dxa"/>
            <w:gridSpan w:val="9"/>
            <w:tcBorders>
              <w:top w:val="single" w:sz="8" w:space="0" w:color="auto"/>
            </w:tcBorders>
            <w:shd w:val="clear" w:color="auto" w:fill="auto"/>
            <w:vAlign w:val="bottom"/>
          </w:tcPr>
          <w:p w:rsidR="00DF1BE4" w:rsidRPr="00504E1C" w:rsidRDefault="00DF1BE4" w:rsidP="00545189">
            <w:pPr>
              <w:widowControl/>
              <w:jc w:val="center"/>
              <w:rPr>
                <w:rFonts w:ascii="仿宋_GB2312" w:eastAsia="仿宋_GB2312" w:hAnsi="宋体" w:cs="宋体"/>
                <w:color w:val="000000" w:themeColor="text1"/>
                <w:kern w:val="0"/>
                <w:sz w:val="22"/>
                <w:szCs w:val="22"/>
              </w:rPr>
            </w:pPr>
          </w:p>
        </w:tc>
      </w:tr>
      <w:tr w:rsidR="00504E1C" w:rsidRPr="00504E1C" w:rsidTr="00AD4D1E">
        <w:trPr>
          <w:trHeight w:val="300"/>
          <w:jc w:val="center"/>
        </w:trPr>
        <w:tc>
          <w:tcPr>
            <w:tcW w:w="709" w:type="dxa"/>
            <w:vMerge w:val="restart"/>
            <w:tcBorders>
              <w:top w:val="single" w:sz="8" w:space="0" w:color="auto"/>
              <w:left w:val="single" w:sz="8" w:space="0" w:color="auto"/>
              <w:bottom w:val="single" w:sz="8" w:space="0" w:color="auto"/>
              <w:right w:val="single" w:sz="8" w:space="0" w:color="auto"/>
            </w:tcBorders>
            <w:shd w:val="clear" w:color="auto" w:fill="auto"/>
            <w:noWrap/>
            <w:textDirection w:val="tbRlV"/>
            <w:vAlign w:val="center"/>
          </w:tcPr>
          <w:p w:rsidR="00545189" w:rsidRPr="00504E1C" w:rsidRDefault="00545189" w:rsidP="00545189">
            <w:pPr>
              <w:widowControl/>
              <w:jc w:val="center"/>
              <w:rPr>
                <w:rFonts w:ascii="仿宋_GB2312" w:eastAsia="仿宋_GB2312" w:hAnsi="宋体" w:cs="宋体"/>
                <w:b/>
                <w:bCs/>
                <w:color w:val="000000" w:themeColor="text1"/>
                <w:kern w:val="0"/>
                <w:sz w:val="32"/>
                <w:szCs w:val="32"/>
              </w:rPr>
            </w:pPr>
            <w:r w:rsidRPr="00504E1C">
              <w:rPr>
                <w:rFonts w:ascii="仿宋_GB2312" w:eastAsia="仿宋_GB2312" w:hAnsi="宋体" w:cs="宋体" w:hint="eastAsia"/>
                <w:b/>
                <w:bCs/>
                <w:color w:val="000000" w:themeColor="text1"/>
                <w:kern w:val="0"/>
                <w:sz w:val="32"/>
                <w:szCs w:val="32"/>
              </w:rPr>
              <w:t>知识产权运用</w:t>
            </w:r>
          </w:p>
        </w:tc>
        <w:tc>
          <w:tcPr>
            <w:tcW w:w="1701"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rsidR="00545189" w:rsidRPr="00504E1C" w:rsidRDefault="00545189" w:rsidP="0097349D">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知识产权实施运用情况</w:t>
            </w: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2001"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运用他人专利（件）</w:t>
            </w:r>
          </w:p>
        </w:tc>
        <w:tc>
          <w:tcPr>
            <w:tcW w:w="2061" w:type="dxa"/>
            <w:gridSpan w:val="4"/>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运用自有专利（件）</w:t>
            </w:r>
          </w:p>
        </w:tc>
        <w:tc>
          <w:tcPr>
            <w:tcW w:w="1470"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商标运用（件）</w:t>
            </w:r>
          </w:p>
        </w:tc>
      </w:tr>
      <w:tr w:rsidR="00504E1C" w:rsidRPr="00504E1C" w:rsidTr="00AD4D1E">
        <w:trPr>
          <w:trHeight w:val="555"/>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923" w:type="dxa"/>
            <w:gridSpan w:val="3"/>
            <w:tcBorders>
              <w:top w:val="nil"/>
              <w:left w:val="nil"/>
              <w:bottom w:val="single" w:sz="8" w:space="0" w:color="auto"/>
              <w:right w:val="single" w:sz="8" w:space="0" w:color="auto"/>
            </w:tcBorders>
            <w:shd w:val="clear" w:color="auto" w:fill="auto"/>
            <w:vAlign w:val="center"/>
          </w:tcPr>
          <w:p w:rsidR="00545189" w:rsidRPr="00504E1C" w:rsidRDefault="00545189" w:rsidP="00124EE0">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接受转让</w:t>
            </w:r>
          </w:p>
        </w:tc>
        <w:tc>
          <w:tcPr>
            <w:tcW w:w="1078" w:type="dxa"/>
            <w:tcBorders>
              <w:top w:val="nil"/>
              <w:left w:val="nil"/>
              <w:bottom w:val="single" w:sz="8" w:space="0" w:color="auto"/>
              <w:right w:val="single" w:sz="8" w:space="0" w:color="auto"/>
            </w:tcBorders>
            <w:shd w:val="clear" w:color="auto" w:fill="auto"/>
            <w:vAlign w:val="center"/>
          </w:tcPr>
          <w:p w:rsidR="00545189" w:rsidRPr="00504E1C" w:rsidRDefault="00545189" w:rsidP="00124EE0">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接受许可</w:t>
            </w:r>
          </w:p>
        </w:tc>
        <w:tc>
          <w:tcPr>
            <w:tcW w:w="1069"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124EE0">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向外转让</w:t>
            </w:r>
          </w:p>
        </w:tc>
        <w:tc>
          <w:tcPr>
            <w:tcW w:w="992"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124EE0">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向外许可</w:t>
            </w:r>
          </w:p>
        </w:tc>
        <w:tc>
          <w:tcPr>
            <w:tcW w:w="1470"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124EE0">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转让许可总量</w:t>
            </w:r>
          </w:p>
        </w:tc>
      </w:tr>
      <w:tr w:rsidR="00504E1C" w:rsidRPr="00504E1C" w:rsidTr="00AD4D1E">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T－2年</w:t>
            </w:r>
          </w:p>
        </w:tc>
        <w:tc>
          <w:tcPr>
            <w:tcW w:w="923"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78"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AD4D1E">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T－1年</w:t>
            </w:r>
          </w:p>
        </w:tc>
        <w:tc>
          <w:tcPr>
            <w:tcW w:w="923"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78"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AD4D1E">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第T年</w:t>
            </w:r>
          </w:p>
        </w:tc>
        <w:tc>
          <w:tcPr>
            <w:tcW w:w="923"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78"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AD4D1E">
        <w:trPr>
          <w:trHeight w:val="675"/>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val="restart"/>
            <w:tcBorders>
              <w:top w:val="nil"/>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知识产权运用经济效益</w:t>
            </w:r>
          </w:p>
        </w:tc>
        <w:tc>
          <w:tcPr>
            <w:tcW w:w="1418" w:type="dxa"/>
            <w:vMerge w:val="restart"/>
            <w:tcBorders>
              <w:top w:val="nil"/>
              <w:left w:val="single" w:sz="8" w:space="0" w:color="auto"/>
              <w:bottom w:val="single" w:sz="8" w:space="0" w:color="auto"/>
              <w:right w:val="single" w:sz="8" w:space="0" w:color="auto"/>
              <w:tl2br w:val="single" w:sz="4"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2001"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专利转让许可收益</w:t>
            </w:r>
            <w:r w:rsidRPr="00504E1C">
              <w:rPr>
                <w:rFonts w:ascii="仿宋_GB2312" w:eastAsia="仿宋_GB2312" w:hAnsi="宋体" w:cs="宋体" w:hint="eastAsia"/>
                <w:color w:val="000000" w:themeColor="text1"/>
                <w:kern w:val="0"/>
                <w:sz w:val="22"/>
                <w:szCs w:val="22"/>
              </w:rPr>
              <w:br/>
              <w:t>（万元）</w:t>
            </w:r>
          </w:p>
        </w:tc>
        <w:tc>
          <w:tcPr>
            <w:tcW w:w="1069" w:type="dxa"/>
            <w:gridSpan w:val="2"/>
            <w:vMerge w:val="restart"/>
            <w:tcBorders>
              <w:top w:val="nil"/>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商标转让许可收益</w:t>
            </w:r>
          </w:p>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（万元）</w:t>
            </w:r>
          </w:p>
        </w:tc>
        <w:tc>
          <w:tcPr>
            <w:tcW w:w="992" w:type="dxa"/>
            <w:gridSpan w:val="2"/>
            <w:vMerge w:val="restart"/>
            <w:tcBorders>
              <w:top w:val="nil"/>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专利产品销售收入</w:t>
            </w:r>
          </w:p>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（万元）</w:t>
            </w:r>
          </w:p>
        </w:tc>
        <w:tc>
          <w:tcPr>
            <w:tcW w:w="1470" w:type="dxa"/>
            <w:gridSpan w:val="2"/>
            <w:vMerge w:val="restart"/>
            <w:tcBorders>
              <w:top w:val="nil"/>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专利销售收入占企业销售收入比值（％）</w:t>
            </w:r>
          </w:p>
        </w:tc>
      </w:tr>
      <w:tr w:rsidR="00504E1C" w:rsidRPr="00504E1C" w:rsidTr="00AD4D1E">
        <w:trPr>
          <w:trHeight w:val="483"/>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850" w:type="dxa"/>
            <w:tcBorders>
              <w:top w:val="nil"/>
              <w:left w:val="nil"/>
              <w:bottom w:val="single" w:sz="8" w:space="0" w:color="auto"/>
              <w:right w:val="single" w:sz="8" w:space="0" w:color="auto"/>
            </w:tcBorders>
            <w:shd w:val="clear" w:color="auto" w:fill="auto"/>
            <w:vAlign w:val="center"/>
          </w:tcPr>
          <w:p w:rsidR="00545189" w:rsidRPr="00504E1C" w:rsidRDefault="00545189" w:rsidP="00124EE0">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转让收益</w:t>
            </w:r>
          </w:p>
        </w:tc>
        <w:tc>
          <w:tcPr>
            <w:tcW w:w="1151" w:type="dxa"/>
            <w:gridSpan w:val="3"/>
            <w:tcBorders>
              <w:top w:val="nil"/>
              <w:left w:val="nil"/>
              <w:bottom w:val="single" w:sz="8" w:space="0" w:color="auto"/>
              <w:right w:val="single" w:sz="8" w:space="0" w:color="auto"/>
            </w:tcBorders>
            <w:shd w:val="clear" w:color="auto" w:fill="auto"/>
            <w:vAlign w:val="center"/>
          </w:tcPr>
          <w:p w:rsidR="00545189" w:rsidRPr="00504E1C" w:rsidRDefault="00545189" w:rsidP="00124EE0">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许可收益</w:t>
            </w:r>
          </w:p>
        </w:tc>
        <w:tc>
          <w:tcPr>
            <w:tcW w:w="1069" w:type="dxa"/>
            <w:gridSpan w:val="2"/>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992" w:type="dxa"/>
            <w:gridSpan w:val="2"/>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70" w:type="dxa"/>
            <w:gridSpan w:val="2"/>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r>
      <w:tr w:rsidR="00504E1C" w:rsidRPr="00504E1C" w:rsidTr="00AD4D1E">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T－2年</w:t>
            </w:r>
          </w:p>
        </w:tc>
        <w:tc>
          <w:tcPr>
            <w:tcW w:w="850"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1"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AD4D1E">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T－1年</w:t>
            </w:r>
          </w:p>
        </w:tc>
        <w:tc>
          <w:tcPr>
            <w:tcW w:w="850"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1"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AD4D1E">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第T年</w:t>
            </w:r>
          </w:p>
        </w:tc>
        <w:tc>
          <w:tcPr>
            <w:tcW w:w="850"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1"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AD4D1E">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val="restart"/>
            <w:tcBorders>
              <w:top w:val="nil"/>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w:t>
            </w:r>
          </w:p>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投融资情况</w:t>
            </w:r>
          </w:p>
        </w:tc>
        <w:tc>
          <w:tcPr>
            <w:tcW w:w="1418" w:type="dxa"/>
            <w:vMerge w:val="restart"/>
            <w:tcBorders>
              <w:top w:val="nil"/>
              <w:left w:val="single" w:sz="8" w:space="0" w:color="auto"/>
              <w:bottom w:val="single" w:sz="8" w:space="0" w:color="auto"/>
              <w:right w:val="single" w:sz="8" w:space="0" w:color="auto"/>
              <w:tl2br w:val="single" w:sz="4"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850" w:type="dxa"/>
            <w:vMerge w:val="restart"/>
            <w:tcBorders>
              <w:top w:val="nil"/>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专利实施率（％）</w:t>
            </w:r>
          </w:p>
        </w:tc>
        <w:tc>
          <w:tcPr>
            <w:tcW w:w="2220" w:type="dxa"/>
            <w:gridSpan w:val="5"/>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知识产权作价入股</w:t>
            </w:r>
          </w:p>
        </w:tc>
        <w:tc>
          <w:tcPr>
            <w:tcW w:w="2462" w:type="dxa"/>
            <w:gridSpan w:val="4"/>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知识产权质押融资</w:t>
            </w:r>
          </w:p>
        </w:tc>
      </w:tr>
      <w:tr w:rsidR="00504E1C" w:rsidRPr="00504E1C" w:rsidTr="00AD4D1E">
        <w:trPr>
          <w:trHeight w:val="555"/>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850"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151" w:type="dxa"/>
            <w:gridSpan w:val="3"/>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数量</w:t>
            </w:r>
          </w:p>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（件）</w:t>
            </w:r>
          </w:p>
        </w:tc>
        <w:tc>
          <w:tcPr>
            <w:tcW w:w="1069"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金额</w:t>
            </w:r>
          </w:p>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（万元）</w:t>
            </w:r>
          </w:p>
        </w:tc>
        <w:tc>
          <w:tcPr>
            <w:tcW w:w="992"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数量</w:t>
            </w:r>
          </w:p>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（件）</w:t>
            </w:r>
          </w:p>
        </w:tc>
        <w:tc>
          <w:tcPr>
            <w:tcW w:w="1470"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金额</w:t>
            </w:r>
          </w:p>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（万元）</w:t>
            </w:r>
          </w:p>
        </w:tc>
      </w:tr>
      <w:tr w:rsidR="00504E1C" w:rsidRPr="00504E1C" w:rsidTr="00AD4D1E">
        <w:trPr>
          <w:trHeight w:hRule="exact" w:val="575"/>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tcBorders>
              <w:top w:val="nil"/>
              <w:left w:val="nil"/>
              <w:bottom w:val="single" w:sz="8" w:space="0" w:color="auto"/>
              <w:right w:val="single" w:sz="8" w:space="0" w:color="auto"/>
            </w:tcBorders>
            <w:shd w:val="clear" w:color="auto" w:fill="auto"/>
            <w:noWrap/>
            <w:vAlign w:val="center"/>
          </w:tcPr>
          <w:p w:rsidR="00545189" w:rsidRPr="00504E1C" w:rsidRDefault="00545189" w:rsidP="00124EE0">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T－2年</w:t>
            </w:r>
          </w:p>
        </w:tc>
        <w:tc>
          <w:tcPr>
            <w:tcW w:w="850"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1"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AD4D1E">
        <w:trPr>
          <w:trHeight w:hRule="exact" w:val="569"/>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tcBorders>
              <w:top w:val="nil"/>
              <w:left w:val="nil"/>
              <w:bottom w:val="single" w:sz="8" w:space="0" w:color="auto"/>
              <w:right w:val="single" w:sz="8" w:space="0" w:color="auto"/>
            </w:tcBorders>
            <w:shd w:val="clear" w:color="auto" w:fill="auto"/>
            <w:noWrap/>
            <w:vAlign w:val="center"/>
          </w:tcPr>
          <w:p w:rsidR="00545189" w:rsidRPr="00504E1C" w:rsidRDefault="00545189" w:rsidP="00124EE0">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T－1年</w:t>
            </w:r>
          </w:p>
        </w:tc>
        <w:tc>
          <w:tcPr>
            <w:tcW w:w="850"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1" w:type="dxa"/>
            <w:gridSpan w:val="3"/>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AD4D1E">
        <w:trPr>
          <w:trHeight w:hRule="exact" w:val="704"/>
          <w:jc w:val="center"/>
        </w:trPr>
        <w:tc>
          <w:tcPr>
            <w:tcW w:w="70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1701"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124EE0">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第T年</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151" w:type="dxa"/>
            <w:gridSpan w:val="3"/>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069" w:type="dxa"/>
            <w:gridSpan w:val="2"/>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92" w:type="dxa"/>
            <w:gridSpan w:val="2"/>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470" w:type="dxa"/>
            <w:gridSpan w:val="2"/>
            <w:tcBorders>
              <w:top w:val="single" w:sz="8" w:space="0" w:color="auto"/>
              <w:left w:val="nil"/>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bl>
    <w:p w:rsidR="00D84B54" w:rsidRDefault="00D84B54"/>
    <w:tbl>
      <w:tblPr>
        <w:tblW w:w="9360" w:type="dxa"/>
        <w:jc w:val="center"/>
        <w:tblLayout w:type="fixed"/>
        <w:tblLook w:val="0000" w:firstRow="0" w:lastRow="0" w:firstColumn="0" w:lastColumn="0" w:noHBand="0" w:noVBand="0"/>
      </w:tblPr>
      <w:tblGrid>
        <w:gridCol w:w="709"/>
        <w:gridCol w:w="118"/>
        <w:gridCol w:w="644"/>
        <w:gridCol w:w="939"/>
        <w:gridCol w:w="1275"/>
        <w:gridCol w:w="143"/>
        <w:gridCol w:w="32"/>
        <w:gridCol w:w="1101"/>
        <w:gridCol w:w="568"/>
        <w:gridCol w:w="708"/>
        <w:gridCol w:w="661"/>
        <w:gridCol w:w="615"/>
        <w:gridCol w:w="1549"/>
        <w:gridCol w:w="298"/>
      </w:tblGrid>
      <w:tr w:rsidR="00504E1C" w:rsidRPr="00504E1C" w:rsidTr="00D84B54">
        <w:trPr>
          <w:trHeight w:hRule="exact" w:val="577"/>
          <w:jc w:val="center"/>
        </w:trPr>
        <w:tc>
          <w:tcPr>
            <w:tcW w:w="709" w:type="dxa"/>
            <w:vMerge w:val="restart"/>
            <w:tcBorders>
              <w:top w:val="single" w:sz="8" w:space="0" w:color="auto"/>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b/>
                <w:bCs/>
                <w:color w:val="000000" w:themeColor="text1"/>
                <w:kern w:val="0"/>
                <w:sz w:val="32"/>
                <w:szCs w:val="32"/>
              </w:rPr>
            </w:pPr>
          </w:p>
        </w:tc>
        <w:tc>
          <w:tcPr>
            <w:tcW w:w="1701"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A1F21" w:rsidRPr="00504E1C" w:rsidRDefault="00BA1F21" w:rsidP="00504E1C">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w:t>
            </w:r>
          </w:p>
          <w:p w:rsidR="00BC434E" w:rsidRPr="00504E1C" w:rsidRDefault="00BA1F21" w:rsidP="00BA1F21">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信息利用</w:t>
            </w:r>
            <w:r w:rsidRPr="00504E1C">
              <w:rPr>
                <w:rFonts w:ascii="仿宋_GB2312" w:eastAsia="仿宋_GB2312" w:hAnsi="宋体" w:cs="宋体"/>
                <w:color w:val="000000" w:themeColor="text1"/>
                <w:kern w:val="0"/>
                <w:sz w:val="22"/>
                <w:szCs w:val="22"/>
              </w:rPr>
              <w:t>情况</w:t>
            </w:r>
          </w:p>
        </w:tc>
        <w:tc>
          <w:tcPr>
            <w:tcW w:w="4488" w:type="dxa"/>
            <w:gridSpan w:val="7"/>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是否对竞争对手知识产权信息进行分析</w:t>
            </w:r>
          </w:p>
        </w:tc>
        <w:tc>
          <w:tcPr>
            <w:tcW w:w="2462" w:type="dxa"/>
            <w:gridSpan w:val="3"/>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A.是    B.否</w:t>
            </w:r>
          </w:p>
        </w:tc>
      </w:tr>
      <w:tr w:rsidR="00504E1C" w:rsidRPr="00504E1C" w:rsidTr="00D84B54">
        <w:trPr>
          <w:trHeight w:hRule="exact" w:val="752"/>
          <w:jc w:val="center"/>
        </w:trPr>
        <w:tc>
          <w:tcPr>
            <w:tcW w:w="709" w:type="dxa"/>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b/>
                <w:bCs/>
                <w:color w:val="000000" w:themeColor="text1"/>
                <w:kern w:val="0"/>
                <w:sz w:val="32"/>
                <w:szCs w:val="32"/>
              </w:rPr>
            </w:pPr>
          </w:p>
        </w:tc>
        <w:tc>
          <w:tcPr>
            <w:tcW w:w="1701" w:type="dxa"/>
            <w:gridSpan w:val="3"/>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4488" w:type="dxa"/>
            <w:gridSpan w:val="7"/>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是否充分利用失效、无效及他国知识产权</w:t>
            </w:r>
          </w:p>
        </w:tc>
        <w:tc>
          <w:tcPr>
            <w:tcW w:w="2462" w:type="dxa"/>
            <w:gridSpan w:val="3"/>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A.是    B.否</w:t>
            </w:r>
          </w:p>
        </w:tc>
      </w:tr>
      <w:tr w:rsidR="00504E1C" w:rsidRPr="00504E1C" w:rsidTr="00D84B54">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b/>
                <w:bCs/>
                <w:color w:val="000000" w:themeColor="text1"/>
                <w:kern w:val="0"/>
                <w:sz w:val="32"/>
                <w:szCs w:val="32"/>
              </w:rPr>
            </w:pPr>
          </w:p>
        </w:tc>
        <w:tc>
          <w:tcPr>
            <w:tcW w:w="1701" w:type="dxa"/>
            <w:gridSpan w:val="3"/>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1450"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在各过程中是否进行了知识产权信息的检索与分析</w:t>
            </w:r>
          </w:p>
        </w:tc>
        <w:tc>
          <w:tcPr>
            <w:tcW w:w="3038" w:type="dxa"/>
            <w:gridSpan w:val="4"/>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战略布局与主动防御</w:t>
            </w:r>
          </w:p>
        </w:tc>
        <w:tc>
          <w:tcPr>
            <w:tcW w:w="2462" w:type="dxa"/>
            <w:gridSpan w:val="3"/>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A.是    B.否</w:t>
            </w:r>
          </w:p>
        </w:tc>
      </w:tr>
      <w:tr w:rsidR="00504E1C" w:rsidRPr="00504E1C" w:rsidTr="00D84B54">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b/>
                <w:bCs/>
                <w:color w:val="000000" w:themeColor="text1"/>
                <w:kern w:val="0"/>
                <w:sz w:val="32"/>
                <w:szCs w:val="32"/>
              </w:rPr>
            </w:pPr>
          </w:p>
        </w:tc>
        <w:tc>
          <w:tcPr>
            <w:tcW w:w="1701" w:type="dxa"/>
            <w:gridSpan w:val="3"/>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1450" w:type="dxa"/>
            <w:gridSpan w:val="3"/>
            <w:vMerge/>
            <w:tcBorders>
              <w:top w:val="single" w:sz="8" w:space="0" w:color="auto"/>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3038" w:type="dxa"/>
            <w:gridSpan w:val="4"/>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新产品开发、科研立项</w:t>
            </w:r>
          </w:p>
        </w:tc>
        <w:tc>
          <w:tcPr>
            <w:tcW w:w="2462" w:type="dxa"/>
            <w:gridSpan w:val="3"/>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A.是    B.否</w:t>
            </w:r>
          </w:p>
        </w:tc>
      </w:tr>
      <w:tr w:rsidR="00504E1C" w:rsidRPr="00504E1C" w:rsidTr="00D84B54">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b/>
                <w:bCs/>
                <w:color w:val="000000" w:themeColor="text1"/>
                <w:kern w:val="0"/>
                <w:sz w:val="32"/>
                <w:szCs w:val="32"/>
              </w:rPr>
            </w:pPr>
          </w:p>
        </w:tc>
        <w:tc>
          <w:tcPr>
            <w:tcW w:w="1701" w:type="dxa"/>
            <w:gridSpan w:val="3"/>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1450" w:type="dxa"/>
            <w:gridSpan w:val="3"/>
            <w:vMerge/>
            <w:tcBorders>
              <w:top w:val="single" w:sz="8" w:space="0" w:color="auto"/>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3038" w:type="dxa"/>
            <w:gridSpan w:val="4"/>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知识产权申请</w:t>
            </w:r>
          </w:p>
        </w:tc>
        <w:tc>
          <w:tcPr>
            <w:tcW w:w="2462" w:type="dxa"/>
            <w:gridSpan w:val="3"/>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A.是    B.否</w:t>
            </w:r>
          </w:p>
        </w:tc>
      </w:tr>
      <w:tr w:rsidR="00504E1C" w:rsidRPr="00504E1C" w:rsidTr="00D84B54">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b/>
                <w:bCs/>
                <w:color w:val="000000" w:themeColor="text1"/>
                <w:kern w:val="0"/>
                <w:sz w:val="32"/>
                <w:szCs w:val="32"/>
              </w:rPr>
            </w:pPr>
          </w:p>
        </w:tc>
        <w:tc>
          <w:tcPr>
            <w:tcW w:w="1701" w:type="dxa"/>
            <w:gridSpan w:val="3"/>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1450" w:type="dxa"/>
            <w:gridSpan w:val="3"/>
            <w:vMerge/>
            <w:tcBorders>
              <w:top w:val="single" w:sz="8" w:space="0" w:color="auto"/>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3038" w:type="dxa"/>
            <w:gridSpan w:val="4"/>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知识产权诉讼</w:t>
            </w:r>
          </w:p>
        </w:tc>
        <w:tc>
          <w:tcPr>
            <w:tcW w:w="2462" w:type="dxa"/>
            <w:gridSpan w:val="3"/>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A.是    B.否</w:t>
            </w:r>
          </w:p>
        </w:tc>
      </w:tr>
      <w:tr w:rsidR="00504E1C" w:rsidRPr="00504E1C" w:rsidTr="00D84B54">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b/>
                <w:bCs/>
                <w:color w:val="000000" w:themeColor="text1"/>
                <w:kern w:val="0"/>
                <w:sz w:val="32"/>
                <w:szCs w:val="32"/>
              </w:rPr>
            </w:pPr>
          </w:p>
        </w:tc>
        <w:tc>
          <w:tcPr>
            <w:tcW w:w="1701" w:type="dxa"/>
            <w:gridSpan w:val="3"/>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1450" w:type="dxa"/>
            <w:gridSpan w:val="3"/>
            <w:vMerge/>
            <w:tcBorders>
              <w:top w:val="single" w:sz="8" w:space="0" w:color="auto"/>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3038" w:type="dxa"/>
            <w:gridSpan w:val="4"/>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产品、技术进出口</w:t>
            </w:r>
          </w:p>
        </w:tc>
        <w:tc>
          <w:tcPr>
            <w:tcW w:w="2462" w:type="dxa"/>
            <w:gridSpan w:val="3"/>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A.是    B.否</w:t>
            </w:r>
          </w:p>
        </w:tc>
      </w:tr>
      <w:tr w:rsidR="00504E1C" w:rsidRPr="00504E1C" w:rsidTr="00D84B54">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b/>
                <w:bCs/>
                <w:color w:val="000000" w:themeColor="text1"/>
                <w:kern w:val="0"/>
                <w:sz w:val="32"/>
                <w:szCs w:val="32"/>
              </w:rPr>
            </w:pPr>
          </w:p>
        </w:tc>
        <w:tc>
          <w:tcPr>
            <w:tcW w:w="1701" w:type="dxa"/>
            <w:gridSpan w:val="3"/>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1450" w:type="dxa"/>
            <w:gridSpan w:val="3"/>
            <w:vMerge/>
            <w:tcBorders>
              <w:top w:val="single" w:sz="8" w:space="0" w:color="auto"/>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3038" w:type="dxa"/>
            <w:gridSpan w:val="4"/>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知识产权许可</w:t>
            </w:r>
          </w:p>
        </w:tc>
        <w:tc>
          <w:tcPr>
            <w:tcW w:w="2462" w:type="dxa"/>
            <w:gridSpan w:val="3"/>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A.是    B.否</w:t>
            </w:r>
          </w:p>
        </w:tc>
      </w:tr>
      <w:tr w:rsidR="00504E1C" w:rsidRPr="00504E1C" w:rsidTr="00D84B54">
        <w:trPr>
          <w:trHeight w:hRule="exact" w:val="397"/>
          <w:jc w:val="center"/>
        </w:trPr>
        <w:tc>
          <w:tcPr>
            <w:tcW w:w="709" w:type="dxa"/>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b/>
                <w:bCs/>
                <w:color w:val="000000" w:themeColor="text1"/>
                <w:kern w:val="0"/>
                <w:sz w:val="32"/>
                <w:szCs w:val="32"/>
              </w:rPr>
            </w:pPr>
          </w:p>
        </w:tc>
        <w:tc>
          <w:tcPr>
            <w:tcW w:w="1701" w:type="dxa"/>
            <w:gridSpan w:val="3"/>
            <w:vMerge/>
            <w:tcBorders>
              <w:top w:val="nil"/>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1450" w:type="dxa"/>
            <w:gridSpan w:val="3"/>
            <w:vMerge/>
            <w:tcBorders>
              <w:top w:val="single" w:sz="8" w:space="0" w:color="auto"/>
              <w:left w:val="single" w:sz="8" w:space="0" w:color="auto"/>
              <w:bottom w:val="single" w:sz="8" w:space="0" w:color="auto"/>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3038" w:type="dxa"/>
            <w:gridSpan w:val="4"/>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知识产权投融资</w:t>
            </w:r>
          </w:p>
        </w:tc>
        <w:tc>
          <w:tcPr>
            <w:tcW w:w="2462" w:type="dxa"/>
            <w:gridSpan w:val="3"/>
            <w:tcBorders>
              <w:top w:val="single" w:sz="8" w:space="0" w:color="auto"/>
              <w:left w:val="nil"/>
              <w:bottom w:val="single" w:sz="8" w:space="0" w:color="auto"/>
              <w:right w:val="single" w:sz="8" w:space="0" w:color="auto"/>
            </w:tcBorders>
            <w:shd w:val="clear" w:color="auto" w:fill="auto"/>
            <w:vAlign w:val="center"/>
          </w:tcPr>
          <w:p w:rsidR="00BC434E" w:rsidRPr="00504E1C" w:rsidRDefault="00BC434E" w:rsidP="00BC434E">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A.是    B.否</w:t>
            </w:r>
          </w:p>
        </w:tc>
      </w:tr>
      <w:tr w:rsidR="00504E1C" w:rsidRPr="00504E1C" w:rsidTr="00D84B54">
        <w:trPr>
          <w:trHeight w:hRule="exact" w:val="397"/>
          <w:jc w:val="center"/>
        </w:trPr>
        <w:tc>
          <w:tcPr>
            <w:tcW w:w="709" w:type="dxa"/>
            <w:vMerge/>
            <w:tcBorders>
              <w:top w:val="nil"/>
              <w:left w:val="single" w:sz="8" w:space="0" w:color="auto"/>
              <w:bottom w:val="single" w:sz="8" w:space="0" w:color="000000"/>
              <w:right w:val="single" w:sz="8" w:space="0" w:color="auto"/>
            </w:tcBorders>
            <w:vAlign w:val="center"/>
          </w:tcPr>
          <w:p w:rsidR="00BC434E" w:rsidRPr="00504E1C" w:rsidRDefault="00BC434E" w:rsidP="00BC434E">
            <w:pPr>
              <w:widowControl/>
              <w:jc w:val="left"/>
              <w:rPr>
                <w:rFonts w:ascii="仿宋_GB2312" w:eastAsia="仿宋_GB2312" w:hAnsi="宋体" w:cs="宋体"/>
                <w:b/>
                <w:bCs/>
                <w:color w:val="000000" w:themeColor="text1"/>
                <w:kern w:val="0"/>
                <w:sz w:val="32"/>
                <w:szCs w:val="32"/>
              </w:rPr>
            </w:pPr>
          </w:p>
        </w:tc>
        <w:tc>
          <w:tcPr>
            <w:tcW w:w="1701" w:type="dxa"/>
            <w:gridSpan w:val="3"/>
            <w:vMerge/>
            <w:tcBorders>
              <w:top w:val="nil"/>
              <w:left w:val="single" w:sz="8" w:space="0" w:color="auto"/>
              <w:bottom w:val="single" w:sz="8" w:space="0" w:color="000000"/>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1450" w:type="dxa"/>
            <w:gridSpan w:val="3"/>
            <w:vMerge/>
            <w:tcBorders>
              <w:top w:val="single" w:sz="8" w:space="0" w:color="auto"/>
              <w:left w:val="single" w:sz="8" w:space="0" w:color="auto"/>
              <w:bottom w:val="single" w:sz="8" w:space="0" w:color="000000"/>
              <w:right w:val="single" w:sz="8" w:space="0" w:color="auto"/>
            </w:tcBorders>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p>
        </w:tc>
        <w:tc>
          <w:tcPr>
            <w:tcW w:w="3038" w:type="dxa"/>
            <w:gridSpan w:val="4"/>
            <w:tcBorders>
              <w:top w:val="single" w:sz="8" w:space="0" w:color="auto"/>
              <w:left w:val="nil"/>
              <w:bottom w:val="single" w:sz="8" w:space="0" w:color="000000"/>
              <w:right w:val="single" w:sz="8" w:space="0" w:color="auto"/>
            </w:tcBorders>
            <w:shd w:val="clear" w:color="auto" w:fill="auto"/>
            <w:vAlign w:val="center"/>
          </w:tcPr>
          <w:p w:rsidR="00BC434E" w:rsidRPr="00504E1C" w:rsidRDefault="00BC434E" w:rsidP="00BC434E">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中外合资合作</w:t>
            </w:r>
          </w:p>
        </w:tc>
        <w:tc>
          <w:tcPr>
            <w:tcW w:w="2462" w:type="dxa"/>
            <w:gridSpan w:val="3"/>
            <w:tcBorders>
              <w:top w:val="single" w:sz="8" w:space="0" w:color="auto"/>
              <w:left w:val="nil"/>
              <w:bottom w:val="single" w:sz="8" w:space="0" w:color="000000"/>
              <w:right w:val="single" w:sz="8" w:space="0" w:color="auto"/>
            </w:tcBorders>
            <w:shd w:val="clear" w:color="auto" w:fill="auto"/>
            <w:vAlign w:val="center"/>
          </w:tcPr>
          <w:p w:rsidR="00BC434E" w:rsidRPr="00504E1C" w:rsidRDefault="00BC434E" w:rsidP="00BC434E">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A.是    B.否</w:t>
            </w:r>
          </w:p>
        </w:tc>
      </w:tr>
      <w:tr w:rsidR="00504E1C" w:rsidRPr="00504E1C" w:rsidTr="00D84B54">
        <w:trPr>
          <w:gridAfter w:val="1"/>
          <w:wAfter w:w="298" w:type="dxa"/>
          <w:trHeight w:val="794"/>
          <w:jc w:val="center"/>
        </w:trPr>
        <w:tc>
          <w:tcPr>
            <w:tcW w:w="9062" w:type="dxa"/>
            <w:gridSpan w:val="13"/>
            <w:tcBorders>
              <w:top w:val="single" w:sz="8" w:space="0" w:color="000000"/>
            </w:tcBorders>
            <w:shd w:val="clear" w:color="auto" w:fill="auto"/>
            <w:noWrap/>
            <w:vAlign w:val="center"/>
          </w:tcPr>
          <w:p w:rsidR="00745481" w:rsidRPr="00504E1C" w:rsidRDefault="00745481" w:rsidP="00BC434E">
            <w:pPr>
              <w:rPr>
                <w:rFonts w:ascii="楷体_GB2312" w:eastAsia="楷体_GB2312" w:hAnsi="宋体" w:cs="宋体"/>
                <w:color w:val="000000" w:themeColor="text1"/>
                <w:kern w:val="0"/>
                <w:sz w:val="24"/>
              </w:rPr>
            </w:pPr>
          </w:p>
        </w:tc>
      </w:tr>
      <w:tr w:rsidR="00504E1C" w:rsidRPr="00504E1C" w:rsidTr="00D84B54">
        <w:trPr>
          <w:gridAfter w:val="1"/>
          <w:wAfter w:w="298" w:type="dxa"/>
          <w:cantSplit/>
          <w:trHeight w:val="510"/>
          <w:jc w:val="center"/>
        </w:trPr>
        <w:tc>
          <w:tcPr>
            <w:tcW w:w="827" w:type="dxa"/>
            <w:gridSpan w:val="2"/>
            <w:vMerge w:val="restart"/>
            <w:tcBorders>
              <w:top w:val="single" w:sz="8" w:space="0" w:color="auto"/>
              <w:left w:val="single" w:sz="8" w:space="0" w:color="auto"/>
              <w:bottom w:val="single" w:sz="8" w:space="0" w:color="auto"/>
              <w:right w:val="single" w:sz="8" w:space="0" w:color="auto"/>
            </w:tcBorders>
            <w:shd w:val="clear" w:color="auto" w:fill="auto"/>
            <w:noWrap/>
            <w:textDirection w:val="tbRlV"/>
            <w:vAlign w:val="center"/>
          </w:tcPr>
          <w:p w:rsidR="00545189" w:rsidRPr="00504E1C" w:rsidRDefault="00545189" w:rsidP="00545189">
            <w:pPr>
              <w:widowControl/>
              <w:jc w:val="center"/>
              <w:rPr>
                <w:rFonts w:ascii="仿宋_GB2312" w:eastAsia="仿宋_GB2312" w:hAnsi="宋体" w:cs="宋体"/>
                <w:b/>
                <w:bCs/>
                <w:color w:val="000000" w:themeColor="text1"/>
                <w:kern w:val="0"/>
                <w:sz w:val="32"/>
                <w:szCs w:val="32"/>
              </w:rPr>
            </w:pPr>
            <w:r w:rsidRPr="00504E1C">
              <w:rPr>
                <w:rFonts w:ascii="仿宋_GB2312" w:eastAsia="仿宋_GB2312" w:hAnsi="宋体" w:cs="宋体" w:hint="eastAsia"/>
                <w:b/>
                <w:bCs/>
                <w:color w:val="000000" w:themeColor="text1"/>
                <w:kern w:val="0"/>
                <w:sz w:val="32"/>
                <w:szCs w:val="32"/>
              </w:rPr>
              <w:t>知识产权保护</w:t>
            </w:r>
          </w:p>
        </w:tc>
        <w:tc>
          <w:tcPr>
            <w:tcW w:w="644" w:type="dxa"/>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939" w:type="dxa"/>
            <w:tcBorders>
              <w:top w:val="single" w:sz="8" w:space="0" w:color="auto"/>
              <w:left w:val="single" w:sz="8" w:space="0" w:color="auto"/>
              <w:bottom w:val="single" w:sz="8" w:space="0" w:color="auto"/>
              <w:right w:val="single" w:sz="8" w:space="0" w:color="auto"/>
            </w:tcBorders>
            <w:shd w:val="clear" w:color="auto" w:fill="auto"/>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专利行政调处</w:t>
            </w:r>
          </w:p>
        </w:tc>
        <w:tc>
          <w:tcPr>
            <w:tcW w:w="127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专利司法诉讼</w:t>
            </w: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商标</w:t>
            </w: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版权</w:t>
            </w:r>
          </w:p>
        </w:tc>
        <w:tc>
          <w:tcPr>
            <w:tcW w:w="1549" w:type="dxa"/>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其它</w:t>
            </w:r>
          </w:p>
        </w:tc>
      </w:tr>
      <w:tr w:rsidR="00504E1C" w:rsidRPr="00504E1C" w:rsidTr="00D84B54">
        <w:trPr>
          <w:gridAfter w:val="1"/>
          <w:wAfter w:w="298" w:type="dxa"/>
          <w:cantSplit/>
          <w:trHeight w:val="510"/>
          <w:jc w:val="center"/>
        </w:trPr>
        <w:tc>
          <w:tcPr>
            <w:tcW w:w="827" w:type="dxa"/>
            <w:gridSpan w:val="2"/>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val="restart"/>
            <w:tcBorders>
              <w:top w:val="nil"/>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行政、司法途径</w:t>
            </w:r>
          </w:p>
        </w:tc>
        <w:tc>
          <w:tcPr>
            <w:tcW w:w="93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T－2年</w:t>
            </w:r>
          </w:p>
        </w:tc>
        <w:tc>
          <w:tcPr>
            <w:tcW w:w="1275" w:type="dxa"/>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276" w:type="dxa"/>
            <w:gridSpan w:val="3"/>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276" w:type="dxa"/>
            <w:gridSpan w:val="2"/>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276" w:type="dxa"/>
            <w:gridSpan w:val="2"/>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54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件</w:t>
            </w:r>
          </w:p>
        </w:tc>
      </w:tr>
      <w:tr w:rsidR="00504E1C" w:rsidRPr="00504E1C" w:rsidTr="00D84B54">
        <w:trPr>
          <w:gridAfter w:val="1"/>
          <w:wAfter w:w="298" w:type="dxa"/>
          <w:cantSplit/>
          <w:trHeight w:val="510"/>
          <w:jc w:val="center"/>
        </w:trPr>
        <w:tc>
          <w:tcPr>
            <w:tcW w:w="827" w:type="dxa"/>
            <w:gridSpan w:val="2"/>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93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T－1年</w:t>
            </w:r>
          </w:p>
        </w:tc>
        <w:tc>
          <w:tcPr>
            <w:tcW w:w="1275" w:type="dxa"/>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276" w:type="dxa"/>
            <w:gridSpan w:val="3"/>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276" w:type="dxa"/>
            <w:gridSpan w:val="2"/>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276" w:type="dxa"/>
            <w:gridSpan w:val="2"/>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54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件</w:t>
            </w:r>
          </w:p>
        </w:tc>
      </w:tr>
      <w:tr w:rsidR="00504E1C" w:rsidRPr="00504E1C" w:rsidTr="00D84B54">
        <w:trPr>
          <w:gridAfter w:val="1"/>
          <w:wAfter w:w="298" w:type="dxa"/>
          <w:cantSplit/>
          <w:trHeight w:val="510"/>
          <w:jc w:val="center"/>
        </w:trPr>
        <w:tc>
          <w:tcPr>
            <w:tcW w:w="827" w:type="dxa"/>
            <w:gridSpan w:val="2"/>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93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第T年</w:t>
            </w:r>
          </w:p>
        </w:tc>
        <w:tc>
          <w:tcPr>
            <w:tcW w:w="1275" w:type="dxa"/>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276" w:type="dxa"/>
            <w:gridSpan w:val="3"/>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276" w:type="dxa"/>
            <w:gridSpan w:val="2"/>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276" w:type="dxa"/>
            <w:gridSpan w:val="2"/>
            <w:tcBorders>
              <w:top w:val="nil"/>
              <w:left w:val="nil"/>
              <w:bottom w:val="single" w:sz="8" w:space="0" w:color="auto"/>
              <w:right w:val="single" w:sz="8" w:space="0" w:color="auto"/>
            </w:tcBorders>
            <w:shd w:val="clear" w:color="auto" w:fill="auto"/>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件</w:t>
            </w:r>
          </w:p>
        </w:tc>
        <w:tc>
          <w:tcPr>
            <w:tcW w:w="154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righ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件</w:t>
            </w:r>
          </w:p>
        </w:tc>
      </w:tr>
      <w:tr w:rsidR="00504E1C" w:rsidRPr="00504E1C" w:rsidTr="00D84B54">
        <w:trPr>
          <w:gridAfter w:val="1"/>
          <w:wAfter w:w="298" w:type="dxa"/>
          <w:trHeight w:hRule="exact" w:val="2268"/>
          <w:jc w:val="center"/>
        </w:trPr>
        <w:tc>
          <w:tcPr>
            <w:tcW w:w="827" w:type="dxa"/>
            <w:gridSpan w:val="2"/>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val="restart"/>
            <w:tcBorders>
              <w:top w:val="nil"/>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自身途径</w:t>
            </w:r>
          </w:p>
        </w:tc>
        <w:tc>
          <w:tcPr>
            <w:tcW w:w="2357" w:type="dxa"/>
            <w:gridSpan w:val="3"/>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是否建立贯穿生产经营全流程的知识产权侵权预警机制和风险监控机制</w:t>
            </w:r>
          </w:p>
        </w:tc>
        <w:tc>
          <w:tcPr>
            <w:tcW w:w="1701" w:type="dxa"/>
            <w:gridSpan w:val="3"/>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 xml:space="preserve">是 </w:t>
            </w:r>
            <w:r w:rsidRPr="00504E1C">
              <w:rPr>
                <w:rFonts w:ascii="仿宋_GB2312" w:eastAsia="仿宋_GB2312" w:hAnsi="宋体" w:cs="宋体" w:hint="eastAsia"/>
                <w:color w:val="000000" w:themeColor="text1"/>
                <w:kern w:val="0"/>
                <w:sz w:val="22"/>
                <w:szCs w:val="22"/>
              </w:rPr>
              <w:br/>
              <w:t>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否</w:t>
            </w:r>
          </w:p>
        </w:tc>
        <w:tc>
          <w:tcPr>
            <w:tcW w:w="1369"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是否定期开展知识产权风险测评</w:t>
            </w:r>
          </w:p>
        </w:tc>
        <w:tc>
          <w:tcPr>
            <w:tcW w:w="2164"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 xml:space="preserve">是 </w:t>
            </w:r>
            <w:r w:rsidRPr="00504E1C">
              <w:rPr>
                <w:rFonts w:ascii="仿宋_GB2312" w:eastAsia="仿宋_GB2312" w:hAnsi="宋体" w:cs="宋体" w:hint="eastAsia"/>
                <w:color w:val="000000" w:themeColor="text1"/>
                <w:kern w:val="0"/>
                <w:sz w:val="22"/>
                <w:szCs w:val="22"/>
              </w:rPr>
              <w:br/>
              <w:t>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否</w:t>
            </w:r>
          </w:p>
        </w:tc>
      </w:tr>
      <w:tr w:rsidR="00504E1C" w:rsidRPr="00504E1C" w:rsidTr="00D84B54">
        <w:trPr>
          <w:gridAfter w:val="1"/>
          <w:wAfter w:w="298" w:type="dxa"/>
          <w:trHeight w:hRule="exact" w:val="2268"/>
          <w:jc w:val="center"/>
        </w:trPr>
        <w:tc>
          <w:tcPr>
            <w:tcW w:w="827" w:type="dxa"/>
            <w:gridSpan w:val="2"/>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2357" w:type="dxa"/>
            <w:gridSpan w:val="3"/>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是否通过开展知识产权尽职调查。获得知识产权许可等方式，避免主观恶意侵犯他人知识产权</w:t>
            </w:r>
          </w:p>
        </w:tc>
        <w:tc>
          <w:tcPr>
            <w:tcW w:w="1701" w:type="dxa"/>
            <w:gridSpan w:val="3"/>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 xml:space="preserve">是 </w:t>
            </w:r>
            <w:r w:rsidRPr="00504E1C">
              <w:rPr>
                <w:rFonts w:ascii="仿宋_GB2312" w:eastAsia="仿宋_GB2312" w:hAnsi="宋体" w:cs="宋体" w:hint="eastAsia"/>
                <w:color w:val="000000" w:themeColor="text1"/>
                <w:kern w:val="0"/>
                <w:sz w:val="22"/>
                <w:szCs w:val="22"/>
              </w:rPr>
              <w:br/>
              <w:t>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否</w:t>
            </w:r>
          </w:p>
        </w:tc>
        <w:tc>
          <w:tcPr>
            <w:tcW w:w="1369"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是否推动建立行业知识产权维权协作机制，参与行业专利纠纷处置</w:t>
            </w:r>
          </w:p>
        </w:tc>
        <w:tc>
          <w:tcPr>
            <w:tcW w:w="2164"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 xml:space="preserve">是 </w:t>
            </w:r>
            <w:r w:rsidRPr="00504E1C">
              <w:rPr>
                <w:rFonts w:ascii="仿宋_GB2312" w:eastAsia="仿宋_GB2312" w:hAnsi="宋体" w:cs="宋体" w:hint="eastAsia"/>
                <w:color w:val="000000" w:themeColor="text1"/>
                <w:kern w:val="0"/>
                <w:sz w:val="22"/>
                <w:szCs w:val="22"/>
              </w:rPr>
              <w:br/>
              <w:t>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否</w:t>
            </w:r>
          </w:p>
        </w:tc>
      </w:tr>
      <w:tr w:rsidR="00504E1C" w:rsidRPr="00504E1C" w:rsidTr="00D84B54">
        <w:trPr>
          <w:gridAfter w:val="1"/>
          <w:wAfter w:w="298" w:type="dxa"/>
          <w:trHeight w:val="660"/>
          <w:jc w:val="center"/>
        </w:trPr>
        <w:tc>
          <w:tcPr>
            <w:tcW w:w="827" w:type="dxa"/>
            <w:gridSpan w:val="2"/>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5427" w:type="dxa"/>
            <w:gridSpan w:val="8"/>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是否建立了应对国际、国内知识产权纠纷的机制，编制并适时调整相关预案</w:t>
            </w:r>
          </w:p>
        </w:tc>
        <w:tc>
          <w:tcPr>
            <w:tcW w:w="2164"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 xml:space="preserve">是 </w:t>
            </w:r>
            <w:r w:rsidRPr="00504E1C">
              <w:rPr>
                <w:rFonts w:ascii="仿宋_GB2312" w:eastAsia="仿宋_GB2312" w:hAnsi="宋体" w:cs="宋体" w:hint="eastAsia"/>
                <w:color w:val="000000" w:themeColor="text1"/>
                <w:kern w:val="0"/>
                <w:sz w:val="22"/>
                <w:szCs w:val="22"/>
              </w:rPr>
              <w:br/>
              <w:t>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否</w:t>
            </w:r>
          </w:p>
        </w:tc>
      </w:tr>
      <w:tr w:rsidR="00504E1C" w:rsidRPr="00504E1C" w:rsidTr="00D84B54">
        <w:trPr>
          <w:gridAfter w:val="1"/>
          <w:wAfter w:w="298" w:type="dxa"/>
          <w:trHeight w:hRule="exact" w:val="716"/>
          <w:jc w:val="center"/>
        </w:trPr>
        <w:tc>
          <w:tcPr>
            <w:tcW w:w="9062" w:type="dxa"/>
            <w:gridSpan w:val="13"/>
            <w:tcBorders>
              <w:top w:val="nil"/>
              <w:left w:val="single" w:sz="8" w:space="0" w:color="auto"/>
              <w:bottom w:val="single" w:sz="8" w:space="0" w:color="auto"/>
              <w:right w:val="single" w:sz="8" w:space="0" w:color="auto"/>
            </w:tcBorders>
            <w:shd w:val="clear" w:color="auto" w:fill="auto"/>
            <w:noWrap/>
            <w:vAlign w:val="center"/>
          </w:tcPr>
          <w:p w:rsidR="00545189" w:rsidRPr="00504E1C" w:rsidRDefault="00545189" w:rsidP="00545189">
            <w:pPr>
              <w:widowControl/>
              <w:jc w:val="left"/>
              <w:rPr>
                <w:rFonts w:ascii="宋体" w:hAnsi="宋体" w:cs="宋体"/>
                <w:color w:val="000000" w:themeColor="text1"/>
                <w:kern w:val="0"/>
                <w:sz w:val="24"/>
              </w:rPr>
            </w:pPr>
            <w:r w:rsidRPr="00504E1C">
              <w:rPr>
                <w:rFonts w:ascii="宋体" w:hAnsi="宋体" w:cs="宋体" w:hint="eastAsia"/>
                <w:color w:val="000000" w:themeColor="text1"/>
                <w:kern w:val="0"/>
                <w:sz w:val="24"/>
              </w:rPr>
              <w:t xml:space="preserve">　</w:t>
            </w:r>
          </w:p>
        </w:tc>
      </w:tr>
      <w:tr w:rsidR="00504E1C" w:rsidRPr="00504E1C" w:rsidTr="00D84B54">
        <w:trPr>
          <w:gridAfter w:val="1"/>
          <w:wAfter w:w="298" w:type="dxa"/>
          <w:trHeight w:val="1065"/>
          <w:jc w:val="center"/>
        </w:trPr>
        <w:tc>
          <w:tcPr>
            <w:tcW w:w="827" w:type="dxa"/>
            <w:gridSpan w:val="2"/>
            <w:vMerge w:val="restart"/>
            <w:tcBorders>
              <w:top w:val="single" w:sz="8" w:space="0" w:color="auto"/>
              <w:left w:val="single" w:sz="8" w:space="0" w:color="auto"/>
              <w:bottom w:val="single" w:sz="8" w:space="0" w:color="auto"/>
              <w:right w:val="single" w:sz="8" w:space="0" w:color="auto"/>
            </w:tcBorders>
            <w:textDirection w:val="tbRlV"/>
            <w:vAlign w:val="center"/>
          </w:tcPr>
          <w:p w:rsidR="00545189" w:rsidRPr="00504E1C" w:rsidRDefault="00DF1BE4" w:rsidP="00DF1BE4">
            <w:pPr>
              <w:widowControl/>
              <w:ind w:left="113" w:right="113"/>
              <w:jc w:val="center"/>
              <w:rPr>
                <w:rFonts w:ascii="仿宋_GB2312" w:eastAsia="仿宋_GB2312" w:hAnsi="宋体" w:cs="宋体"/>
                <w:b/>
                <w:bCs/>
                <w:color w:val="000000" w:themeColor="text1"/>
                <w:kern w:val="0"/>
                <w:sz w:val="32"/>
                <w:szCs w:val="32"/>
              </w:rPr>
            </w:pPr>
            <w:r w:rsidRPr="00504E1C">
              <w:rPr>
                <w:rFonts w:ascii="仿宋_GB2312" w:eastAsia="仿宋_GB2312" w:hAnsi="宋体" w:cs="宋体" w:hint="eastAsia"/>
                <w:b/>
                <w:bCs/>
                <w:color w:val="000000" w:themeColor="text1"/>
                <w:kern w:val="0"/>
                <w:sz w:val="32"/>
                <w:szCs w:val="32"/>
              </w:rPr>
              <w:t>知识产权管理</w:t>
            </w:r>
          </w:p>
        </w:tc>
        <w:tc>
          <w:tcPr>
            <w:tcW w:w="644" w:type="dxa"/>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机构人员</w:t>
            </w:r>
          </w:p>
        </w:tc>
        <w:tc>
          <w:tcPr>
            <w:tcW w:w="4058" w:type="dxa"/>
            <w:gridSpan w:val="6"/>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知识产权管理部门隶属部门名称：                   （      ）</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法务部门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 xml:space="preserve">科技部门  </w:t>
            </w:r>
            <w:r w:rsidR="00DF44D3" w:rsidRPr="00504E1C">
              <w:rPr>
                <w:rFonts w:ascii="仿宋_GB2312" w:eastAsia="仿宋_GB2312" w:hAnsi="宋体" w:cs="宋体" w:hint="eastAsia"/>
                <w:color w:val="000000" w:themeColor="text1"/>
                <w:kern w:val="0"/>
                <w:sz w:val="22"/>
                <w:szCs w:val="22"/>
              </w:rPr>
              <w:t>C.</w:t>
            </w:r>
            <w:r w:rsidRPr="00504E1C">
              <w:rPr>
                <w:rFonts w:ascii="仿宋_GB2312" w:eastAsia="仿宋_GB2312" w:hAnsi="宋体" w:cs="宋体" w:hint="eastAsia"/>
                <w:color w:val="000000" w:themeColor="text1"/>
                <w:kern w:val="0"/>
                <w:sz w:val="22"/>
                <w:szCs w:val="22"/>
              </w:rPr>
              <w:t>办公室  D</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领导直管  E</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其它</w:t>
            </w:r>
          </w:p>
        </w:tc>
      </w:tr>
      <w:tr w:rsidR="00504E1C" w:rsidRPr="00504E1C" w:rsidTr="00D84B54">
        <w:trPr>
          <w:gridAfter w:val="1"/>
          <w:wAfter w:w="298" w:type="dxa"/>
          <w:trHeight w:val="300"/>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w:t>
            </w:r>
            <w:r w:rsidRPr="00504E1C">
              <w:rPr>
                <w:rFonts w:ascii="仿宋_GB2312" w:eastAsia="仿宋_GB2312" w:hAnsi="宋体" w:cs="宋体" w:hint="eastAsia"/>
                <w:color w:val="000000" w:themeColor="text1"/>
                <w:kern w:val="0"/>
                <w:sz w:val="22"/>
                <w:szCs w:val="22"/>
              </w:rPr>
              <w:br/>
              <w:t>人员情况</w:t>
            </w:r>
          </w:p>
        </w:tc>
        <w:tc>
          <w:tcPr>
            <w:tcW w:w="939" w:type="dxa"/>
            <w:tcBorders>
              <w:top w:val="nil"/>
              <w:left w:val="nil"/>
              <w:bottom w:val="single" w:sz="8" w:space="0" w:color="auto"/>
              <w:right w:val="single" w:sz="8" w:space="0" w:color="auto"/>
            </w:tcBorders>
            <w:shd w:val="clear" w:color="auto" w:fill="auto"/>
            <w:noWrap/>
            <w:vAlign w:val="center"/>
          </w:tcPr>
          <w:p w:rsidR="00545189" w:rsidRPr="00504E1C" w:rsidRDefault="00545189" w:rsidP="00545189">
            <w:pPr>
              <w:widowControl/>
              <w:jc w:val="center"/>
              <w:rPr>
                <w:rFonts w:ascii="楷体_GB2312" w:eastAsia="楷体_GB2312" w:hAnsi="宋体" w:cs="宋体"/>
                <w:color w:val="000000" w:themeColor="text1"/>
                <w:kern w:val="0"/>
                <w:sz w:val="22"/>
                <w:szCs w:val="22"/>
              </w:rPr>
            </w:pPr>
            <w:r w:rsidRPr="00504E1C">
              <w:rPr>
                <w:rFonts w:ascii="楷体_GB2312" w:eastAsia="楷体_GB2312" w:hAnsi="宋体" w:cs="宋体" w:hint="eastAsia"/>
                <w:color w:val="000000" w:themeColor="text1"/>
                <w:kern w:val="0"/>
                <w:sz w:val="22"/>
                <w:szCs w:val="22"/>
              </w:rPr>
              <w:t>年份</w:t>
            </w:r>
          </w:p>
        </w:tc>
        <w:tc>
          <w:tcPr>
            <w:tcW w:w="1418"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专职人数</w:t>
            </w:r>
          </w:p>
        </w:tc>
        <w:tc>
          <w:tcPr>
            <w:tcW w:w="1701" w:type="dxa"/>
            <w:gridSpan w:val="3"/>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兼职人数</w:t>
            </w:r>
          </w:p>
        </w:tc>
        <w:tc>
          <w:tcPr>
            <w:tcW w:w="1369"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其中具有代理资格人数</w:t>
            </w:r>
          </w:p>
        </w:tc>
        <w:tc>
          <w:tcPr>
            <w:tcW w:w="2164"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其中律师人数</w:t>
            </w:r>
          </w:p>
        </w:tc>
      </w:tr>
      <w:tr w:rsidR="00504E1C" w:rsidRPr="00504E1C" w:rsidTr="00D84B54">
        <w:trPr>
          <w:gridAfter w:val="1"/>
          <w:wAfter w:w="298" w:type="dxa"/>
          <w:trHeight w:hRule="exact" w:val="397"/>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93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T－2年</w:t>
            </w:r>
          </w:p>
        </w:tc>
        <w:tc>
          <w:tcPr>
            <w:tcW w:w="1418"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701" w:type="dxa"/>
            <w:gridSpan w:val="3"/>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369" w:type="dxa"/>
            <w:gridSpan w:val="2"/>
            <w:tcBorders>
              <w:top w:val="single" w:sz="8" w:space="0" w:color="auto"/>
              <w:left w:val="nil"/>
              <w:bottom w:val="single" w:sz="8" w:space="0" w:color="auto"/>
              <w:right w:val="single" w:sz="8" w:space="0" w:color="auto"/>
            </w:tcBorders>
            <w:shd w:val="clear" w:color="auto" w:fill="auto"/>
            <w:noWrap/>
            <w:vAlign w:val="bottom"/>
          </w:tcPr>
          <w:p w:rsidR="00545189" w:rsidRPr="00504E1C" w:rsidRDefault="00545189" w:rsidP="00545189">
            <w:pPr>
              <w:widowControl/>
              <w:jc w:val="left"/>
              <w:rPr>
                <w:rFonts w:ascii="楷体_GB2312" w:eastAsia="楷体_GB2312" w:hAnsi="宋体" w:cs="宋体"/>
                <w:color w:val="000000" w:themeColor="text1"/>
                <w:kern w:val="0"/>
                <w:sz w:val="22"/>
                <w:szCs w:val="22"/>
              </w:rPr>
            </w:pPr>
            <w:r w:rsidRPr="00504E1C">
              <w:rPr>
                <w:rFonts w:ascii="楷体_GB2312" w:eastAsia="楷体_GB2312" w:hAnsi="宋体" w:cs="宋体" w:hint="eastAsia"/>
                <w:color w:val="000000" w:themeColor="text1"/>
                <w:kern w:val="0"/>
                <w:sz w:val="22"/>
                <w:szCs w:val="22"/>
              </w:rPr>
              <w:t xml:space="preserve">　</w:t>
            </w:r>
          </w:p>
        </w:tc>
        <w:tc>
          <w:tcPr>
            <w:tcW w:w="2164"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D84B54">
        <w:trPr>
          <w:gridAfter w:val="1"/>
          <w:wAfter w:w="298" w:type="dxa"/>
          <w:trHeight w:hRule="exact" w:val="397"/>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93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T－1年</w:t>
            </w:r>
          </w:p>
        </w:tc>
        <w:tc>
          <w:tcPr>
            <w:tcW w:w="1418"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701" w:type="dxa"/>
            <w:gridSpan w:val="3"/>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369"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2164"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D84B54">
        <w:trPr>
          <w:gridAfter w:val="1"/>
          <w:wAfter w:w="298" w:type="dxa"/>
          <w:trHeight w:hRule="exact" w:val="397"/>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939" w:type="dxa"/>
            <w:tcBorders>
              <w:top w:val="nil"/>
              <w:left w:val="nil"/>
              <w:bottom w:val="single" w:sz="8" w:space="0" w:color="auto"/>
              <w:right w:val="single" w:sz="8" w:space="0" w:color="auto"/>
            </w:tcBorders>
            <w:shd w:val="clear" w:color="auto" w:fill="auto"/>
            <w:noWrap/>
            <w:vAlign w:val="bottom"/>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第T年</w:t>
            </w:r>
          </w:p>
        </w:tc>
        <w:tc>
          <w:tcPr>
            <w:tcW w:w="1418"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701" w:type="dxa"/>
            <w:gridSpan w:val="3"/>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1369" w:type="dxa"/>
            <w:gridSpan w:val="2"/>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c>
          <w:tcPr>
            <w:tcW w:w="2164" w:type="dxa"/>
            <w:gridSpan w:val="2"/>
            <w:tcBorders>
              <w:top w:val="nil"/>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　</w:t>
            </w:r>
          </w:p>
        </w:tc>
      </w:tr>
      <w:tr w:rsidR="00504E1C" w:rsidRPr="00504E1C" w:rsidTr="00D84B54">
        <w:trPr>
          <w:gridAfter w:val="1"/>
          <w:wAfter w:w="298" w:type="dxa"/>
          <w:trHeight w:hRule="exact" w:val="397"/>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w:t>
            </w:r>
          </w:p>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制度</w:t>
            </w:r>
          </w:p>
        </w:tc>
        <w:tc>
          <w:tcPr>
            <w:tcW w:w="939" w:type="dxa"/>
            <w:vMerge w:val="restart"/>
            <w:tcBorders>
              <w:top w:val="nil"/>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知识产权管理制度 </w:t>
            </w:r>
          </w:p>
        </w:tc>
        <w:tc>
          <w:tcPr>
            <w:tcW w:w="3119" w:type="dxa"/>
            <w:gridSpan w:val="5"/>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知识产权机构管理制度</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有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无</w:t>
            </w:r>
          </w:p>
        </w:tc>
      </w:tr>
      <w:tr w:rsidR="00504E1C" w:rsidRPr="00504E1C" w:rsidTr="00D84B54">
        <w:trPr>
          <w:gridAfter w:val="1"/>
          <w:wAfter w:w="298" w:type="dxa"/>
          <w:trHeight w:hRule="exact" w:val="397"/>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93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3119" w:type="dxa"/>
            <w:gridSpan w:val="5"/>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知识产权教育培训制度</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有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无</w:t>
            </w:r>
          </w:p>
        </w:tc>
      </w:tr>
      <w:tr w:rsidR="00504E1C" w:rsidRPr="00504E1C" w:rsidTr="00D84B54">
        <w:trPr>
          <w:gridAfter w:val="1"/>
          <w:wAfter w:w="298" w:type="dxa"/>
          <w:trHeight w:hRule="exact" w:val="397"/>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93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3119" w:type="dxa"/>
            <w:gridSpan w:val="5"/>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知识产权奖励激励机制</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有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无</w:t>
            </w:r>
          </w:p>
        </w:tc>
      </w:tr>
      <w:tr w:rsidR="00504E1C" w:rsidRPr="00504E1C" w:rsidTr="00D84B54">
        <w:trPr>
          <w:gridAfter w:val="1"/>
          <w:wAfter w:w="298" w:type="dxa"/>
          <w:trHeight w:hRule="exact" w:val="397"/>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93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3119" w:type="dxa"/>
            <w:gridSpan w:val="5"/>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技术及商业保密管理制度</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有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无</w:t>
            </w:r>
          </w:p>
        </w:tc>
      </w:tr>
      <w:tr w:rsidR="00504E1C" w:rsidRPr="00504E1C" w:rsidTr="00D84B54">
        <w:trPr>
          <w:gridAfter w:val="1"/>
          <w:wAfter w:w="298" w:type="dxa"/>
          <w:trHeight w:hRule="exact" w:val="397"/>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939" w:type="dxa"/>
            <w:vMerge/>
            <w:tcBorders>
              <w:top w:val="nil"/>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3119" w:type="dxa"/>
            <w:gridSpan w:val="5"/>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竞业禁止制度</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有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无</w:t>
            </w:r>
          </w:p>
        </w:tc>
      </w:tr>
      <w:tr w:rsidR="00504E1C" w:rsidRPr="00504E1C" w:rsidTr="00D84B54">
        <w:trPr>
          <w:gridAfter w:val="1"/>
          <w:wAfter w:w="298" w:type="dxa"/>
          <w:trHeight w:val="540"/>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战略规划</w:t>
            </w:r>
          </w:p>
        </w:tc>
        <w:tc>
          <w:tcPr>
            <w:tcW w:w="4058" w:type="dxa"/>
            <w:gridSpan w:val="6"/>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劳动合同中是否有界定职务发明条款</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有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无</w:t>
            </w:r>
          </w:p>
        </w:tc>
      </w:tr>
      <w:tr w:rsidR="00504E1C" w:rsidRPr="00504E1C" w:rsidTr="00D84B54">
        <w:trPr>
          <w:gridAfter w:val="1"/>
          <w:wAfter w:w="298" w:type="dxa"/>
          <w:trHeight w:val="615"/>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4058" w:type="dxa"/>
            <w:gridSpan w:val="6"/>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签订合同时是否有约定知识产权权利归属和保护知识产权的条款</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有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无</w:t>
            </w:r>
          </w:p>
        </w:tc>
      </w:tr>
      <w:tr w:rsidR="00504E1C" w:rsidRPr="00504E1C" w:rsidTr="00D84B54">
        <w:trPr>
          <w:gridAfter w:val="1"/>
          <w:wAfter w:w="298" w:type="dxa"/>
          <w:trHeight w:val="600"/>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4058" w:type="dxa"/>
            <w:gridSpan w:val="6"/>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是否制定了知识产权战略（规划）并纳入整体发展规划</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是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否</w:t>
            </w:r>
          </w:p>
        </w:tc>
      </w:tr>
      <w:tr w:rsidR="00504E1C" w:rsidRPr="00504E1C" w:rsidTr="00D84B54">
        <w:trPr>
          <w:gridAfter w:val="1"/>
          <w:wAfter w:w="298" w:type="dxa"/>
          <w:trHeight w:val="720"/>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4058" w:type="dxa"/>
            <w:gridSpan w:val="6"/>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是否建立了企业职务发明人权益保护和奖励机制</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是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否</w:t>
            </w:r>
          </w:p>
        </w:tc>
      </w:tr>
      <w:tr w:rsidR="00504E1C" w:rsidRPr="00504E1C" w:rsidTr="00D84B54">
        <w:trPr>
          <w:gridAfter w:val="1"/>
          <w:wAfter w:w="298" w:type="dxa"/>
          <w:trHeight w:val="645"/>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支撑体系</w:t>
            </w:r>
          </w:p>
        </w:tc>
        <w:tc>
          <w:tcPr>
            <w:tcW w:w="4058" w:type="dxa"/>
            <w:gridSpan w:val="6"/>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是否建立了内部专家评议机制或项目知识产权专员跟踪机制等  </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是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否</w:t>
            </w:r>
          </w:p>
        </w:tc>
      </w:tr>
      <w:tr w:rsidR="00504E1C" w:rsidRPr="00504E1C" w:rsidTr="00D84B54">
        <w:trPr>
          <w:gridAfter w:val="1"/>
          <w:wAfter w:w="298" w:type="dxa"/>
          <w:trHeight w:val="749"/>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4058" w:type="dxa"/>
            <w:gridSpan w:val="6"/>
            <w:tcBorders>
              <w:top w:val="single" w:sz="8" w:space="0" w:color="auto"/>
              <w:left w:val="nil"/>
              <w:bottom w:val="single" w:sz="8" w:space="0" w:color="auto"/>
              <w:right w:val="single" w:sz="8" w:space="0" w:color="auto"/>
            </w:tcBorders>
            <w:shd w:val="clear" w:color="auto" w:fill="auto"/>
            <w:vAlign w:val="bottom"/>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是否借助外部知识产权服务机构进行专利申请以外的专业化服务  </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是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否</w:t>
            </w:r>
          </w:p>
        </w:tc>
      </w:tr>
      <w:tr w:rsidR="00504E1C" w:rsidRPr="00504E1C" w:rsidTr="00D84B54">
        <w:trPr>
          <w:gridAfter w:val="1"/>
          <w:wAfter w:w="298" w:type="dxa"/>
          <w:trHeight w:val="774"/>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4058" w:type="dxa"/>
            <w:gridSpan w:val="6"/>
            <w:tcBorders>
              <w:top w:val="single" w:sz="8" w:space="0" w:color="auto"/>
              <w:left w:val="nil"/>
              <w:bottom w:val="single" w:sz="8" w:space="0" w:color="auto"/>
              <w:right w:val="single" w:sz="8" w:space="0" w:color="auto"/>
            </w:tcBorders>
            <w:shd w:val="clear" w:color="auto" w:fill="auto"/>
            <w:vAlign w:val="bottom"/>
          </w:tcPr>
          <w:p w:rsidR="00545189" w:rsidRPr="00504E1C" w:rsidRDefault="00BA1F21" w:rsidP="0079539C">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近三年</w:t>
            </w:r>
            <w:r w:rsidRPr="00504E1C">
              <w:rPr>
                <w:rFonts w:ascii="仿宋_GB2312" w:eastAsia="仿宋_GB2312" w:hAnsi="宋体" w:cs="宋体"/>
                <w:color w:val="000000" w:themeColor="text1"/>
                <w:kern w:val="0"/>
                <w:sz w:val="22"/>
                <w:szCs w:val="22"/>
              </w:rPr>
              <w:t>是否对核心人员开展知识产权等相关培训工作</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是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否</w:t>
            </w:r>
          </w:p>
        </w:tc>
      </w:tr>
      <w:tr w:rsidR="00504E1C" w:rsidRPr="00504E1C" w:rsidTr="00D84B54">
        <w:trPr>
          <w:gridAfter w:val="1"/>
          <w:wAfter w:w="298" w:type="dxa"/>
          <w:trHeight w:val="585"/>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重要成果</w:t>
            </w:r>
          </w:p>
        </w:tc>
        <w:tc>
          <w:tcPr>
            <w:tcW w:w="4058" w:type="dxa"/>
            <w:gridSpan w:val="6"/>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是否承担国家重大科技专项</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center"/>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A</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是    B</w:t>
            </w:r>
            <w:r w:rsidR="00DF44D3" w:rsidRPr="00504E1C">
              <w:rPr>
                <w:rFonts w:ascii="仿宋_GB2312" w:eastAsia="仿宋_GB2312" w:hAnsi="宋体" w:cs="宋体" w:hint="eastAsia"/>
                <w:color w:val="000000" w:themeColor="text1"/>
                <w:kern w:val="0"/>
                <w:sz w:val="22"/>
                <w:szCs w:val="22"/>
              </w:rPr>
              <w:t>.</w:t>
            </w:r>
            <w:r w:rsidRPr="00504E1C">
              <w:rPr>
                <w:rFonts w:ascii="仿宋_GB2312" w:eastAsia="仿宋_GB2312" w:hAnsi="宋体" w:cs="宋体" w:hint="eastAsia"/>
                <w:color w:val="000000" w:themeColor="text1"/>
                <w:kern w:val="0"/>
                <w:sz w:val="22"/>
                <w:szCs w:val="22"/>
              </w:rPr>
              <w:t>否</w:t>
            </w:r>
          </w:p>
        </w:tc>
      </w:tr>
      <w:tr w:rsidR="00504E1C" w:rsidRPr="00504E1C" w:rsidTr="00D84B54">
        <w:trPr>
          <w:gridAfter w:val="1"/>
          <w:wAfter w:w="298" w:type="dxa"/>
          <w:trHeight w:val="3795"/>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4058" w:type="dxa"/>
            <w:gridSpan w:val="6"/>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获得国家级专利奖情况(企业获得的国家级和省级知识产权工作奖励。纳入评价范围的包括企业近五年获得的国家级知识产权奖励和近三年获得的省级知识产权奖励。国家级知识产权奖励包括中国专利奖、中国商标金奖、世界知识产权组织版权金奖（中国）和国家技术发明奖；省级知识产权奖励是指省级政府设立的知识产权奖励，不含省级政府下属部门或单位颁发的奖项。)</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13165F"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中国专利金奖/银奖（    ）项</w:t>
            </w:r>
            <w:r w:rsidR="00545189" w:rsidRPr="00504E1C">
              <w:rPr>
                <w:rFonts w:ascii="仿宋_GB2312" w:eastAsia="仿宋_GB2312" w:hAnsi="宋体" w:cs="宋体" w:hint="eastAsia"/>
                <w:color w:val="000000" w:themeColor="text1"/>
                <w:kern w:val="0"/>
                <w:sz w:val="22"/>
                <w:szCs w:val="22"/>
              </w:rPr>
              <w:t xml:space="preserve">    </w:t>
            </w:r>
            <w:r w:rsidR="00545189" w:rsidRPr="00504E1C">
              <w:rPr>
                <w:rFonts w:ascii="仿宋_GB2312" w:eastAsia="仿宋_GB2312" w:hAnsi="宋体" w:cs="宋体" w:hint="eastAsia"/>
                <w:color w:val="000000" w:themeColor="text1"/>
                <w:kern w:val="0"/>
                <w:sz w:val="22"/>
                <w:szCs w:val="22"/>
              </w:rPr>
              <w:br/>
              <w:t>中国专利优秀奖  （    ）项</w:t>
            </w:r>
            <w:r w:rsidR="00545189" w:rsidRPr="00504E1C">
              <w:rPr>
                <w:rFonts w:ascii="仿宋_GB2312" w:eastAsia="仿宋_GB2312" w:hAnsi="宋体" w:cs="宋体" w:hint="eastAsia"/>
                <w:color w:val="000000" w:themeColor="text1"/>
                <w:kern w:val="0"/>
                <w:sz w:val="22"/>
                <w:szCs w:val="22"/>
              </w:rPr>
              <w:br/>
              <w:t>中国商标金奖    （    ）项</w:t>
            </w:r>
            <w:r w:rsidR="00545189" w:rsidRPr="00504E1C">
              <w:rPr>
                <w:rFonts w:ascii="仿宋_GB2312" w:eastAsia="仿宋_GB2312" w:hAnsi="宋体" w:cs="宋体" w:hint="eastAsia"/>
                <w:color w:val="000000" w:themeColor="text1"/>
                <w:kern w:val="0"/>
                <w:sz w:val="22"/>
                <w:szCs w:val="22"/>
              </w:rPr>
              <w:br/>
              <w:t>世界知识产权组织版权金奖（中国）  （    ）项</w:t>
            </w:r>
            <w:r w:rsidR="00545189" w:rsidRPr="00504E1C">
              <w:rPr>
                <w:rFonts w:ascii="仿宋_GB2312" w:eastAsia="仿宋_GB2312" w:hAnsi="宋体" w:cs="宋体" w:hint="eastAsia"/>
                <w:color w:val="000000" w:themeColor="text1"/>
                <w:kern w:val="0"/>
                <w:sz w:val="22"/>
                <w:szCs w:val="22"/>
              </w:rPr>
              <w:br/>
              <w:t>国家技术发明奖  （    ）项；</w:t>
            </w:r>
          </w:p>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省级知识产权奖励是指省级政府设立的知识产权奖励，不含省级政府下属部门或单位颁发的奖项。</w:t>
            </w:r>
            <w:r w:rsidRPr="00504E1C">
              <w:rPr>
                <w:rFonts w:ascii="仿宋_GB2312" w:eastAsia="仿宋_GB2312" w:hAnsi="宋体" w:cs="宋体" w:hint="eastAsia"/>
                <w:color w:val="000000" w:themeColor="text1"/>
                <w:kern w:val="0"/>
                <w:sz w:val="22"/>
                <w:szCs w:val="22"/>
              </w:rPr>
              <w:br/>
              <w:t xml:space="preserve">省级政府奖励（   ）项，名称（  </w:t>
            </w:r>
            <w:r w:rsidR="00BA1F21" w:rsidRPr="00504E1C">
              <w:rPr>
                <w:rFonts w:ascii="仿宋_GB2312" w:eastAsia="仿宋_GB2312" w:hAnsi="宋体" w:cs="宋体"/>
                <w:color w:val="000000" w:themeColor="text1"/>
                <w:kern w:val="0"/>
                <w:sz w:val="22"/>
                <w:szCs w:val="22"/>
              </w:rPr>
              <w:t xml:space="preserve">                    </w:t>
            </w:r>
            <w:r w:rsidRPr="00504E1C">
              <w:rPr>
                <w:rFonts w:ascii="仿宋_GB2312" w:eastAsia="仿宋_GB2312" w:hAnsi="宋体" w:cs="宋体" w:hint="eastAsia"/>
                <w:color w:val="000000" w:themeColor="text1"/>
                <w:kern w:val="0"/>
                <w:sz w:val="22"/>
                <w:szCs w:val="22"/>
              </w:rPr>
              <w:t xml:space="preserve">   ）</w:t>
            </w:r>
          </w:p>
        </w:tc>
      </w:tr>
      <w:tr w:rsidR="001C427A" w:rsidRPr="00504E1C" w:rsidTr="00D84B54">
        <w:trPr>
          <w:gridAfter w:val="1"/>
          <w:wAfter w:w="298" w:type="dxa"/>
          <w:trHeight w:val="1095"/>
          <w:jc w:val="center"/>
        </w:trPr>
        <w:tc>
          <w:tcPr>
            <w:tcW w:w="827" w:type="dxa"/>
            <w:gridSpan w:val="2"/>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b/>
                <w:bCs/>
                <w:color w:val="000000" w:themeColor="text1"/>
                <w:kern w:val="0"/>
                <w:sz w:val="32"/>
                <w:szCs w:val="32"/>
              </w:rPr>
            </w:pPr>
          </w:p>
        </w:tc>
        <w:tc>
          <w:tcPr>
            <w:tcW w:w="644" w:type="dxa"/>
            <w:vMerge/>
            <w:tcBorders>
              <w:top w:val="single" w:sz="8" w:space="0" w:color="auto"/>
              <w:left w:val="single" w:sz="8" w:space="0" w:color="auto"/>
              <w:bottom w:val="single" w:sz="8" w:space="0" w:color="auto"/>
              <w:right w:val="single" w:sz="8" w:space="0" w:color="auto"/>
            </w:tcBorders>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p>
        </w:tc>
        <w:tc>
          <w:tcPr>
            <w:tcW w:w="4058" w:type="dxa"/>
            <w:gridSpan w:val="6"/>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 xml:space="preserve">积极主导或参与标准制定  </w:t>
            </w:r>
          </w:p>
        </w:tc>
        <w:tc>
          <w:tcPr>
            <w:tcW w:w="3533" w:type="dxa"/>
            <w:gridSpan w:val="4"/>
            <w:tcBorders>
              <w:top w:val="single" w:sz="8" w:space="0" w:color="auto"/>
              <w:left w:val="nil"/>
              <w:bottom w:val="single" w:sz="8" w:space="0" w:color="auto"/>
              <w:right w:val="single" w:sz="8" w:space="0" w:color="auto"/>
            </w:tcBorders>
            <w:shd w:val="clear" w:color="auto" w:fill="auto"/>
            <w:vAlign w:val="center"/>
          </w:tcPr>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国家标准  （    )项</w:t>
            </w:r>
          </w:p>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行业标准  （    )项</w:t>
            </w:r>
          </w:p>
          <w:p w:rsidR="00545189" w:rsidRPr="00504E1C" w:rsidRDefault="00545189" w:rsidP="00545189">
            <w:pPr>
              <w:widowControl/>
              <w:jc w:val="left"/>
              <w:rPr>
                <w:rFonts w:ascii="仿宋_GB2312" w:eastAsia="仿宋_GB2312" w:hAnsi="宋体" w:cs="宋体"/>
                <w:color w:val="000000" w:themeColor="text1"/>
                <w:kern w:val="0"/>
                <w:sz w:val="22"/>
                <w:szCs w:val="22"/>
              </w:rPr>
            </w:pPr>
            <w:r w:rsidRPr="00504E1C">
              <w:rPr>
                <w:rFonts w:ascii="仿宋_GB2312" w:eastAsia="仿宋_GB2312" w:hAnsi="宋体" w:cs="宋体" w:hint="eastAsia"/>
                <w:color w:val="000000" w:themeColor="text1"/>
                <w:kern w:val="0"/>
                <w:sz w:val="22"/>
                <w:szCs w:val="22"/>
              </w:rPr>
              <w:t>国际标准  （    )项</w:t>
            </w:r>
          </w:p>
        </w:tc>
      </w:tr>
    </w:tbl>
    <w:p w:rsidR="00545189" w:rsidRPr="00504E1C" w:rsidRDefault="00545189" w:rsidP="00545189">
      <w:pPr>
        <w:rPr>
          <w:color w:val="000000" w:themeColor="text1"/>
        </w:rPr>
      </w:pPr>
    </w:p>
    <w:p w:rsidR="00A603C4" w:rsidRPr="00504E1C" w:rsidRDefault="00A603C4" w:rsidP="00991A59">
      <w:pPr>
        <w:snapToGrid w:val="0"/>
        <w:spacing w:line="560" w:lineRule="exact"/>
        <w:rPr>
          <w:color w:val="000000" w:themeColor="text1"/>
        </w:rPr>
      </w:pPr>
    </w:p>
    <w:sectPr w:rsidR="00A603C4" w:rsidRPr="00504E1C" w:rsidSect="00D84B54">
      <w:pgSz w:w="11906" w:h="16838"/>
      <w:pgMar w:top="1276" w:right="1800" w:bottom="156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849" w:rsidRDefault="00913849" w:rsidP="00781AED">
      <w:r>
        <w:separator/>
      </w:r>
    </w:p>
  </w:endnote>
  <w:endnote w:type="continuationSeparator" w:id="0">
    <w:p w:rsidR="00913849" w:rsidRDefault="00913849" w:rsidP="00781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849" w:rsidRDefault="00913849" w:rsidP="00781AED">
      <w:r>
        <w:separator/>
      </w:r>
    </w:p>
  </w:footnote>
  <w:footnote w:type="continuationSeparator" w:id="0">
    <w:p w:rsidR="00913849" w:rsidRDefault="00913849" w:rsidP="00781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89"/>
    <w:rsid w:val="000D68E2"/>
    <w:rsid w:val="00124EE0"/>
    <w:rsid w:val="0013165F"/>
    <w:rsid w:val="00160438"/>
    <w:rsid w:val="001C427A"/>
    <w:rsid w:val="001D7FEE"/>
    <w:rsid w:val="001E4D30"/>
    <w:rsid w:val="0024549B"/>
    <w:rsid w:val="002A1E2F"/>
    <w:rsid w:val="003D3B49"/>
    <w:rsid w:val="00497A96"/>
    <w:rsid w:val="004D70F1"/>
    <w:rsid w:val="00504E1C"/>
    <w:rsid w:val="00545189"/>
    <w:rsid w:val="005B07D5"/>
    <w:rsid w:val="00610AEB"/>
    <w:rsid w:val="00745481"/>
    <w:rsid w:val="00781AED"/>
    <w:rsid w:val="0079539C"/>
    <w:rsid w:val="008E44D6"/>
    <w:rsid w:val="00913849"/>
    <w:rsid w:val="0097349D"/>
    <w:rsid w:val="00991A59"/>
    <w:rsid w:val="00A603C4"/>
    <w:rsid w:val="00AD4D1E"/>
    <w:rsid w:val="00B55320"/>
    <w:rsid w:val="00BA1F21"/>
    <w:rsid w:val="00BC434E"/>
    <w:rsid w:val="00BE06DB"/>
    <w:rsid w:val="00CA5557"/>
    <w:rsid w:val="00D22DAB"/>
    <w:rsid w:val="00D84B54"/>
    <w:rsid w:val="00D85E89"/>
    <w:rsid w:val="00DF1BE4"/>
    <w:rsid w:val="00DF44D3"/>
    <w:rsid w:val="00E925BE"/>
    <w:rsid w:val="00F200A3"/>
    <w:rsid w:val="00F60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C1297"/>
  <w15:chartTrackingRefBased/>
  <w15:docId w15:val="{5A7EE8AB-7B34-43A6-A304-059378C2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18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545189"/>
    <w:pPr>
      <w:widowControl/>
      <w:spacing w:after="160" w:line="240" w:lineRule="exact"/>
      <w:jc w:val="left"/>
    </w:pPr>
    <w:rPr>
      <w:rFonts w:ascii="Verdana" w:eastAsia="仿宋_GB2312" w:hAnsi="Verdana"/>
      <w:kern w:val="0"/>
      <w:sz w:val="24"/>
      <w:lang w:eastAsia="en-US"/>
    </w:rPr>
  </w:style>
  <w:style w:type="paragraph" w:styleId="a3">
    <w:name w:val="Balloon Text"/>
    <w:basedOn w:val="a"/>
    <w:semiHidden/>
    <w:rsid w:val="00D85E89"/>
    <w:rPr>
      <w:sz w:val="18"/>
      <w:szCs w:val="18"/>
    </w:rPr>
  </w:style>
  <w:style w:type="paragraph" w:styleId="a4">
    <w:name w:val="header"/>
    <w:basedOn w:val="a"/>
    <w:link w:val="a5"/>
    <w:rsid w:val="00781AE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81AED"/>
    <w:rPr>
      <w:kern w:val="2"/>
      <w:sz w:val="18"/>
      <w:szCs w:val="18"/>
    </w:rPr>
  </w:style>
  <w:style w:type="paragraph" w:styleId="a6">
    <w:name w:val="footer"/>
    <w:basedOn w:val="a"/>
    <w:link w:val="a7"/>
    <w:rsid w:val="00781AED"/>
    <w:pPr>
      <w:tabs>
        <w:tab w:val="center" w:pos="4153"/>
        <w:tab w:val="right" w:pos="8306"/>
      </w:tabs>
      <w:snapToGrid w:val="0"/>
      <w:jc w:val="left"/>
    </w:pPr>
    <w:rPr>
      <w:sz w:val="18"/>
      <w:szCs w:val="18"/>
    </w:rPr>
  </w:style>
  <w:style w:type="character" w:customStyle="1" w:styleId="a7">
    <w:name w:val="页脚 字符"/>
    <w:basedOn w:val="a0"/>
    <w:link w:val="a6"/>
    <w:rsid w:val="00781A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589</Words>
  <Characters>3363</Characters>
  <Application>Microsoft Office Word</Application>
  <DocSecurity>0</DocSecurity>
  <Lines>28</Lines>
  <Paragraphs>7</Paragraphs>
  <ScaleCrop>false</ScaleCrop>
  <Company>Lenovo (Beijing) Limited</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附件6</dc:title>
  <dc:subject/>
  <dc:creator>陈明媛</dc:creator>
  <cp:keywords/>
  <dc:description/>
  <cp:lastModifiedBy>wangcheng</cp:lastModifiedBy>
  <cp:revision>4</cp:revision>
  <dcterms:created xsi:type="dcterms:W3CDTF">2019-07-01T02:48:00Z</dcterms:created>
  <dcterms:modified xsi:type="dcterms:W3CDTF">2019-07-01T02:56:00Z</dcterms:modified>
</cp:coreProperties>
</file>