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88C" w:rsidRPr="00012A66" w:rsidRDefault="004B288C" w:rsidP="007805EB">
      <w:pPr>
        <w:spacing w:line="600" w:lineRule="exact"/>
        <w:rPr>
          <w:rFonts w:ascii="仿宋_GB2312" w:eastAsia="仿宋_GB2312"/>
          <w:sz w:val="36"/>
          <w:szCs w:val="36"/>
        </w:rPr>
      </w:pPr>
    </w:p>
    <w:p w:rsidR="004B288C" w:rsidRPr="00012A66" w:rsidRDefault="004B288C" w:rsidP="009652AA">
      <w:pPr>
        <w:widowControl/>
        <w:spacing w:line="330" w:lineRule="atLeast"/>
        <w:jc w:val="center"/>
        <w:rPr>
          <w:rFonts w:ascii="仿宋" w:eastAsia="仿宋" w:hAnsi="仿宋"/>
          <w:b/>
          <w:bCs/>
          <w:sz w:val="36"/>
          <w:szCs w:val="36"/>
        </w:rPr>
      </w:pPr>
      <w:r w:rsidRPr="00012A66">
        <w:rPr>
          <w:rFonts w:ascii="仿宋" w:eastAsia="仿宋" w:hAnsi="仿宋" w:cs="仿宋" w:hint="eastAsia"/>
          <w:b/>
          <w:bCs/>
          <w:sz w:val="36"/>
          <w:szCs w:val="36"/>
        </w:rPr>
        <w:t>高新区规划建设局</w:t>
      </w:r>
      <w:r w:rsidRPr="00012A66">
        <w:rPr>
          <w:rFonts w:ascii="仿宋" w:eastAsia="仿宋" w:hAnsi="仿宋" w:cs="仿宋"/>
          <w:b/>
          <w:bCs/>
          <w:color w:val="000000"/>
          <w:kern w:val="0"/>
          <w:sz w:val="36"/>
          <w:szCs w:val="36"/>
        </w:rPr>
        <w:t>2019</w:t>
      </w:r>
      <w:r w:rsidRPr="00012A66">
        <w:rPr>
          <w:rFonts w:ascii="仿宋" w:eastAsia="仿宋" w:hAnsi="仿宋" w:cs="仿宋" w:hint="eastAsia"/>
          <w:b/>
          <w:bCs/>
          <w:color w:val="000000"/>
          <w:kern w:val="0"/>
          <w:sz w:val="36"/>
          <w:szCs w:val="36"/>
        </w:rPr>
        <w:t>年部门预算</w:t>
      </w:r>
    </w:p>
    <w:p w:rsidR="004B288C" w:rsidRDefault="004B288C" w:rsidP="008371E4">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4B288C" w:rsidRDefault="004B288C" w:rsidP="008371E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1</w:t>
      </w:r>
      <w:r w:rsidRPr="0033427F">
        <w:rPr>
          <w:rFonts w:ascii="仿宋" w:eastAsia="仿宋" w:hAnsi="仿宋" w:hint="eastAsia"/>
          <w:sz w:val="30"/>
          <w:szCs w:val="30"/>
        </w:rPr>
        <w:t>、贯彻和落实国家、省、市有关城乡规划和工程建设等政策和法律、法规，拟定园区具体方案并组织实施；</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2</w:t>
      </w:r>
      <w:r w:rsidRPr="0033427F">
        <w:rPr>
          <w:rFonts w:ascii="仿宋" w:eastAsia="仿宋" w:hAnsi="仿宋" w:hint="eastAsia"/>
          <w:sz w:val="30"/>
          <w:szCs w:val="30"/>
        </w:rPr>
        <w:t>、负责组织园区总体规划、控制性详细规划的编制、报批、调整和管理；</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3</w:t>
      </w:r>
      <w:r w:rsidRPr="0033427F">
        <w:rPr>
          <w:rFonts w:ascii="仿宋" w:eastAsia="仿宋" w:hAnsi="仿宋" w:hint="eastAsia"/>
          <w:sz w:val="30"/>
          <w:szCs w:val="30"/>
        </w:rPr>
        <w:t>、负责基本建设项目选址、规划、单体设计方案审查，组织建筑、规划方案的专家评审；负责建设工程扩初设计审查；负责施工图设计文件的审查备案；负责组织规划核实；</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4</w:t>
      </w:r>
      <w:r w:rsidRPr="0033427F">
        <w:rPr>
          <w:rFonts w:ascii="仿宋" w:eastAsia="仿宋" w:hAnsi="仿宋" w:hint="eastAsia"/>
          <w:sz w:val="30"/>
          <w:szCs w:val="30"/>
        </w:rPr>
        <w:t>、组织编报园区建设中长期规划、年度城市基础设施计划、工程大配套计划并指导实施；组织协调园区重点工程项目和大中型项目的建设；</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5</w:t>
      </w:r>
      <w:r w:rsidRPr="0033427F">
        <w:rPr>
          <w:rFonts w:ascii="仿宋" w:eastAsia="仿宋" w:hAnsi="仿宋" w:hint="eastAsia"/>
          <w:sz w:val="30"/>
          <w:szCs w:val="30"/>
        </w:rPr>
        <w:t>、组织协调供水、供电、交通、供热、供气、通信、防洪等市政专业规划的编制、审查，并组织实施和管理；负责抗震防灾规划的编制和督促检查抗震防灾工程的实施及管理；</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6</w:t>
      </w:r>
      <w:r w:rsidRPr="0033427F">
        <w:rPr>
          <w:rFonts w:ascii="仿宋" w:eastAsia="仿宋" w:hAnsi="仿宋" w:hint="eastAsia"/>
          <w:sz w:val="30"/>
          <w:szCs w:val="30"/>
        </w:rPr>
        <w:t>、负责雕塑、观赏性建筑小品设计、环境设计、建筑立面改造的审批；组织历史文化建筑和近代保护建筑的审查报批；</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7</w:t>
      </w:r>
      <w:r w:rsidRPr="0033427F">
        <w:rPr>
          <w:rFonts w:ascii="仿宋" w:eastAsia="仿宋" w:hAnsi="仿宋" w:hint="eastAsia"/>
          <w:sz w:val="30"/>
          <w:szCs w:val="30"/>
        </w:rPr>
        <w:t>、负责《建设用地规划许可证》、《建设工程规划许可证》、《建筑工程施工许可证》的核发；</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lastRenderedPageBreak/>
        <w:t>8</w:t>
      </w:r>
      <w:r w:rsidRPr="0033427F">
        <w:rPr>
          <w:rFonts w:ascii="仿宋" w:eastAsia="仿宋" w:hAnsi="仿宋" w:hint="eastAsia"/>
          <w:sz w:val="30"/>
          <w:szCs w:val="30"/>
        </w:rPr>
        <w:t>、负责园区建筑业、供热及燃气的行业管理；</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9</w:t>
      </w:r>
      <w:r w:rsidRPr="0033427F">
        <w:rPr>
          <w:rFonts w:ascii="仿宋" w:eastAsia="仿宋" w:hAnsi="仿宋" w:hint="eastAsia"/>
          <w:sz w:val="30"/>
          <w:szCs w:val="30"/>
        </w:rPr>
        <w:t>、负责园区房屋建筑和市政基础设施项目招标投标活动的备案及监督管理；负责建设工程造价管理；</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10</w:t>
      </w:r>
      <w:r w:rsidRPr="0033427F">
        <w:rPr>
          <w:rFonts w:ascii="仿宋" w:eastAsia="仿宋" w:hAnsi="仿宋" w:hint="eastAsia"/>
          <w:sz w:val="30"/>
          <w:szCs w:val="30"/>
        </w:rPr>
        <w:t>、负责园区墙改与节能工作；</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11</w:t>
      </w:r>
      <w:r w:rsidRPr="0033427F">
        <w:rPr>
          <w:rFonts w:ascii="仿宋" w:eastAsia="仿宋" w:hAnsi="仿宋" w:hint="eastAsia"/>
          <w:sz w:val="30"/>
          <w:szCs w:val="30"/>
        </w:rPr>
        <w:t>、负责建设项目工程档案的收集、整理、鉴定、保管和开发利用；负责建设系统岗位培训和继续教育；</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12</w:t>
      </w:r>
      <w:r w:rsidRPr="0033427F">
        <w:rPr>
          <w:rFonts w:ascii="仿宋" w:eastAsia="仿宋" w:hAnsi="仿宋" w:hint="eastAsia"/>
          <w:sz w:val="30"/>
          <w:szCs w:val="30"/>
        </w:rPr>
        <w:t>、负责清理建设领域拖欠工程款，协助清理建设领域拖欠农民工工资；</w:t>
      </w:r>
    </w:p>
    <w:p w:rsidR="004B288C" w:rsidRPr="0033427F" w:rsidRDefault="004B288C" w:rsidP="008371E4">
      <w:pPr>
        <w:spacing w:line="330" w:lineRule="atLeast"/>
        <w:ind w:firstLineChars="200" w:firstLine="600"/>
        <w:rPr>
          <w:rFonts w:ascii="仿宋" w:eastAsia="仿宋" w:hAnsi="仿宋"/>
          <w:sz w:val="30"/>
          <w:szCs w:val="30"/>
        </w:rPr>
      </w:pPr>
      <w:r w:rsidRPr="0033427F">
        <w:rPr>
          <w:rFonts w:ascii="仿宋" w:eastAsia="仿宋" w:hAnsi="仿宋"/>
          <w:sz w:val="30"/>
          <w:szCs w:val="30"/>
        </w:rPr>
        <w:t>13</w:t>
      </w:r>
      <w:r w:rsidRPr="0033427F">
        <w:rPr>
          <w:rFonts w:ascii="仿宋" w:eastAsia="仿宋" w:hAnsi="仿宋" w:hint="eastAsia"/>
          <w:sz w:val="30"/>
          <w:szCs w:val="30"/>
        </w:rPr>
        <w:t>、负责领导园区总工程师办公室、建设工程质量监督管理站、建设工程安全监督管理站工作。</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4B288C" w:rsidRDefault="004B288C" w:rsidP="008371E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年规划建设局部门预算为本部综合收支计划，无二级单位。</w:t>
      </w:r>
    </w:p>
    <w:p w:rsidR="004B288C" w:rsidRDefault="004B288C" w:rsidP="008371E4">
      <w:pPr>
        <w:widowControl/>
        <w:spacing w:line="330" w:lineRule="atLeast"/>
        <w:ind w:firstLineChars="200" w:firstLine="600"/>
        <w:jc w:val="left"/>
        <w:rPr>
          <w:rFonts w:ascii="仿宋" w:eastAsia="仿宋" w:hAnsi="仿宋" w:cs="仿宋"/>
          <w:color w:val="000000"/>
          <w:kern w:val="0"/>
          <w:sz w:val="30"/>
          <w:szCs w:val="30"/>
        </w:rPr>
      </w:pPr>
    </w:p>
    <w:p w:rsidR="004B288C" w:rsidRPr="001961A4" w:rsidRDefault="004B288C" w:rsidP="008371E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4B288C" w:rsidRPr="001E3E93" w:rsidRDefault="004B288C" w:rsidP="008371E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4B288C" w:rsidRPr="001E3E93" w:rsidRDefault="004B288C" w:rsidP="008371E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1818.4</w:t>
      </w:r>
      <w:r>
        <w:rPr>
          <w:rFonts w:ascii="仿宋" w:eastAsia="仿宋" w:hAnsi="仿宋" w:cs="仿宋" w:hint="eastAsia"/>
          <w:color w:val="000000"/>
          <w:kern w:val="0"/>
          <w:sz w:val="30"/>
          <w:szCs w:val="30"/>
        </w:rPr>
        <w:t>万</w:t>
      </w:r>
      <w:r w:rsidRPr="001E3E93">
        <w:rPr>
          <w:rFonts w:ascii="仿宋" w:eastAsia="仿宋" w:hAnsi="仿宋" w:cs="仿宋" w:hint="eastAsia"/>
          <w:color w:val="000000"/>
          <w:kern w:val="0"/>
          <w:sz w:val="30"/>
          <w:szCs w:val="30"/>
        </w:rPr>
        <w:t>元；支出包括：</w:t>
      </w:r>
      <w:r w:rsidRPr="001E3E93">
        <w:rPr>
          <w:rFonts w:ascii="仿宋" w:eastAsia="仿宋" w:hAnsi="仿宋" w:cs="仿宋" w:hint="eastAsia"/>
          <w:sz w:val="30"/>
          <w:szCs w:val="30"/>
        </w:rPr>
        <w:t>商品和服务支出</w:t>
      </w:r>
      <w:r>
        <w:rPr>
          <w:rFonts w:ascii="仿宋" w:eastAsia="仿宋" w:hAnsi="仿宋" w:cs="仿宋"/>
          <w:color w:val="000000"/>
          <w:kern w:val="0"/>
          <w:sz w:val="30"/>
          <w:szCs w:val="30"/>
        </w:rPr>
        <w:t>1818.4</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年预算数增加</w:t>
      </w:r>
      <w:r>
        <w:rPr>
          <w:rFonts w:ascii="仿宋" w:eastAsia="仿宋" w:hAnsi="仿宋" w:cs="仿宋"/>
          <w:color w:val="000000"/>
          <w:kern w:val="0"/>
          <w:sz w:val="30"/>
          <w:szCs w:val="30"/>
        </w:rPr>
        <w:t>1105.7</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商品和服务支出增加</w:t>
      </w:r>
      <w:r>
        <w:rPr>
          <w:rFonts w:ascii="仿宋" w:eastAsia="仿宋" w:hAnsi="仿宋" w:cs="仿宋"/>
          <w:color w:val="000000"/>
          <w:kern w:val="0"/>
          <w:sz w:val="30"/>
          <w:szCs w:val="30"/>
        </w:rPr>
        <w:t>1105.7</w:t>
      </w:r>
      <w:r>
        <w:rPr>
          <w:rFonts w:ascii="仿宋" w:eastAsia="仿宋" w:hAnsi="仿宋" w:cs="仿宋" w:hint="eastAsia"/>
          <w:sz w:val="30"/>
          <w:szCs w:val="30"/>
        </w:rPr>
        <w:t>万</w:t>
      </w:r>
      <w:r>
        <w:rPr>
          <w:rFonts w:ascii="仿宋" w:eastAsia="仿宋" w:hAnsi="仿宋" w:cs="仿宋"/>
          <w:sz w:val="30"/>
          <w:szCs w:val="30"/>
        </w:rPr>
        <w:t>,</w:t>
      </w:r>
      <w:r>
        <w:rPr>
          <w:rFonts w:ascii="仿宋" w:eastAsia="仿宋" w:hAnsi="仿宋" w:cs="仿宋" w:hint="eastAsia"/>
          <w:sz w:val="30"/>
          <w:szCs w:val="30"/>
        </w:rPr>
        <w:t>主要原因是增加了天</w:t>
      </w:r>
      <w:r>
        <w:rPr>
          <w:rFonts w:ascii="仿宋" w:eastAsia="仿宋" w:hAnsi="仿宋" w:cs="仿宋" w:hint="eastAsia"/>
          <w:sz w:val="30"/>
          <w:szCs w:val="30"/>
        </w:rPr>
        <w:lastRenderedPageBreak/>
        <w:t>然气置换专项经费、液化石油气停气专项经费、理工大学暖房子工程专项经费。</w:t>
      </w:r>
    </w:p>
    <w:p w:rsidR="004B288C" w:rsidRPr="001E3E93" w:rsidRDefault="004B288C" w:rsidP="008371E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4B288C" w:rsidRDefault="004B288C" w:rsidP="008371E4">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4B288C" w:rsidRPr="001E3E93" w:rsidRDefault="004B288C" w:rsidP="008371E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4B288C" w:rsidRPr="001E3E93" w:rsidRDefault="004B288C" w:rsidP="008371E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6.9</w:t>
      </w:r>
      <w:r w:rsidRPr="001E3E93">
        <w:rPr>
          <w:rFonts w:ascii="仿宋" w:eastAsia="仿宋" w:hAnsi="仿宋" w:cs="仿宋" w:hint="eastAsia"/>
          <w:color w:val="000000"/>
          <w:kern w:val="0"/>
          <w:sz w:val="30"/>
          <w:szCs w:val="30"/>
        </w:rPr>
        <w:t>万元。</w:t>
      </w:r>
    </w:p>
    <w:p w:rsidR="004B288C" w:rsidRPr="001E3E93" w:rsidRDefault="004B288C" w:rsidP="008371E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4B288C" w:rsidRPr="001E3E93" w:rsidRDefault="004B288C" w:rsidP="008371E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4B288C" w:rsidRDefault="004B288C" w:rsidP="008371E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4B288C" w:rsidRDefault="004B288C" w:rsidP="008371E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762EF8" w:rsidRDefault="00762EF8" w:rsidP="00762EF8">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762EF8" w:rsidRDefault="00762EF8" w:rsidP="00762EF8">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w:t>
      </w:r>
      <w:r w:rsidR="00A13D07">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辆；单位价值50万元（含）以上通用设备0台（套）；单位价值100万元以上专用设备0台（套）。</w:t>
      </w:r>
    </w:p>
    <w:p w:rsidR="00762EF8" w:rsidRDefault="00762EF8" w:rsidP="00762EF8">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762EF8" w:rsidRDefault="00762EF8" w:rsidP="00762EF8">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4B288C" w:rsidRPr="00762EF8" w:rsidRDefault="004B288C" w:rsidP="008371E4">
      <w:pPr>
        <w:widowControl/>
        <w:spacing w:line="330" w:lineRule="atLeast"/>
        <w:ind w:firstLineChars="200" w:firstLine="600"/>
        <w:jc w:val="left"/>
        <w:rPr>
          <w:rFonts w:ascii="仿宋" w:eastAsia="仿宋" w:hAnsi="仿宋" w:cs="仿宋"/>
          <w:color w:val="000000"/>
          <w:kern w:val="0"/>
          <w:sz w:val="30"/>
          <w:szCs w:val="30"/>
        </w:rPr>
      </w:pPr>
    </w:p>
    <w:p w:rsidR="004B288C" w:rsidRPr="001961A4" w:rsidRDefault="004B288C" w:rsidP="008371E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4B288C" w:rsidRPr="005A04C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4B288C" w:rsidRDefault="004B288C" w:rsidP="008371E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8371E4" w:rsidRPr="005A04CC" w:rsidRDefault="008371E4" w:rsidP="008371E4">
      <w:pPr>
        <w:widowControl/>
        <w:spacing w:line="330" w:lineRule="atLeast"/>
        <w:ind w:firstLineChars="200" w:firstLine="600"/>
        <w:jc w:val="left"/>
        <w:rPr>
          <w:rFonts w:ascii="仿宋" w:eastAsia="仿宋" w:hAnsi="仿宋" w:cs="仿宋"/>
          <w:color w:val="000000"/>
          <w:kern w:val="0"/>
          <w:sz w:val="30"/>
          <w:szCs w:val="30"/>
        </w:rPr>
      </w:pPr>
    </w:p>
    <w:p w:rsidR="004B288C" w:rsidRPr="005A04CC" w:rsidRDefault="004B288C" w:rsidP="007B242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smartTag w:uri="urn:schemas-microsoft-com:office:smarttags" w:element="chsdate">
        <w:smartTagPr>
          <w:attr w:name="IsROCDate" w:val="False"/>
          <w:attr w:name="IsLunarDate" w:val="False"/>
          <w:attr w:name="Day" w:val="1"/>
          <w:attr w:name="Month" w:val="2"/>
          <w:attr w:name="Year" w:val="2019"/>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sectPr w:rsidR="004B288C"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3BE" w:rsidRDefault="00CB43BE" w:rsidP="009F1015">
      <w:r>
        <w:separator/>
      </w:r>
    </w:p>
  </w:endnote>
  <w:endnote w:type="continuationSeparator" w:id="1">
    <w:p w:rsidR="00CB43BE" w:rsidRDefault="00CB43BE"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3BE" w:rsidRDefault="00CB43BE" w:rsidP="009F1015">
      <w:r>
        <w:separator/>
      </w:r>
    </w:p>
  </w:footnote>
  <w:footnote w:type="continuationSeparator" w:id="1">
    <w:p w:rsidR="00CB43BE" w:rsidRDefault="00CB43BE"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0194"/>
    <w:rsid w:val="00012A66"/>
    <w:rsid w:val="000130C2"/>
    <w:rsid w:val="000A55C1"/>
    <w:rsid w:val="000B6C6E"/>
    <w:rsid w:val="00101BE5"/>
    <w:rsid w:val="00104AD4"/>
    <w:rsid w:val="0010550E"/>
    <w:rsid w:val="00164A2E"/>
    <w:rsid w:val="00165857"/>
    <w:rsid w:val="00187190"/>
    <w:rsid w:val="001961A4"/>
    <w:rsid w:val="001E3E93"/>
    <w:rsid w:val="00231FF1"/>
    <w:rsid w:val="00264775"/>
    <w:rsid w:val="00265F8B"/>
    <w:rsid w:val="003003AA"/>
    <w:rsid w:val="0033427F"/>
    <w:rsid w:val="00342DA2"/>
    <w:rsid w:val="003B50ED"/>
    <w:rsid w:val="003C65CD"/>
    <w:rsid w:val="003E61DA"/>
    <w:rsid w:val="003F2AA1"/>
    <w:rsid w:val="003F4DFF"/>
    <w:rsid w:val="004221E9"/>
    <w:rsid w:val="004616FF"/>
    <w:rsid w:val="004B288C"/>
    <w:rsid w:val="004B3D92"/>
    <w:rsid w:val="004C77BF"/>
    <w:rsid w:val="00594FB5"/>
    <w:rsid w:val="005A04CC"/>
    <w:rsid w:val="005C5CA0"/>
    <w:rsid w:val="005F4DCC"/>
    <w:rsid w:val="00606850"/>
    <w:rsid w:val="00614500"/>
    <w:rsid w:val="00641DCA"/>
    <w:rsid w:val="006541E5"/>
    <w:rsid w:val="00753345"/>
    <w:rsid w:val="00753F26"/>
    <w:rsid w:val="00755C7B"/>
    <w:rsid w:val="00760A66"/>
    <w:rsid w:val="00762EF8"/>
    <w:rsid w:val="007805EB"/>
    <w:rsid w:val="00793572"/>
    <w:rsid w:val="007B12D0"/>
    <w:rsid w:val="007B2426"/>
    <w:rsid w:val="007C5E3C"/>
    <w:rsid w:val="007F23D9"/>
    <w:rsid w:val="008207A6"/>
    <w:rsid w:val="00826E6F"/>
    <w:rsid w:val="008371E4"/>
    <w:rsid w:val="008620BC"/>
    <w:rsid w:val="008641D1"/>
    <w:rsid w:val="008B01B8"/>
    <w:rsid w:val="0091225B"/>
    <w:rsid w:val="009244A6"/>
    <w:rsid w:val="009310B6"/>
    <w:rsid w:val="00941B10"/>
    <w:rsid w:val="00961681"/>
    <w:rsid w:val="009652AA"/>
    <w:rsid w:val="00976485"/>
    <w:rsid w:val="009848F0"/>
    <w:rsid w:val="009F1015"/>
    <w:rsid w:val="009F229D"/>
    <w:rsid w:val="00A12672"/>
    <w:rsid w:val="00A13D07"/>
    <w:rsid w:val="00A150E4"/>
    <w:rsid w:val="00A26A44"/>
    <w:rsid w:val="00A377FD"/>
    <w:rsid w:val="00A5549A"/>
    <w:rsid w:val="00A70656"/>
    <w:rsid w:val="00A7639E"/>
    <w:rsid w:val="00A924A6"/>
    <w:rsid w:val="00B217F1"/>
    <w:rsid w:val="00B26EB1"/>
    <w:rsid w:val="00B40E6C"/>
    <w:rsid w:val="00BF58A0"/>
    <w:rsid w:val="00C052C0"/>
    <w:rsid w:val="00C361B2"/>
    <w:rsid w:val="00C67479"/>
    <w:rsid w:val="00CB43BE"/>
    <w:rsid w:val="00CF43DA"/>
    <w:rsid w:val="00D10236"/>
    <w:rsid w:val="00D176CA"/>
    <w:rsid w:val="00D400F0"/>
    <w:rsid w:val="00D43853"/>
    <w:rsid w:val="00D82E50"/>
    <w:rsid w:val="00DC1136"/>
    <w:rsid w:val="00DD605A"/>
    <w:rsid w:val="00DD67CE"/>
    <w:rsid w:val="00DE571F"/>
    <w:rsid w:val="00DF2079"/>
    <w:rsid w:val="00E160F9"/>
    <w:rsid w:val="00E333E8"/>
    <w:rsid w:val="00E679E1"/>
    <w:rsid w:val="00E804EF"/>
    <w:rsid w:val="00EA15E7"/>
    <w:rsid w:val="00EB6E55"/>
    <w:rsid w:val="00EE134B"/>
    <w:rsid w:val="00F01060"/>
    <w:rsid w:val="00F251AC"/>
    <w:rsid w:val="00F713C4"/>
    <w:rsid w:val="00F76F83"/>
    <w:rsid w:val="00F94B86"/>
    <w:rsid w:val="00FB16F8"/>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504983089">
      <w:bodyDiv w:val="1"/>
      <w:marLeft w:val="0"/>
      <w:marRight w:val="0"/>
      <w:marTop w:val="0"/>
      <w:marBottom w:val="0"/>
      <w:divBdr>
        <w:top w:val="none" w:sz="0" w:space="0" w:color="auto"/>
        <w:left w:val="none" w:sz="0" w:space="0" w:color="auto"/>
        <w:bottom w:val="none" w:sz="0" w:space="0" w:color="auto"/>
        <w:right w:val="none" w:sz="0" w:space="0" w:color="auto"/>
      </w:divBdr>
    </w:div>
    <w:div w:id="834227539">
      <w:marLeft w:val="0"/>
      <w:marRight w:val="0"/>
      <w:marTop w:val="0"/>
      <w:marBottom w:val="0"/>
      <w:divBdr>
        <w:top w:val="none" w:sz="0" w:space="0" w:color="auto"/>
        <w:left w:val="none" w:sz="0" w:space="0" w:color="auto"/>
        <w:bottom w:val="none" w:sz="0" w:space="0" w:color="auto"/>
        <w:right w:val="none" w:sz="0" w:space="0" w:color="auto"/>
      </w:divBdr>
    </w:div>
    <w:div w:id="8342275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419</Words>
  <Characters>2393</Characters>
  <Application>Microsoft Office Word</Application>
  <DocSecurity>0</DocSecurity>
  <Lines>19</Lines>
  <Paragraphs>5</Paragraphs>
  <ScaleCrop>false</ScaleCrop>
  <Company>Microsoft</Company>
  <LinksUpToDate>false</LinksUpToDate>
  <CharactersWithSpaces>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23</cp:revision>
  <cp:lastPrinted>2018-04-27T03:41:00Z</cp:lastPrinted>
  <dcterms:created xsi:type="dcterms:W3CDTF">2018-04-27T03:07:00Z</dcterms:created>
  <dcterms:modified xsi:type="dcterms:W3CDTF">2019-09-19T09:02:00Z</dcterms:modified>
</cp:coreProperties>
</file>