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0211" w:rsidRPr="00DC1136" w:rsidRDefault="00970211" w:rsidP="007805EB">
      <w:pPr>
        <w:spacing w:line="600" w:lineRule="exact"/>
        <w:rPr>
          <w:rFonts w:ascii="仿宋_GB2312" w:eastAsia="仿宋_GB2312"/>
          <w:sz w:val="32"/>
          <w:szCs w:val="32"/>
        </w:rPr>
      </w:pPr>
    </w:p>
    <w:p w:rsidR="00970211" w:rsidRPr="009948E6" w:rsidRDefault="00970211" w:rsidP="009652AA">
      <w:pPr>
        <w:widowControl/>
        <w:spacing w:line="330" w:lineRule="atLeast"/>
        <w:jc w:val="center"/>
        <w:rPr>
          <w:rFonts w:ascii="仿宋" w:eastAsia="仿宋" w:hAnsi="仿宋"/>
          <w:b/>
          <w:bCs/>
          <w:sz w:val="36"/>
          <w:szCs w:val="36"/>
        </w:rPr>
      </w:pPr>
      <w:r w:rsidRPr="009948E6">
        <w:rPr>
          <w:rFonts w:ascii="仿宋" w:eastAsia="仿宋" w:hAnsi="仿宋" w:cs="仿宋" w:hint="eastAsia"/>
          <w:b/>
          <w:bCs/>
          <w:sz w:val="36"/>
          <w:szCs w:val="36"/>
        </w:rPr>
        <w:t>高新区后勤中心</w:t>
      </w:r>
      <w:r w:rsidRPr="009948E6">
        <w:rPr>
          <w:rFonts w:ascii="仿宋" w:eastAsia="仿宋" w:hAnsi="仿宋" w:cs="仿宋"/>
          <w:b/>
          <w:bCs/>
          <w:color w:val="000000"/>
          <w:kern w:val="0"/>
          <w:sz w:val="36"/>
          <w:szCs w:val="36"/>
        </w:rPr>
        <w:t>2019</w:t>
      </w:r>
      <w:r w:rsidRPr="009948E6">
        <w:rPr>
          <w:rFonts w:ascii="仿宋" w:eastAsia="仿宋" w:hAnsi="仿宋" w:cs="仿宋" w:hint="eastAsia"/>
          <w:b/>
          <w:bCs/>
          <w:color w:val="000000"/>
          <w:kern w:val="0"/>
          <w:sz w:val="36"/>
          <w:szCs w:val="36"/>
        </w:rPr>
        <w:t>年部门预算</w:t>
      </w:r>
    </w:p>
    <w:p w:rsidR="00970211" w:rsidRDefault="00970211" w:rsidP="00CA6991">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970211" w:rsidRDefault="00970211" w:rsidP="00CA699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970211" w:rsidRPr="00A2794C" w:rsidRDefault="00970211" w:rsidP="00CA6991">
      <w:pPr>
        <w:spacing w:line="330" w:lineRule="atLeast"/>
        <w:ind w:firstLineChars="200" w:firstLine="600"/>
        <w:rPr>
          <w:rFonts w:ascii="仿宋" w:eastAsia="仿宋" w:hAnsi="仿宋"/>
          <w:sz w:val="30"/>
          <w:szCs w:val="30"/>
        </w:rPr>
      </w:pPr>
      <w:r w:rsidRPr="00A2794C">
        <w:rPr>
          <w:rFonts w:ascii="仿宋" w:eastAsia="仿宋" w:hAnsi="仿宋"/>
          <w:sz w:val="30"/>
          <w:szCs w:val="30"/>
        </w:rPr>
        <w:t>1</w:t>
      </w:r>
      <w:r w:rsidRPr="00A2794C">
        <w:rPr>
          <w:rFonts w:ascii="仿宋" w:eastAsia="仿宋" w:hAnsi="仿宋" w:hint="eastAsia"/>
          <w:sz w:val="30"/>
          <w:szCs w:val="30"/>
        </w:rPr>
        <w:t>、负责协助园区办公室做好内外各级来宾、来访客人的联络、接待、服务工作；</w:t>
      </w:r>
    </w:p>
    <w:p w:rsidR="00970211" w:rsidRPr="00A2794C" w:rsidRDefault="00970211" w:rsidP="00CA6991">
      <w:pPr>
        <w:spacing w:line="330" w:lineRule="atLeast"/>
        <w:ind w:firstLineChars="200" w:firstLine="600"/>
        <w:rPr>
          <w:rFonts w:ascii="仿宋" w:eastAsia="仿宋" w:hAnsi="仿宋"/>
          <w:sz w:val="30"/>
          <w:szCs w:val="30"/>
        </w:rPr>
      </w:pPr>
      <w:r w:rsidRPr="00A2794C">
        <w:rPr>
          <w:rFonts w:ascii="仿宋" w:eastAsia="仿宋" w:hAnsi="仿宋"/>
          <w:sz w:val="30"/>
          <w:szCs w:val="30"/>
        </w:rPr>
        <w:t>2</w:t>
      </w:r>
      <w:r w:rsidRPr="00A2794C">
        <w:rPr>
          <w:rFonts w:ascii="仿宋" w:eastAsia="仿宋" w:hAnsi="仿宋" w:hint="eastAsia"/>
          <w:sz w:val="30"/>
          <w:szCs w:val="30"/>
        </w:rPr>
        <w:t>、负责园区机关办公设备管理与调配工作；</w:t>
      </w:r>
    </w:p>
    <w:p w:rsidR="00970211" w:rsidRPr="00A2794C" w:rsidRDefault="00970211" w:rsidP="00CA6991">
      <w:pPr>
        <w:spacing w:line="330" w:lineRule="atLeast"/>
        <w:ind w:firstLineChars="200" w:firstLine="600"/>
        <w:rPr>
          <w:rFonts w:ascii="仿宋" w:eastAsia="仿宋" w:hAnsi="仿宋"/>
          <w:sz w:val="30"/>
          <w:szCs w:val="30"/>
        </w:rPr>
      </w:pPr>
      <w:r w:rsidRPr="00A2794C">
        <w:rPr>
          <w:rFonts w:ascii="仿宋" w:eastAsia="仿宋" w:hAnsi="仿宋"/>
          <w:sz w:val="30"/>
          <w:szCs w:val="30"/>
        </w:rPr>
        <w:t>3</w:t>
      </w:r>
      <w:r w:rsidRPr="00A2794C">
        <w:rPr>
          <w:rFonts w:ascii="仿宋" w:eastAsia="仿宋" w:hAnsi="仿宋" w:hint="eastAsia"/>
          <w:sz w:val="30"/>
          <w:szCs w:val="30"/>
        </w:rPr>
        <w:t>、负责园区机关食堂的工作；</w:t>
      </w:r>
    </w:p>
    <w:p w:rsidR="00970211" w:rsidRPr="00A2794C" w:rsidRDefault="00970211" w:rsidP="00CA6991">
      <w:pPr>
        <w:spacing w:line="330" w:lineRule="atLeast"/>
        <w:ind w:firstLineChars="200" w:firstLine="600"/>
        <w:rPr>
          <w:rFonts w:ascii="仿宋" w:eastAsia="仿宋" w:hAnsi="仿宋"/>
          <w:sz w:val="30"/>
          <w:szCs w:val="30"/>
        </w:rPr>
      </w:pPr>
      <w:r w:rsidRPr="00A2794C">
        <w:rPr>
          <w:rFonts w:ascii="仿宋" w:eastAsia="仿宋" w:hAnsi="仿宋"/>
          <w:sz w:val="30"/>
          <w:szCs w:val="30"/>
        </w:rPr>
        <w:t>4</w:t>
      </w:r>
      <w:r w:rsidRPr="00A2794C">
        <w:rPr>
          <w:rFonts w:ascii="仿宋" w:eastAsia="仿宋" w:hAnsi="仿宋" w:hint="eastAsia"/>
          <w:sz w:val="30"/>
          <w:szCs w:val="30"/>
        </w:rPr>
        <w:t>、负责园区交通安全办的管理工作；</w:t>
      </w:r>
    </w:p>
    <w:p w:rsidR="00970211" w:rsidRPr="00A2794C" w:rsidRDefault="00970211" w:rsidP="00CA6991">
      <w:pPr>
        <w:spacing w:line="330" w:lineRule="atLeast"/>
        <w:ind w:firstLineChars="200" w:firstLine="600"/>
        <w:rPr>
          <w:rFonts w:ascii="仿宋" w:eastAsia="仿宋" w:hAnsi="仿宋"/>
          <w:sz w:val="30"/>
          <w:szCs w:val="30"/>
        </w:rPr>
      </w:pPr>
      <w:r w:rsidRPr="00A2794C">
        <w:rPr>
          <w:rFonts w:ascii="仿宋" w:eastAsia="仿宋" w:hAnsi="仿宋"/>
          <w:sz w:val="30"/>
          <w:szCs w:val="30"/>
        </w:rPr>
        <w:t>5</w:t>
      </w:r>
      <w:r w:rsidRPr="00A2794C">
        <w:rPr>
          <w:rFonts w:ascii="仿宋" w:eastAsia="仿宋" w:hAnsi="仿宋" w:hint="eastAsia"/>
          <w:sz w:val="30"/>
          <w:szCs w:val="30"/>
        </w:rPr>
        <w:t>、负责园区机关车辆的调配与管理工作；</w:t>
      </w:r>
    </w:p>
    <w:p w:rsidR="00970211" w:rsidRPr="00A2794C" w:rsidRDefault="00970211" w:rsidP="00CA6991">
      <w:pPr>
        <w:spacing w:line="330" w:lineRule="atLeast"/>
        <w:ind w:firstLineChars="200" w:firstLine="600"/>
        <w:rPr>
          <w:rFonts w:ascii="仿宋" w:eastAsia="仿宋" w:hAnsi="仿宋"/>
          <w:sz w:val="30"/>
          <w:szCs w:val="30"/>
        </w:rPr>
      </w:pPr>
      <w:r w:rsidRPr="00A2794C">
        <w:rPr>
          <w:rFonts w:ascii="仿宋" w:eastAsia="仿宋" w:hAnsi="仿宋"/>
          <w:sz w:val="30"/>
          <w:szCs w:val="30"/>
        </w:rPr>
        <w:t>6</w:t>
      </w:r>
      <w:r w:rsidRPr="00A2794C">
        <w:rPr>
          <w:rFonts w:ascii="仿宋" w:eastAsia="仿宋" w:hAnsi="仿宋" w:hint="eastAsia"/>
          <w:sz w:val="30"/>
          <w:szCs w:val="30"/>
        </w:rPr>
        <w:t>、负责园区房改办的管理工作；</w:t>
      </w:r>
    </w:p>
    <w:p w:rsidR="00970211" w:rsidRPr="00A2794C" w:rsidRDefault="00970211" w:rsidP="00CA6991">
      <w:pPr>
        <w:spacing w:line="330" w:lineRule="atLeast"/>
        <w:ind w:firstLineChars="200" w:firstLine="600"/>
        <w:rPr>
          <w:rFonts w:ascii="仿宋" w:eastAsia="仿宋" w:hAnsi="仿宋"/>
          <w:sz w:val="30"/>
          <w:szCs w:val="30"/>
        </w:rPr>
      </w:pPr>
      <w:r w:rsidRPr="00A2794C">
        <w:rPr>
          <w:rFonts w:ascii="仿宋" w:eastAsia="仿宋" w:hAnsi="仿宋"/>
          <w:sz w:val="30"/>
          <w:szCs w:val="30"/>
        </w:rPr>
        <w:t>7</w:t>
      </w:r>
      <w:r w:rsidRPr="00A2794C">
        <w:rPr>
          <w:rFonts w:ascii="仿宋" w:eastAsia="仿宋" w:hAnsi="仿宋" w:hint="eastAsia"/>
          <w:sz w:val="30"/>
          <w:szCs w:val="30"/>
        </w:rPr>
        <w:t>、负责园区机关办公电话的安装、维护与管理工作；</w:t>
      </w:r>
    </w:p>
    <w:p w:rsidR="00970211" w:rsidRPr="00A2794C" w:rsidRDefault="00970211" w:rsidP="00CA6991">
      <w:pPr>
        <w:spacing w:line="330" w:lineRule="atLeast"/>
        <w:ind w:firstLineChars="200" w:firstLine="600"/>
        <w:rPr>
          <w:rFonts w:ascii="仿宋" w:eastAsia="仿宋" w:hAnsi="仿宋"/>
          <w:sz w:val="30"/>
          <w:szCs w:val="30"/>
        </w:rPr>
      </w:pPr>
      <w:r w:rsidRPr="00A2794C">
        <w:rPr>
          <w:rFonts w:ascii="仿宋" w:eastAsia="仿宋" w:hAnsi="仿宋"/>
          <w:sz w:val="30"/>
          <w:szCs w:val="30"/>
        </w:rPr>
        <w:t>8</w:t>
      </w:r>
      <w:r w:rsidRPr="00A2794C">
        <w:rPr>
          <w:rFonts w:ascii="仿宋" w:eastAsia="仿宋" w:hAnsi="仿宋" w:hint="eastAsia"/>
          <w:sz w:val="30"/>
          <w:szCs w:val="30"/>
        </w:rPr>
        <w:t>、负责园区机关办公楼的管理和物业服务的督办管理工作；</w:t>
      </w:r>
    </w:p>
    <w:p w:rsidR="00970211" w:rsidRPr="00A2794C" w:rsidRDefault="00970211" w:rsidP="00CA6991">
      <w:pPr>
        <w:spacing w:line="330" w:lineRule="atLeast"/>
        <w:ind w:firstLineChars="200" w:firstLine="600"/>
        <w:rPr>
          <w:rFonts w:ascii="仿宋" w:eastAsia="仿宋" w:hAnsi="仿宋"/>
          <w:sz w:val="30"/>
          <w:szCs w:val="30"/>
        </w:rPr>
      </w:pPr>
      <w:r w:rsidRPr="00A2794C">
        <w:rPr>
          <w:rFonts w:ascii="仿宋" w:eastAsia="仿宋" w:hAnsi="仿宋"/>
          <w:sz w:val="30"/>
          <w:szCs w:val="30"/>
        </w:rPr>
        <w:t>9</w:t>
      </w:r>
      <w:r w:rsidRPr="00A2794C">
        <w:rPr>
          <w:rFonts w:ascii="仿宋" w:eastAsia="仿宋" w:hAnsi="仿宋" w:hint="eastAsia"/>
          <w:sz w:val="30"/>
          <w:szCs w:val="30"/>
        </w:rPr>
        <w:t>、负责与本单位职能相关的其它工作。</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970211" w:rsidRDefault="00970211" w:rsidP="00CA699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2019</w:t>
      </w:r>
      <w:r>
        <w:rPr>
          <w:rFonts w:ascii="仿宋" w:eastAsia="仿宋" w:hAnsi="仿宋" w:cs="仿宋" w:hint="eastAsia"/>
          <w:color w:val="000000"/>
          <w:kern w:val="0"/>
          <w:sz w:val="30"/>
          <w:szCs w:val="30"/>
        </w:rPr>
        <w:t>年后勤中心部门预算为本部综合收支计划，无二级单位。</w:t>
      </w:r>
    </w:p>
    <w:p w:rsidR="00970211" w:rsidRDefault="00970211" w:rsidP="00CA6991">
      <w:pPr>
        <w:widowControl/>
        <w:spacing w:line="330" w:lineRule="atLeast"/>
        <w:ind w:firstLineChars="200" w:firstLine="600"/>
        <w:jc w:val="left"/>
        <w:rPr>
          <w:rFonts w:ascii="仿宋" w:eastAsia="仿宋" w:hAnsi="仿宋" w:cs="仿宋"/>
          <w:color w:val="000000"/>
          <w:kern w:val="0"/>
          <w:sz w:val="30"/>
          <w:szCs w:val="30"/>
        </w:rPr>
      </w:pPr>
    </w:p>
    <w:p w:rsidR="00970211" w:rsidRPr="001961A4" w:rsidRDefault="00970211" w:rsidP="00CA699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970211" w:rsidRPr="001E3E93" w:rsidRDefault="00970211" w:rsidP="00CA699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970211"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lastRenderedPageBreak/>
        <w:t>按照综合预算的原则，本部门所有收入和支出均纳入部门预算管理，无下级预算单位。收入包括：财政拨款收入</w:t>
      </w:r>
      <w:r>
        <w:rPr>
          <w:rFonts w:ascii="仿宋" w:eastAsia="仿宋" w:hAnsi="仿宋" w:cs="仿宋"/>
          <w:color w:val="000000"/>
          <w:kern w:val="0"/>
          <w:sz w:val="30"/>
          <w:szCs w:val="30"/>
        </w:rPr>
        <w:t>4517.3</w:t>
      </w:r>
      <w:r w:rsidRPr="001E3E93">
        <w:rPr>
          <w:rFonts w:ascii="仿宋" w:eastAsia="仿宋" w:hAnsi="仿宋" w:cs="仿宋" w:hint="eastAsia"/>
          <w:color w:val="000000"/>
          <w:kern w:val="0"/>
          <w:sz w:val="30"/>
          <w:szCs w:val="30"/>
        </w:rPr>
        <w:t>万元；支出包括：</w:t>
      </w:r>
      <w:r w:rsidRPr="0017573B">
        <w:rPr>
          <w:rFonts w:ascii="仿宋" w:eastAsia="仿宋" w:hAnsi="仿宋" w:cs="仿宋" w:hint="eastAsia"/>
          <w:color w:val="000000"/>
          <w:kern w:val="0"/>
          <w:sz w:val="30"/>
          <w:szCs w:val="30"/>
        </w:rPr>
        <w:t>工资福利和对个人家庭补助支出</w:t>
      </w:r>
      <w:r>
        <w:rPr>
          <w:rFonts w:ascii="仿宋" w:eastAsia="仿宋" w:hAnsi="仿宋" w:cs="仿宋"/>
          <w:color w:val="000000"/>
          <w:kern w:val="0"/>
          <w:sz w:val="30"/>
          <w:szCs w:val="30"/>
        </w:rPr>
        <w:t>1086.1</w:t>
      </w:r>
      <w:r w:rsidRPr="0017573B">
        <w:rPr>
          <w:rFonts w:ascii="仿宋" w:eastAsia="仿宋" w:hAnsi="仿宋" w:cs="仿宋" w:hint="eastAsia"/>
          <w:color w:val="000000"/>
          <w:kern w:val="0"/>
          <w:sz w:val="30"/>
          <w:szCs w:val="30"/>
        </w:rPr>
        <w:t>万元，商品和服务支出</w:t>
      </w:r>
      <w:r>
        <w:rPr>
          <w:rFonts w:ascii="仿宋" w:eastAsia="仿宋" w:hAnsi="仿宋" w:cs="仿宋"/>
          <w:color w:val="000000"/>
          <w:kern w:val="0"/>
          <w:sz w:val="30"/>
          <w:szCs w:val="30"/>
        </w:rPr>
        <w:t>3431.2</w:t>
      </w:r>
      <w:r w:rsidRPr="0017573B">
        <w:rPr>
          <w:rFonts w:ascii="仿宋" w:eastAsia="仿宋" w:hAnsi="仿宋" w:cs="仿宋" w:hint="eastAsia"/>
          <w:color w:val="000000"/>
          <w:kern w:val="0"/>
          <w:sz w:val="30"/>
          <w:szCs w:val="30"/>
        </w:rPr>
        <w:t>万元。</w:t>
      </w:r>
      <w:r w:rsidRPr="001E3E93">
        <w:rPr>
          <w:rFonts w:ascii="仿宋" w:eastAsia="仿宋" w:hAnsi="仿宋" w:cs="仿宋" w:hint="eastAsia"/>
          <w:color w:val="000000"/>
          <w:kern w:val="0"/>
          <w:sz w:val="30"/>
          <w:szCs w:val="30"/>
        </w:rPr>
        <w:t>全部为一般公共预算收支，无政府性基金预算收支。</w:t>
      </w:r>
      <w:r w:rsidR="00CA6991">
        <w:rPr>
          <w:rFonts w:ascii="仿宋" w:eastAsia="仿宋" w:hAnsi="仿宋" w:cs="仿宋" w:hint="eastAsia"/>
          <w:color w:val="000000"/>
          <w:kern w:val="0"/>
          <w:sz w:val="30"/>
          <w:szCs w:val="30"/>
        </w:rPr>
        <w:t>比</w:t>
      </w:r>
      <w:r w:rsidR="00CA6991">
        <w:rPr>
          <w:rFonts w:ascii="仿宋" w:eastAsia="仿宋" w:hAnsi="仿宋" w:cs="仿宋"/>
          <w:color w:val="000000"/>
          <w:kern w:val="0"/>
          <w:sz w:val="30"/>
          <w:szCs w:val="30"/>
        </w:rPr>
        <w:t>2018</w:t>
      </w:r>
      <w:r w:rsidR="00CA6991">
        <w:rPr>
          <w:rFonts w:ascii="仿宋" w:eastAsia="仿宋" w:hAnsi="仿宋" w:cs="仿宋" w:hint="eastAsia"/>
          <w:color w:val="000000"/>
          <w:kern w:val="0"/>
          <w:sz w:val="30"/>
          <w:szCs w:val="30"/>
        </w:rPr>
        <w:t>年预算数增加</w:t>
      </w:r>
      <w:r w:rsidR="00CA6991">
        <w:rPr>
          <w:rFonts w:ascii="仿宋" w:eastAsia="仿宋" w:hAnsi="仿宋" w:cs="仿宋"/>
          <w:color w:val="000000"/>
          <w:kern w:val="0"/>
          <w:sz w:val="30"/>
          <w:szCs w:val="30"/>
        </w:rPr>
        <w:t>628.2</w:t>
      </w:r>
      <w:r w:rsidR="00CA6991">
        <w:rPr>
          <w:rFonts w:ascii="仿宋" w:eastAsia="仿宋" w:hAnsi="仿宋" w:cs="仿宋" w:hint="eastAsia"/>
          <w:color w:val="000000"/>
          <w:kern w:val="0"/>
          <w:sz w:val="30"/>
          <w:szCs w:val="30"/>
        </w:rPr>
        <w:t>万元,</w:t>
      </w:r>
      <w:r w:rsidR="00CA6991" w:rsidRPr="00CA6991">
        <w:rPr>
          <w:rFonts w:ascii="仿宋" w:eastAsia="仿宋" w:hAnsi="仿宋" w:cs="Verdana" w:hint="eastAsia"/>
          <w:color w:val="000000"/>
          <w:kern w:val="0"/>
          <w:sz w:val="30"/>
          <w:szCs w:val="30"/>
        </w:rPr>
        <w:t xml:space="preserve"> </w:t>
      </w:r>
      <w:r w:rsidR="00CA6991">
        <w:rPr>
          <w:rFonts w:ascii="仿宋" w:eastAsia="仿宋" w:hAnsi="仿宋" w:cs="Verdana" w:hint="eastAsia"/>
          <w:color w:val="000000"/>
          <w:kern w:val="0"/>
          <w:sz w:val="30"/>
          <w:szCs w:val="30"/>
        </w:rPr>
        <w:t>其中</w:t>
      </w:r>
      <w:r w:rsidR="00CA6991">
        <w:rPr>
          <w:rFonts w:ascii="仿宋" w:eastAsia="仿宋" w:hAnsi="仿宋" w:hint="eastAsia"/>
          <w:sz w:val="30"/>
          <w:szCs w:val="30"/>
        </w:rPr>
        <w:t>工资福利和对个人家庭补助支出增加</w:t>
      </w:r>
      <w:r w:rsidR="007054D3">
        <w:rPr>
          <w:rFonts w:ascii="仿宋" w:eastAsia="仿宋" w:hAnsi="仿宋" w:hint="eastAsia"/>
          <w:sz w:val="30"/>
          <w:szCs w:val="30"/>
        </w:rPr>
        <w:t>313.7</w:t>
      </w:r>
      <w:r w:rsidR="00CA6991">
        <w:rPr>
          <w:rFonts w:ascii="仿宋" w:eastAsia="仿宋" w:hAnsi="仿宋" w:hint="eastAsia"/>
          <w:sz w:val="30"/>
          <w:szCs w:val="30"/>
        </w:rPr>
        <w:t>万元，商品和服务支出增加</w:t>
      </w:r>
      <w:r w:rsidR="007054D3">
        <w:rPr>
          <w:rFonts w:ascii="仿宋" w:eastAsia="仿宋" w:hAnsi="仿宋" w:hint="eastAsia"/>
          <w:sz w:val="30"/>
          <w:szCs w:val="30"/>
        </w:rPr>
        <w:t>314.5</w:t>
      </w:r>
      <w:r w:rsidR="00CA6991">
        <w:rPr>
          <w:rFonts w:ascii="仿宋" w:eastAsia="仿宋" w:hAnsi="仿宋" w:hint="eastAsia"/>
          <w:sz w:val="30"/>
          <w:szCs w:val="30"/>
        </w:rPr>
        <w:t>万元。</w:t>
      </w:r>
    </w:p>
    <w:p w:rsidR="00970211" w:rsidRPr="001E3E93" w:rsidRDefault="00970211" w:rsidP="00CA699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970211" w:rsidRPr="001E3E93" w:rsidRDefault="00970211" w:rsidP="00CA6991">
      <w:pPr>
        <w:spacing w:line="600" w:lineRule="exact"/>
        <w:ind w:firstLineChars="200" w:firstLine="600"/>
        <w:rPr>
          <w:rFonts w:ascii="仿宋" w:eastAsia="仿宋" w:hAnsi="仿宋"/>
          <w:sz w:val="30"/>
          <w:szCs w:val="30"/>
        </w:rPr>
      </w:pPr>
      <w:r w:rsidRPr="001E3E93">
        <w:rPr>
          <w:rFonts w:ascii="仿宋" w:eastAsia="仿宋" w:hAnsi="仿宋" w:cs="仿宋" w:hint="eastAsia"/>
          <w:sz w:val="30"/>
          <w:szCs w:val="30"/>
        </w:rPr>
        <w:t>“三公”经费预算数</w:t>
      </w:r>
      <w:r>
        <w:rPr>
          <w:rFonts w:ascii="仿宋" w:eastAsia="仿宋" w:hAnsi="仿宋" w:cs="仿宋"/>
          <w:sz w:val="30"/>
          <w:szCs w:val="30"/>
        </w:rPr>
        <w:t>88.2</w:t>
      </w:r>
      <w:r w:rsidRPr="001E3E93">
        <w:rPr>
          <w:rFonts w:ascii="仿宋" w:eastAsia="仿宋" w:hAnsi="仿宋" w:cs="仿宋" w:hint="eastAsia"/>
          <w:sz w:val="30"/>
          <w:szCs w:val="30"/>
        </w:rPr>
        <w:t>万元，全部为公务用车运行维护费，</w:t>
      </w:r>
      <w:r w:rsidRPr="009632A6">
        <w:rPr>
          <w:rFonts w:ascii="仿宋" w:eastAsia="仿宋" w:hAnsi="仿宋" w:cs="仿宋" w:hint="eastAsia"/>
          <w:sz w:val="30"/>
          <w:szCs w:val="30"/>
        </w:rPr>
        <w:t>同比</w:t>
      </w:r>
      <w:r>
        <w:rPr>
          <w:rFonts w:ascii="仿宋" w:eastAsia="仿宋" w:hAnsi="仿宋" w:cs="仿宋" w:hint="eastAsia"/>
          <w:sz w:val="30"/>
          <w:szCs w:val="30"/>
        </w:rPr>
        <w:t>减少</w:t>
      </w:r>
      <w:r w:rsidRPr="001E3E93">
        <w:rPr>
          <w:rFonts w:ascii="仿宋" w:eastAsia="仿宋" w:hAnsi="仿宋" w:cs="仿宋" w:hint="eastAsia"/>
          <w:sz w:val="30"/>
          <w:szCs w:val="30"/>
        </w:rPr>
        <w:t>公务用车运行维护费</w:t>
      </w:r>
      <w:r>
        <w:rPr>
          <w:rFonts w:ascii="仿宋" w:eastAsia="仿宋" w:hAnsi="仿宋" w:cs="仿宋"/>
          <w:sz w:val="30"/>
          <w:szCs w:val="30"/>
        </w:rPr>
        <w:t>79.9</w:t>
      </w:r>
      <w:r w:rsidRPr="009632A6">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w:t>
      </w:r>
      <w:r w:rsidRPr="00F4241F">
        <w:rPr>
          <w:rFonts w:ascii="仿宋" w:eastAsia="仿宋" w:hAnsi="仿宋" w:cs="Verdana" w:hint="eastAsia"/>
          <w:color w:val="000000"/>
          <w:kern w:val="0"/>
          <w:sz w:val="30"/>
          <w:szCs w:val="30"/>
        </w:rPr>
        <w:t>主要是按照中央及市委、市政府关于厉行节约、改进工作作风、密切联系群众“八项规定”等有关要求，严格控制“三公”经费支出。</w:t>
      </w:r>
    </w:p>
    <w:p w:rsidR="00970211" w:rsidRPr="001E3E93" w:rsidRDefault="00970211" w:rsidP="00CA6991">
      <w:pPr>
        <w:spacing w:line="600" w:lineRule="exact"/>
        <w:ind w:firstLineChars="200" w:firstLine="600"/>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970211" w:rsidRPr="001E3E93" w:rsidRDefault="00970211" w:rsidP="00CA699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Pr>
          <w:rFonts w:ascii="仿宋" w:eastAsia="仿宋" w:hAnsi="仿宋" w:cs="仿宋"/>
          <w:color w:val="000000"/>
          <w:kern w:val="0"/>
          <w:sz w:val="30"/>
          <w:szCs w:val="30"/>
        </w:rPr>
        <w:t>29</w:t>
      </w:r>
      <w:r w:rsidRPr="001E3E93">
        <w:rPr>
          <w:rFonts w:ascii="仿宋" w:eastAsia="仿宋" w:hAnsi="仿宋" w:cs="仿宋" w:hint="eastAsia"/>
          <w:color w:val="000000"/>
          <w:kern w:val="0"/>
          <w:sz w:val="30"/>
          <w:szCs w:val="30"/>
        </w:rPr>
        <w:t>万元、公务用车运行维护费</w:t>
      </w:r>
      <w:r>
        <w:rPr>
          <w:rFonts w:ascii="仿宋" w:eastAsia="仿宋" w:hAnsi="仿宋" w:cs="仿宋"/>
          <w:sz w:val="30"/>
          <w:szCs w:val="30"/>
        </w:rPr>
        <w:t>88.2</w:t>
      </w:r>
      <w:r w:rsidRPr="001E3E93">
        <w:rPr>
          <w:rFonts w:ascii="仿宋" w:eastAsia="仿宋" w:hAnsi="仿宋" w:cs="仿宋" w:hint="eastAsia"/>
          <w:color w:val="000000"/>
          <w:kern w:val="0"/>
          <w:sz w:val="30"/>
          <w:szCs w:val="30"/>
        </w:rPr>
        <w:t>万元。</w:t>
      </w:r>
    </w:p>
    <w:p w:rsidR="00970211" w:rsidRPr="001E3E93" w:rsidRDefault="00970211" w:rsidP="00CA699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970211" w:rsidRPr="001E3E93" w:rsidRDefault="00970211" w:rsidP="00CA699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970211" w:rsidRDefault="00970211" w:rsidP="00CA699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970211" w:rsidRDefault="00970211" w:rsidP="00CA699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E84FFB" w:rsidRDefault="00E84FFB" w:rsidP="00E84FFB">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E84FFB" w:rsidRDefault="00E84FFB" w:rsidP="00E84FFB">
      <w:pPr>
        <w:spacing w:line="330" w:lineRule="atLeast"/>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w:t>
      </w:r>
      <w:r w:rsidR="00DA47C2">
        <w:rPr>
          <w:rFonts w:ascii="仿宋" w:eastAsia="仿宋" w:hAnsi="仿宋" w:cs="仿宋" w:hint="eastAsia"/>
          <w:color w:val="000000"/>
          <w:kern w:val="0"/>
          <w:sz w:val="30"/>
          <w:szCs w:val="30"/>
        </w:rPr>
        <w:t>3</w:t>
      </w:r>
      <w:r>
        <w:rPr>
          <w:rFonts w:ascii="仿宋" w:eastAsia="仿宋" w:hAnsi="仿宋" w:cs="仿宋" w:hint="eastAsia"/>
          <w:color w:val="000000"/>
          <w:kern w:val="0"/>
          <w:sz w:val="30"/>
          <w:szCs w:val="30"/>
        </w:rPr>
        <w:t>辆；单位价值50万元（含）以上通用设备</w:t>
      </w:r>
      <w:r w:rsidR="00DA47C2">
        <w:rPr>
          <w:rFonts w:ascii="仿宋" w:eastAsia="仿宋" w:hAnsi="仿宋" w:cs="仿宋" w:hint="eastAsia"/>
          <w:color w:val="000000"/>
          <w:kern w:val="0"/>
          <w:sz w:val="30"/>
          <w:szCs w:val="30"/>
        </w:rPr>
        <w:t>7</w:t>
      </w:r>
      <w:r>
        <w:rPr>
          <w:rFonts w:ascii="仿宋" w:eastAsia="仿宋" w:hAnsi="仿宋" w:cs="仿宋" w:hint="eastAsia"/>
          <w:color w:val="000000"/>
          <w:kern w:val="0"/>
          <w:sz w:val="30"/>
          <w:szCs w:val="30"/>
        </w:rPr>
        <w:t>台（套）；单位价值100万元以上专用设备0台（套）。</w:t>
      </w:r>
    </w:p>
    <w:p w:rsidR="00E84FFB" w:rsidRDefault="00E84FFB" w:rsidP="00E84FFB">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lastRenderedPageBreak/>
        <w:t>七、预算绩效管理情况</w:t>
      </w:r>
    </w:p>
    <w:p w:rsidR="00E84FFB" w:rsidRDefault="00E84FFB" w:rsidP="00E84FFB">
      <w:pPr>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970211" w:rsidRPr="00E84FFB" w:rsidRDefault="00970211" w:rsidP="00CA6991">
      <w:pPr>
        <w:widowControl/>
        <w:spacing w:line="330" w:lineRule="atLeast"/>
        <w:ind w:firstLineChars="200" w:firstLine="600"/>
        <w:jc w:val="left"/>
        <w:rPr>
          <w:rFonts w:ascii="仿宋" w:eastAsia="仿宋" w:hAnsi="仿宋" w:cs="仿宋"/>
          <w:color w:val="000000"/>
          <w:kern w:val="0"/>
          <w:sz w:val="30"/>
          <w:szCs w:val="30"/>
        </w:rPr>
      </w:pPr>
    </w:p>
    <w:p w:rsidR="00970211" w:rsidRPr="001961A4" w:rsidRDefault="00970211" w:rsidP="00CA699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Pr>
          <w:rFonts w:ascii="仿宋" w:eastAsia="仿宋" w:hAnsi="仿宋" w:cs="仿宋"/>
          <w:color w:val="000000"/>
          <w:kern w:val="0"/>
          <w:sz w:val="30"/>
          <w:szCs w:val="30"/>
        </w:rPr>
        <w:t xml:space="preserve"> </w:t>
      </w:r>
      <w:r w:rsidRPr="005A04CC">
        <w:rPr>
          <w:rFonts w:ascii="仿宋" w:eastAsia="仿宋" w:hAnsi="仿宋" w:cs="仿宋"/>
          <w:color w:val="000000"/>
          <w:kern w:val="0"/>
          <w:sz w:val="30"/>
          <w:szCs w:val="30"/>
        </w:rPr>
        <w:t xml:space="preserve">  </w:t>
      </w:r>
      <w:smartTag w:uri="urn:schemas-microsoft-com:office:smarttags" w:element="chsdate">
        <w:smartTagPr>
          <w:attr w:name="IsROCDate" w:val="False"/>
          <w:attr w:name="IsLunarDate" w:val="False"/>
          <w:attr w:name="Day" w:val="1"/>
          <w:attr w:name="Month" w:val="2"/>
          <w:attr w:name="Year" w:val="2019"/>
        </w:smartTagPr>
        <w:r w:rsidRPr="005A04CC">
          <w:rPr>
            <w:rFonts w:ascii="仿宋" w:eastAsia="仿宋" w:hAnsi="仿宋" w:cs="仿宋"/>
            <w:color w:val="000000"/>
            <w:kern w:val="0"/>
            <w:sz w:val="30"/>
            <w:szCs w:val="30"/>
          </w:rPr>
          <w:t>201</w:t>
        </w:r>
        <w:r>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smartTag>
    </w:p>
    <w:p w:rsidR="00970211" w:rsidRPr="005A04CC" w:rsidRDefault="00970211" w:rsidP="006E343C">
      <w:pPr>
        <w:widowControl/>
        <w:spacing w:line="330" w:lineRule="atLeast"/>
        <w:ind w:firstLineChars="200" w:firstLine="600"/>
        <w:jc w:val="left"/>
        <w:rPr>
          <w:rFonts w:ascii="仿宋" w:eastAsia="仿宋" w:hAnsi="仿宋" w:cs="仿宋"/>
          <w:color w:val="000000"/>
          <w:kern w:val="0"/>
          <w:sz w:val="30"/>
          <w:szCs w:val="30"/>
        </w:rPr>
      </w:pPr>
    </w:p>
    <w:sectPr w:rsidR="00970211"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D9A" w:rsidRDefault="005B0D9A" w:rsidP="009F1015">
      <w:r>
        <w:separator/>
      </w:r>
    </w:p>
  </w:endnote>
  <w:endnote w:type="continuationSeparator" w:id="1">
    <w:p w:rsidR="005B0D9A" w:rsidRDefault="005B0D9A"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D9A" w:rsidRDefault="005B0D9A" w:rsidP="009F1015">
      <w:r>
        <w:separator/>
      </w:r>
    </w:p>
  </w:footnote>
  <w:footnote w:type="continuationSeparator" w:id="1">
    <w:p w:rsidR="005B0D9A" w:rsidRDefault="005B0D9A"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80872"/>
    <w:rsid w:val="00095482"/>
    <w:rsid w:val="000A55C1"/>
    <w:rsid w:val="00101BE5"/>
    <w:rsid w:val="00104AD4"/>
    <w:rsid w:val="0010550E"/>
    <w:rsid w:val="0013258E"/>
    <w:rsid w:val="00164A2E"/>
    <w:rsid w:val="00165857"/>
    <w:rsid w:val="0017573B"/>
    <w:rsid w:val="00186B5F"/>
    <w:rsid w:val="00187190"/>
    <w:rsid w:val="001961A4"/>
    <w:rsid w:val="001978A3"/>
    <w:rsid w:val="001B74E1"/>
    <w:rsid w:val="001E3E93"/>
    <w:rsid w:val="00205EA6"/>
    <w:rsid w:val="00264775"/>
    <w:rsid w:val="00265F8B"/>
    <w:rsid w:val="003003AA"/>
    <w:rsid w:val="00301548"/>
    <w:rsid w:val="00342DA2"/>
    <w:rsid w:val="003B50ED"/>
    <w:rsid w:val="003C65CD"/>
    <w:rsid w:val="003E61DA"/>
    <w:rsid w:val="003F2AA1"/>
    <w:rsid w:val="003F4DFF"/>
    <w:rsid w:val="004221E9"/>
    <w:rsid w:val="00425D5B"/>
    <w:rsid w:val="00594FB5"/>
    <w:rsid w:val="005A04CC"/>
    <w:rsid w:val="005B0D9A"/>
    <w:rsid w:val="005B3342"/>
    <w:rsid w:val="005B4BA0"/>
    <w:rsid w:val="005F4DCC"/>
    <w:rsid w:val="005F6099"/>
    <w:rsid w:val="00614500"/>
    <w:rsid w:val="006541E5"/>
    <w:rsid w:val="006A7058"/>
    <w:rsid w:val="006E343C"/>
    <w:rsid w:val="007000EE"/>
    <w:rsid w:val="007054D3"/>
    <w:rsid w:val="00753345"/>
    <w:rsid w:val="00753F26"/>
    <w:rsid w:val="00755C7B"/>
    <w:rsid w:val="007805EB"/>
    <w:rsid w:val="00793572"/>
    <w:rsid w:val="007B12D0"/>
    <w:rsid w:val="007C5E3C"/>
    <w:rsid w:val="007F23D9"/>
    <w:rsid w:val="008207A6"/>
    <w:rsid w:val="008210E3"/>
    <w:rsid w:val="00826E6F"/>
    <w:rsid w:val="008620BC"/>
    <w:rsid w:val="008641D1"/>
    <w:rsid w:val="00897145"/>
    <w:rsid w:val="008B01B8"/>
    <w:rsid w:val="008E57C8"/>
    <w:rsid w:val="009244A6"/>
    <w:rsid w:val="00924F1D"/>
    <w:rsid w:val="00941B10"/>
    <w:rsid w:val="00961681"/>
    <w:rsid w:val="009632A6"/>
    <w:rsid w:val="009652AA"/>
    <w:rsid w:val="0096710B"/>
    <w:rsid w:val="00970211"/>
    <w:rsid w:val="009848F0"/>
    <w:rsid w:val="009948E6"/>
    <w:rsid w:val="009F1015"/>
    <w:rsid w:val="009F229D"/>
    <w:rsid w:val="00A12672"/>
    <w:rsid w:val="00A150E4"/>
    <w:rsid w:val="00A21B7B"/>
    <w:rsid w:val="00A26A44"/>
    <w:rsid w:val="00A2794C"/>
    <w:rsid w:val="00A377FD"/>
    <w:rsid w:val="00A5549A"/>
    <w:rsid w:val="00A637AC"/>
    <w:rsid w:val="00A70656"/>
    <w:rsid w:val="00A7639E"/>
    <w:rsid w:val="00A924A6"/>
    <w:rsid w:val="00B217F1"/>
    <w:rsid w:val="00B21DF7"/>
    <w:rsid w:val="00B40E6C"/>
    <w:rsid w:val="00C052C0"/>
    <w:rsid w:val="00C67479"/>
    <w:rsid w:val="00C710E6"/>
    <w:rsid w:val="00C719F7"/>
    <w:rsid w:val="00CA6991"/>
    <w:rsid w:val="00CF43DA"/>
    <w:rsid w:val="00D10236"/>
    <w:rsid w:val="00D176CA"/>
    <w:rsid w:val="00D400F0"/>
    <w:rsid w:val="00D47603"/>
    <w:rsid w:val="00D82E50"/>
    <w:rsid w:val="00D91974"/>
    <w:rsid w:val="00DA47C2"/>
    <w:rsid w:val="00DC1136"/>
    <w:rsid w:val="00DD605A"/>
    <w:rsid w:val="00DD67CE"/>
    <w:rsid w:val="00DF2079"/>
    <w:rsid w:val="00E123BB"/>
    <w:rsid w:val="00E160F9"/>
    <w:rsid w:val="00E679E1"/>
    <w:rsid w:val="00E804EF"/>
    <w:rsid w:val="00E84FFB"/>
    <w:rsid w:val="00EA15E7"/>
    <w:rsid w:val="00EB6E55"/>
    <w:rsid w:val="00EE134B"/>
    <w:rsid w:val="00F01060"/>
    <w:rsid w:val="00F251AC"/>
    <w:rsid w:val="00F4241F"/>
    <w:rsid w:val="00F713C4"/>
    <w:rsid w:val="00F76F83"/>
    <w:rsid w:val="00F94B86"/>
    <w:rsid w:val="00FC0CBC"/>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637484874">
      <w:marLeft w:val="0"/>
      <w:marRight w:val="0"/>
      <w:marTop w:val="0"/>
      <w:marBottom w:val="0"/>
      <w:divBdr>
        <w:top w:val="none" w:sz="0" w:space="0" w:color="auto"/>
        <w:left w:val="none" w:sz="0" w:space="0" w:color="auto"/>
        <w:bottom w:val="none" w:sz="0" w:space="0" w:color="auto"/>
        <w:right w:val="none" w:sz="0" w:space="0" w:color="auto"/>
      </w:divBdr>
    </w:div>
    <w:div w:id="1637484875">
      <w:marLeft w:val="0"/>
      <w:marRight w:val="0"/>
      <w:marTop w:val="0"/>
      <w:marBottom w:val="0"/>
      <w:divBdr>
        <w:top w:val="none" w:sz="0" w:space="0" w:color="auto"/>
        <w:left w:val="none" w:sz="0" w:space="0" w:color="auto"/>
        <w:bottom w:val="none" w:sz="0" w:space="0" w:color="auto"/>
        <w:right w:val="none" w:sz="0" w:space="0" w:color="auto"/>
      </w:divBdr>
    </w:div>
    <w:div w:id="1637484876">
      <w:marLeft w:val="0"/>
      <w:marRight w:val="0"/>
      <w:marTop w:val="0"/>
      <w:marBottom w:val="0"/>
      <w:divBdr>
        <w:top w:val="none" w:sz="0" w:space="0" w:color="auto"/>
        <w:left w:val="none" w:sz="0" w:space="0" w:color="auto"/>
        <w:bottom w:val="none" w:sz="0" w:space="0" w:color="auto"/>
        <w:right w:val="none" w:sz="0" w:space="0" w:color="auto"/>
      </w:divBdr>
    </w:div>
    <w:div w:id="1735272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5</Pages>
  <Words>365</Words>
  <Characters>2084</Characters>
  <Application>Microsoft Office Word</Application>
  <DocSecurity>0</DocSecurity>
  <Lines>17</Lines>
  <Paragraphs>4</Paragraphs>
  <ScaleCrop>false</ScaleCrop>
  <Company>Microsoft</Company>
  <LinksUpToDate>false</LinksUpToDate>
  <CharactersWithSpaces>2445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cp:lastModifiedBy>
  <cp:revision>30</cp:revision>
  <cp:lastPrinted>2018-04-27T03:41:00Z</cp:lastPrinted>
  <dcterms:created xsi:type="dcterms:W3CDTF">2018-04-27T03:07:00Z</dcterms:created>
  <dcterms:modified xsi:type="dcterms:W3CDTF">2019-09-20T01:25:00Z</dcterms:modified>
</cp:coreProperties>
</file>