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F84131">
        <w:rPr>
          <w:rFonts w:ascii="仿宋" w:eastAsia="仿宋" w:hAnsi="仿宋" w:cs="仿宋" w:hint="eastAsia"/>
          <w:b/>
          <w:bCs/>
          <w:sz w:val="30"/>
          <w:szCs w:val="30"/>
        </w:rPr>
        <w:t>运输管理处</w:t>
      </w:r>
      <w:r w:rsidR="000019F7">
        <w:rPr>
          <w:rFonts w:ascii="仿宋" w:eastAsia="仿宋" w:hAnsi="仿宋" w:cs="仿宋"/>
          <w:b/>
          <w:bCs/>
          <w:color w:val="000000"/>
          <w:kern w:val="0"/>
          <w:sz w:val="30"/>
          <w:szCs w:val="30"/>
        </w:rPr>
        <w:t>201</w:t>
      </w:r>
      <w:r w:rsidR="000019F7">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1、交通管理局授权的道路运输行政执法单位，负责区内道路货运、机动车维修、运输服务业的行业管理工作；</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2、贯彻落实各级政府的有关道路运输的政策法规，拟制地方行业规章；</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3、办理道路运输经营许可证；征收道路运输</w:t>
      </w:r>
      <w:proofErr w:type="gramStart"/>
      <w:r w:rsidRPr="00F84131">
        <w:rPr>
          <w:rFonts w:ascii="仿宋" w:eastAsia="仿宋" w:hAnsi="仿宋" w:hint="eastAsia"/>
          <w:sz w:val="30"/>
          <w:szCs w:val="30"/>
        </w:rPr>
        <w:t>规</w:t>
      </w:r>
      <w:proofErr w:type="gramEnd"/>
      <w:r w:rsidRPr="00F84131">
        <w:rPr>
          <w:rFonts w:ascii="仿宋" w:eastAsia="仿宋" w:hAnsi="仿宋" w:hint="eastAsia"/>
          <w:sz w:val="30"/>
          <w:szCs w:val="30"/>
        </w:rPr>
        <w:t>费；</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4、调整行业机构，对运输行业进行调查和统计；</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5、纠正违章行为；维护道路运输市场经营秩序；</w:t>
      </w:r>
    </w:p>
    <w:p w:rsidR="00F84131" w:rsidRPr="00F84131" w:rsidRDefault="00F84131" w:rsidP="00F84131">
      <w:pPr>
        <w:spacing w:line="330" w:lineRule="atLeast"/>
        <w:ind w:firstLineChars="200" w:firstLine="600"/>
        <w:rPr>
          <w:rFonts w:ascii="仿宋" w:eastAsia="仿宋" w:hAnsi="仿宋"/>
          <w:sz w:val="30"/>
          <w:szCs w:val="30"/>
        </w:rPr>
      </w:pPr>
      <w:r w:rsidRPr="00F84131">
        <w:rPr>
          <w:rFonts w:ascii="仿宋" w:eastAsia="仿宋" w:hAnsi="仿宋" w:hint="eastAsia"/>
          <w:sz w:val="30"/>
          <w:szCs w:val="30"/>
        </w:rPr>
        <w:t>6、协调解决道路运输经济纠纷问题。</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0019F7"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2019</w:t>
      </w:r>
      <w:r w:rsidR="00104AD4">
        <w:rPr>
          <w:rFonts w:ascii="仿宋" w:eastAsia="仿宋" w:hAnsi="仿宋" w:cs="仿宋" w:hint="eastAsia"/>
          <w:color w:val="000000"/>
          <w:kern w:val="0"/>
          <w:sz w:val="30"/>
          <w:szCs w:val="30"/>
        </w:rPr>
        <w:t>年</w:t>
      </w:r>
      <w:r w:rsidR="00F84131">
        <w:rPr>
          <w:rFonts w:ascii="仿宋" w:eastAsia="仿宋" w:hAnsi="仿宋" w:cs="仿宋" w:hint="eastAsia"/>
          <w:color w:val="000000"/>
          <w:kern w:val="0"/>
          <w:sz w:val="30"/>
          <w:szCs w:val="30"/>
        </w:rPr>
        <w:t>运输管理处</w:t>
      </w:r>
      <w:r w:rsidR="00104AD4">
        <w:rPr>
          <w:rFonts w:ascii="仿宋" w:eastAsia="仿宋" w:hAnsi="仿宋" w:cs="仿宋" w:hint="eastAsia"/>
          <w:color w:val="000000"/>
          <w:kern w:val="0"/>
          <w:sz w:val="30"/>
          <w:szCs w:val="30"/>
        </w:rPr>
        <w:t>部门预算为本部综合收支计划，无二级单位。</w:t>
      </w:r>
    </w:p>
    <w:p w:rsidR="001961A4" w:rsidRPr="00F84131"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一、总体说明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按照综合预算的原则，</w:t>
      </w:r>
      <w:r w:rsidRPr="001E3E93">
        <w:rPr>
          <w:rFonts w:ascii="仿宋" w:eastAsia="仿宋" w:hAnsi="仿宋" w:cs="Verdana" w:hint="eastAsia"/>
          <w:color w:val="000000"/>
          <w:kern w:val="0"/>
          <w:sz w:val="30"/>
          <w:szCs w:val="30"/>
        </w:rPr>
        <w:t>本部门</w:t>
      </w:r>
      <w:r w:rsidRPr="001E3E93">
        <w:rPr>
          <w:rFonts w:ascii="仿宋" w:eastAsia="仿宋" w:hAnsi="仿宋" w:cs="Verdana"/>
          <w:color w:val="000000"/>
          <w:kern w:val="0"/>
          <w:sz w:val="30"/>
          <w:szCs w:val="30"/>
        </w:rPr>
        <w:t>所有收入和支出均纳入部门预算管理</w:t>
      </w:r>
      <w:r w:rsidRPr="001E3E93">
        <w:rPr>
          <w:rFonts w:ascii="仿宋" w:eastAsia="仿宋" w:hAnsi="仿宋" w:cs="Verdana" w:hint="eastAsia"/>
          <w:color w:val="000000"/>
          <w:kern w:val="0"/>
          <w:sz w:val="30"/>
          <w:szCs w:val="30"/>
        </w:rPr>
        <w:t>，无下级预算单位</w:t>
      </w:r>
      <w:r w:rsidRPr="001E3E93">
        <w:rPr>
          <w:rFonts w:ascii="仿宋" w:eastAsia="仿宋" w:hAnsi="仿宋" w:cs="Verdana"/>
          <w:color w:val="000000"/>
          <w:kern w:val="0"/>
          <w:sz w:val="30"/>
          <w:szCs w:val="30"/>
        </w:rPr>
        <w:t>。收入包括：财政拨款收入</w:t>
      </w:r>
      <w:r w:rsidR="000019F7">
        <w:rPr>
          <w:rFonts w:ascii="仿宋" w:eastAsia="仿宋" w:hAnsi="仿宋" w:cs="Verdana" w:hint="eastAsia"/>
          <w:color w:val="000000"/>
          <w:kern w:val="0"/>
          <w:sz w:val="30"/>
          <w:szCs w:val="30"/>
        </w:rPr>
        <w:t>355.8</w:t>
      </w:r>
      <w:r w:rsidRPr="001E3E93">
        <w:rPr>
          <w:rFonts w:ascii="仿宋" w:eastAsia="仿宋" w:hAnsi="仿宋" w:cs="Verdana"/>
          <w:color w:val="000000"/>
          <w:kern w:val="0"/>
          <w:sz w:val="30"/>
          <w:szCs w:val="30"/>
        </w:rPr>
        <w:t>万元；支出包括：</w:t>
      </w:r>
      <w:r w:rsidRPr="001E3E93">
        <w:rPr>
          <w:rFonts w:ascii="仿宋" w:eastAsia="仿宋" w:hAnsi="仿宋" w:hint="eastAsia"/>
          <w:sz w:val="30"/>
          <w:szCs w:val="30"/>
        </w:rPr>
        <w:t>工资福利和对个人家庭补助支出</w:t>
      </w:r>
      <w:r w:rsidR="000019F7">
        <w:rPr>
          <w:rFonts w:ascii="仿宋" w:eastAsia="仿宋" w:hAnsi="仿宋" w:hint="eastAsia"/>
          <w:sz w:val="30"/>
          <w:szCs w:val="30"/>
        </w:rPr>
        <w:t>322.5</w:t>
      </w:r>
      <w:r w:rsidRPr="001E3E93">
        <w:rPr>
          <w:rFonts w:ascii="仿宋" w:eastAsia="仿宋" w:hAnsi="仿宋" w:hint="eastAsia"/>
          <w:sz w:val="30"/>
          <w:szCs w:val="30"/>
        </w:rPr>
        <w:t>万元，商品和</w:t>
      </w:r>
      <w:r w:rsidRPr="001E3E93">
        <w:rPr>
          <w:rFonts w:ascii="仿宋" w:eastAsia="仿宋" w:hAnsi="仿宋" w:hint="eastAsia"/>
          <w:sz w:val="30"/>
          <w:szCs w:val="30"/>
        </w:rPr>
        <w:lastRenderedPageBreak/>
        <w:t>服务支出</w:t>
      </w:r>
      <w:r w:rsidR="000019F7">
        <w:rPr>
          <w:rFonts w:ascii="仿宋" w:eastAsia="仿宋" w:hAnsi="仿宋" w:hint="eastAsia"/>
          <w:sz w:val="30"/>
          <w:szCs w:val="30"/>
        </w:rPr>
        <w:t>33.3</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color w:val="000000"/>
          <w:kern w:val="0"/>
          <w:sz w:val="30"/>
          <w:szCs w:val="30"/>
        </w:rPr>
        <w:t>全部为一般公共预算收支，无政府性基金预算收支。</w:t>
      </w:r>
      <w:r>
        <w:rPr>
          <w:rFonts w:ascii="仿宋" w:eastAsia="仿宋" w:hAnsi="仿宋" w:cs="Verdana" w:hint="eastAsia"/>
          <w:color w:val="000000"/>
          <w:kern w:val="0"/>
          <w:sz w:val="30"/>
          <w:szCs w:val="30"/>
        </w:rPr>
        <w:t>比</w:t>
      </w:r>
      <w:r w:rsidR="000019F7">
        <w:rPr>
          <w:rFonts w:ascii="仿宋" w:eastAsia="仿宋" w:hAnsi="仿宋" w:cs="Verdana" w:hint="eastAsia"/>
          <w:color w:val="000000"/>
          <w:kern w:val="0"/>
          <w:sz w:val="30"/>
          <w:szCs w:val="30"/>
        </w:rPr>
        <w:t>2018</w:t>
      </w:r>
      <w:r>
        <w:rPr>
          <w:rFonts w:ascii="仿宋" w:eastAsia="仿宋" w:hAnsi="仿宋" w:cs="Verdana" w:hint="eastAsia"/>
          <w:color w:val="000000"/>
          <w:kern w:val="0"/>
          <w:sz w:val="30"/>
          <w:szCs w:val="30"/>
        </w:rPr>
        <w:t>年预算数</w:t>
      </w:r>
      <w:r w:rsidR="000019F7">
        <w:rPr>
          <w:rFonts w:ascii="仿宋" w:eastAsia="仿宋" w:hAnsi="仿宋" w:cs="Verdana" w:hint="eastAsia"/>
          <w:color w:val="000000"/>
          <w:kern w:val="0"/>
          <w:sz w:val="30"/>
          <w:szCs w:val="30"/>
        </w:rPr>
        <w:t>减少40.4</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工资福利和对个人家庭补助支出减少</w:t>
      </w:r>
      <w:r w:rsidR="000019F7">
        <w:rPr>
          <w:rFonts w:ascii="仿宋" w:eastAsia="仿宋" w:hAnsi="仿宋" w:hint="eastAsia"/>
          <w:sz w:val="30"/>
          <w:szCs w:val="30"/>
        </w:rPr>
        <w:t>26.5</w:t>
      </w:r>
      <w:r>
        <w:rPr>
          <w:rFonts w:ascii="仿宋" w:eastAsia="仿宋" w:hAnsi="仿宋" w:hint="eastAsia"/>
          <w:sz w:val="30"/>
          <w:szCs w:val="30"/>
        </w:rPr>
        <w:t>万元，商品和服务支出</w:t>
      </w:r>
      <w:r w:rsidR="000019F7">
        <w:rPr>
          <w:rFonts w:ascii="仿宋" w:eastAsia="仿宋" w:hAnsi="仿宋" w:hint="eastAsia"/>
          <w:sz w:val="30"/>
          <w:szCs w:val="30"/>
        </w:rPr>
        <w:t>减少13.9</w:t>
      </w:r>
      <w:r>
        <w:rPr>
          <w:rFonts w:ascii="仿宋" w:eastAsia="仿宋" w:hAnsi="仿宋" w:hint="eastAsia"/>
          <w:sz w:val="30"/>
          <w:szCs w:val="30"/>
        </w:rPr>
        <w:t>万元。</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二</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“三公”经费预算情况说明</w:t>
      </w:r>
    </w:p>
    <w:p w:rsidR="00F84131" w:rsidRDefault="00F84131" w:rsidP="00F84131">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三、机关运行经费安排情况说明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0019F7">
        <w:rPr>
          <w:rFonts w:ascii="仿宋" w:eastAsia="仿宋" w:hAnsi="仿宋" w:cs="Verdana" w:hint="eastAsia"/>
          <w:color w:val="000000"/>
          <w:kern w:val="0"/>
          <w:sz w:val="30"/>
          <w:szCs w:val="30"/>
        </w:rPr>
        <w:t>5</w:t>
      </w:r>
      <w:r>
        <w:rPr>
          <w:rFonts w:ascii="仿宋" w:eastAsia="仿宋" w:hAnsi="仿宋" w:cs="Verdana" w:hint="eastAsia"/>
          <w:color w:val="000000"/>
          <w:kern w:val="0"/>
          <w:sz w:val="30"/>
          <w:szCs w:val="30"/>
        </w:rPr>
        <w:t>.7</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四</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政府采购情况说明</w:t>
      </w:r>
    </w:p>
    <w:p w:rsidR="00F84131" w:rsidRPr="001E3E93" w:rsidRDefault="00F84131" w:rsidP="00F8413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2A3509" w:rsidRDefault="002A3509" w:rsidP="002A3509">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2A3509" w:rsidRDefault="002A3509" w:rsidP="002A350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2A3509" w:rsidRDefault="002A3509" w:rsidP="002A350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2A3509" w:rsidRDefault="002A3509" w:rsidP="002A3509">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7A6" w:rsidRPr="002A3509"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0019F7">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0019F7">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2D5" w:rsidRDefault="005322D5" w:rsidP="009F1015">
      <w:r>
        <w:separator/>
      </w:r>
    </w:p>
  </w:endnote>
  <w:endnote w:type="continuationSeparator" w:id="0">
    <w:p w:rsidR="005322D5" w:rsidRDefault="005322D5"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2D5" w:rsidRDefault="005322D5" w:rsidP="009F1015">
      <w:r>
        <w:separator/>
      </w:r>
    </w:p>
  </w:footnote>
  <w:footnote w:type="continuationSeparator" w:id="0">
    <w:p w:rsidR="005322D5" w:rsidRDefault="005322D5"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019F7"/>
    <w:rsid w:val="00005B84"/>
    <w:rsid w:val="000130C2"/>
    <w:rsid w:val="000A55C1"/>
    <w:rsid w:val="00101BE5"/>
    <w:rsid w:val="00104AD4"/>
    <w:rsid w:val="0010550E"/>
    <w:rsid w:val="00164A2E"/>
    <w:rsid w:val="00165857"/>
    <w:rsid w:val="00187190"/>
    <w:rsid w:val="001961A4"/>
    <w:rsid w:val="001E3E93"/>
    <w:rsid w:val="00264775"/>
    <w:rsid w:val="00265F8B"/>
    <w:rsid w:val="002A3509"/>
    <w:rsid w:val="003003AA"/>
    <w:rsid w:val="00342DA2"/>
    <w:rsid w:val="003B50ED"/>
    <w:rsid w:val="003C65CD"/>
    <w:rsid w:val="003E61DA"/>
    <w:rsid w:val="003F2AA1"/>
    <w:rsid w:val="003F4DFF"/>
    <w:rsid w:val="004221E9"/>
    <w:rsid w:val="005322D5"/>
    <w:rsid w:val="00594FB5"/>
    <w:rsid w:val="005A04CC"/>
    <w:rsid w:val="005E1E98"/>
    <w:rsid w:val="005F4DCC"/>
    <w:rsid w:val="00614500"/>
    <w:rsid w:val="006541E5"/>
    <w:rsid w:val="006838CD"/>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AB68C1"/>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84131"/>
    <w:rsid w:val="00F94B86"/>
    <w:rsid w:val="00FB3042"/>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412896217">
      <w:bodyDiv w:val="1"/>
      <w:marLeft w:val="0"/>
      <w:marRight w:val="0"/>
      <w:marTop w:val="0"/>
      <w:marBottom w:val="0"/>
      <w:divBdr>
        <w:top w:val="none" w:sz="0" w:space="0" w:color="auto"/>
        <w:left w:val="none" w:sz="0" w:space="0" w:color="auto"/>
        <w:bottom w:val="none" w:sz="0" w:space="0" w:color="auto"/>
        <w:right w:val="none" w:sz="0" w:space="0" w:color="auto"/>
      </w:divBdr>
    </w:div>
    <w:div w:id="98443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353</Words>
  <Characters>2013</Characters>
  <Application>Microsoft Office Word</Application>
  <DocSecurity>0</DocSecurity>
  <Lines>16</Lines>
  <Paragraphs>4</Paragraphs>
  <ScaleCrop>false</ScaleCrop>
  <Company>Microsoft</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12</cp:revision>
  <cp:lastPrinted>2018-04-27T03:41:00Z</cp:lastPrinted>
  <dcterms:created xsi:type="dcterms:W3CDTF">2018-04-27T03:07:00Z</dcterms:created>
  <dcterms:modified xsi:type="dcterms:W3CDTF">2019-09-20T02:02:00Z</dcterms:modified>
</cp:coreProperties>
</file>