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75" w:rsidRPr="00DC1136" w:rsidRDefault="000E7D75" w:rsidP="007805EB">
      <w:pPr>
        <w:spacing w:line="600" w:lineRule="exact"/>
        <w:rPr>
          <w:rFonts w:ascii="仿宋_GB2312" w:eastAsia="仿宋_GB2312"/>
          <w:sz w:val="32"/>
          <w:szCs w:val="32"/>
        </w:rPr>
      </w:pPr>
    </w:p>
    <w:p w:rsidR="000E7D75" w:rsidRPr="006973B4" w:rsidRDefault="000E7D75" w:rsidP="009652AA">
      <w:pPr>
        <w:widowControl/>
        <w:spacing w:line="330" w:lineRule="atLeast"/>
        <w:jc w:val="center"/>
        <w:rPr>
          <w:rFonts w:ascii="仿宋" w:eastAsia="仿宋" w:hAnsi="仿宋"/>
          <w:b/>
          <w:bCs/>
          <w:sz w:val="36"/>
          <w:szCs w:val="36"/>
        </w:rPr>
      </w:pPr>
      <w:r w:rsidRPr="006973B4">
        <w:rPr>
          <w:rFonts w:ascii="仿宋" w:eastAsia="仿宋" w:hAnsi="仿宋" w:cs="仿宋" w:hint="eastAsia"/>
          <w:b/>
          <w:bCs/>
          <w:sz w:val="36"/>
          <w:szCs w:val="36"/>
        </w:rPr>
        <w:t>高新区党工委、管委会办公室</w:t>
      </w:r>
      <w:r w:rsidRPr="006973B4">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0E7D75" w:rsidRPr="007F5365" w:rsidRDefault="000E7D75" w:rsidP="004E350F">
      <w:pPr>
        <w:spacing w:line="330" w:lineRule="atLeast"/>
        <w:jc w:val="center"/>
        <w:outlineLvl w:val="0"/>
        <w:rPr>
          <w:rFonts w:ascii="仿宋" w:eastAsia="仿宋" w:hAnsi="仿宋"/>
          <w:sz w:val="30"/>
          <w:szCs w:val="30"/>
        </w:rPr>
      </w:pPr>
      <w:bookmarkStart w:id="0" w:name="_Toc356980362"/>
      <w:r w:rsidRPr="007F5365">
        <w:rPr>
          <w:rFonts w:ascii="仿宋" w:eastAsia="仿宋" w:hAnsi="仿宋" w:hint="eastAsia"/>
          <w:sz w:val="30"/>
          <w:szCs w:val="30"/>
        </w:rPr>
        <w:t>机关</w:t>
      </w:r>
      <w:r w:rsidRPr="007F5365">
        <w:rPr>
          <w:rFonts w:ascii="仿宋" w:eastAsia="仿宋" w:hAnsi="仿宋"/>
          <w:sz w:val="30"/>
          <w:szCs w:val="30"/>
        </w:rPr>
        <w:t>1</w:t>
      </w:r>
      <w:r w:rsidRPr="007F5365">
        <w:rPr>
          <w:rFonts w:ascii="仿宋" w:eastAsia="仿宋" w:hAnsi="仿宋" w:hint="eastAsia"/>
          <w:sz w:val="30"/>
          <w:szCs w:val="30"/>
        </w:rPr>
        <w:t>：党工委、管委会办公室</w:t>
      </w:r>
      <w:bookmarkEnd w:id="0"/>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1</w:t>
      </w:r>
      <w:r w:rsidRPr="004E350F">
        <w:rPr>
          <w:rFonts w:ascii="仿宋" w:eastAsia="仿宋" w:hAnsi="仿宋" w:hint="eastAsia"/>
          <w:sz w:val="30"/>
          <w:szCs w:val="30"/>
        </w:rPr>
        <w:t>、负责党工委、管委会会议组织安排及以党工委、管委会名义召开的各类专题会议的准备工作，协助党工委、管委会领导组织实施会议决定的事项；</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2</w:t>
      </w:r>
      <w:r w:rsidRPr="004E350F">
        <w:rPr>
          <w:rFonts w:ascii="仿宋" w:eastAsia="仿宋" w:hAnsi="仿宋" w:hint="eastAsia"/>
          <w:sz w:val="30"/>
          <w:szCs w:val="30"/>
        </w:rPr>
        <w:t>、负责公文处理、文件起草、工作报告、领导讲话等文字综合工作；负责文电收发、机要保密、印信、文书档案管理，并规范园区各部门文件；</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3</w:t>
      </w:r>
      <w:r w:rsidRPr="004E350F">
        <w:rPr>
          <w:rFonts w:ascii="仿宋" w:eastAsia="仿宋" w:hAnsi="仿宋" w:hint="eastAsia"/>
          <w:sz w:val="30"/>
          <w:szCs w:val="30"/>
        </w:rPr>
        <w:t>、调查、收集、整理、汇总、传递、上报各类信息并组织协调全区行政工作，督促有关部门落实；</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4</w:t>
      </w:r>
      <w:r w:rsidRPr="004E350F">
        <w:rPr>
          <w:rFonts w:ascii="仿宋" w:eastAsia="仿宋" w:hAnsi="仿宋" w:hint="eastAsia"/>
          <w:sz w:val="30"/>
          <w:szCs w:val="30"/>
        </w:rPr>
        <w:t>、负责对党工委、管委会工作任务、部门工作目标、会议决定事项等工作进展和落实情况的跟踪督查，及时准确向领导反映情况，提供决策依据；负责党工委、管委会机关建设评比的综合工作；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5</w:t>
      </w:r>
      <w:r w:rsidRPr="004E350F">
        <w:rPr>
          <w:rFonts w:ascii="仿宋" w:eastAsia="仿宋" w:hAnsi="仿宋" w:hint="eastAsia"/>
          <w:sz w:val="30"/>
          <w:szCs w:val="30"/>
        </w:rPr>
        <w:t>、负责行政复议、应诉和法律咨询、机关法制宣传和行政执法情况检查以及规范性文件清理审核工作；负责查办或协调处理党工委、管委会和上级机关、新闻部门转来的重要问题；</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6</w:t>
      </w:r>
      <w:r w:rsidRPr="004E350F">
        <w:rPr>
          <w:rFonts w:ascii="仿宋" w:eastAsia="仿宋" w:hAnsi="仿宋" w:hint="eastAsia"/>
          <w:sz w:val="30"/>
          <w:szCs w:val="30"/>
        </w:rPr>
        <w:t>、管理全区政务服务工作，协助党工委、管委会领导做好</w:t>
      </w:r>
      <w:r w:rsidRPr="004E350F">
        <w:rPr>
          <w:rFonts w:ascii="仿宋" w:eastAsia="仿宋" w:hAnsi="仿宋" w:hint="eastAsia"/>
          <w:sz w:val="30"/>
          <w:szCs w:val="30"/>
        </w:rPr>
        <w:lastRenderedPageBreak/>
        <w:t>有关来访者的接待和协调工作；负责对国内友好高新区来访接待和党工委、管委会领导出访的联系等外事工作；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7</w:t>
      </w:r>
      <w:r w:rsidRPr="004E350F">
        <w:rPr>
          <w:rFonts w:ascii="仿宋" w:eastAsia="仿宋" w:hAnsi="仿宋" w:hint="eastAsia"/>
          <w:sz w:val="30"/>
          <w:szCs w:val="30"/>
        </w:rPr>
        <w:t>、负责园区电子政务工作；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8</w:t>
      </w:r>
      <w:r w:rsidRPr="004E350F">
        <w:rPr>
          <w:rFonts w:ascii="仿宋" w:eastAsia="仿宋" w:hAnsi="仿宋" w:hint="eastAsia"/>
          <w:sz w:val="30"/>
          <w:szCs w:val="30"/>
        </w:rPr>
        <w:t>、负责园区应急管理协调工作；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9</w:t>
      </w:r>
      <w:r w:rsidRPr="004E350F">
        <w:rPr>
          <w:rFonts w:ascii="仿宋" w:eastAsia="仿宋" w:hAnsi="仿宋" w:hint="eastAsia"/>
          <w:sz w:val="30"/>
          <w:szCs w:val="30"/>
        </w:rPr>
        <w:t>、负责园区</w:t>
      </w:r>
      <w:r w:rsidRPr="004E350F">
        <w:rPr>
          <w:rFonts w:ascii="仿宋" w:eastAsia="仿宋" w:hAnsi="仿宋"/>
          <w:sz w:val="30"/>
          <w:szCs w:val="30"/>
        </w:rPr>
        <w:t>ISO9000</w:t>
      </w:r>
      <w:r w:rsidRPr="004E350F">
        <w:rPr>
          <w:rFonts w:ascii="仿宋" w:eastAsia="仿宋" w:hAnsi="仿宋" w:hint="eastAsia"/>
          <w:sz w:val="30"/>
          <w:szCs w:val="30"/>
        </w:rPr>
        <w:t>、</w:t>
      </w:r>
      <w:r w:rsidRPr="004E350F">
        <w:rPr>
          <w:rFonts w:ascii="仿宋" w:eastAsia="仿宋" w:hAnsi="仿宋"/>
          <w:sz w:val="30"/>
          <w:szCs w:val="30"/>
        </w:rPr>
        <w:t>ISO14000</w:t>
      </w:r>
      <w:r w:rsidRPr="004E350F">
        <w:rPr>
          <w:rFonts w:ascii="仿宋" w:eastAsia="仿宋" w:hAnsi="仿宋" w:hint="eastAsia"/>
          <w:sz w:val="30"/>
          <w:szCs w:val="30"/>
        </w:rPr>
        <w:t>及其它标准化体系推进工作；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10</w:t>
      </w:r>
      <w:r w:rsidRPr="004E350F">
        <w:rPr>
          <w:rFonts w:ascii="仿宋" w:eastAsia="仿宋" w:hAnsi="仿宋" w:hint="eastAsia"/>
          <w:sz w:val="30"/>
          <w:szCs w:val="30"/>
        </w:rPr>
        <w:t>、</w:t>
      </w:r>
      <w:proofErr w:type="gramStart"/>
      <w:r w:rsidRPr="004E350F">
        <w:rPr>
          <w:rFonts w:ascii="仿宋" w:eastAsia="仿宋" w:hAnsi="仿宋" w:hint="eastAsia"/>
          <w:sz w:val="30"/>
          <w:szCs w:val="30"/>
        </w:rPr>
        <w:t>承办党</w:t>
      </w:r>
      <w:proofErr w:type="gramEnd"/>
      <w:r w:rsidRPr="004E350F">
        <w:rPr>
          <w:rFonts w:ascii="仿宋" w:eastAsia="仿宋" w:hAnsi="仿宋" w:hint="eastAsia"/>
          <w:sz w:val="30"/>
          <w:szCs w:val="30"/>
        </w:rPr>
        <w:t>工委、管委会领导交办的其它事项。</w:t>
      </w:r>
    </w:p>
    <w:p w:rsidR="000E7D75" w:rsidRPr="004E350F" w:rsidRDefault="000E7D75" w:rsidP="00C052EC">
      <w:pPr>
        <w:spacing w:line="330" w:lineRule="atLeast"/>
        <w:ind w:firstLineChars="200" w:firstLine="600"/>
        <w:rPr>
          <w:rFonts w:ascii="仿宋" w:eastAsia="仿宋" w:hAnsi="仿宋"/>
          <w:sz w:val="30"/>
          <w:szCs w:val="30"/>
        </w:rPr>
      </w:pPr>
    </w:p>
    <w:p w:rsidR="000E7D75" w:rsidRPr="007E5065" w:rsidRDefault="000E7D75" w:rsidP="004E350F">
      <w:pPr>
        <w:spacing w:line="330" w:lineRule="atLeast"/>
        <w:jc w:val="center"/>
        <w:outlineLvl w:val="1"/>
        <w:rPr>
          <w:rFonts w:ascii="仿宋" w:eastAsia="仿宋" w:hAnsi="仿宋"/>
          <w:sz w:val="30"/>
          <w:szCs w:val="30"/>
        </w:rPr>
      </w:pPr>
      <w:bookmarkStart w:id="1" w:name="_Toc356980364"/>
      <w:r w:rsidRPr="007E5065">
        <w:rPr>
          <w:rFonts w:ascii="仿宋" w:eastAsia="仿宋" w:hAnsi="仿宋" w:hint="eastAsia"/>
          <w:sz w:val="30"/>
          <w:szCs w:val="30"/>
        </w:rPr>
        <w:t>事业</w:t>
      </w:r>
      <w:r w:rsidRPr="007E5065">
        <w:rPr>
          <w:rFonts w:ascii="仿宋" w:eastAsia="仿宋" w:hAnsi="仿宋"/>
          <w:sz w:val="30"/>
          <w:szCs w:val="30"/>
        </w:rPr>
        <w:t>1.2</w:t>
      </w:r>
      <w:r w:rsidRPr="007E5065">
        <w:rPr>
          <w:rFonts w:ascii="仿宋" w:eastAsia="仿宋" w:hAnsi="仿宋" w:hint="eastAsia"/>
          <w:sz w:val="30"/>
          <w:szCs w:val="30"/>
        </w:rPr>
        <w:t>：</w:t>
      </w:r>
      <w:r w:rsidRPr="007E5065">
        <w:rPr>
          <w:rFonts w:ascii="仿宋" w:eastAsia="仿宋" w:hAnsi="仿宋"/>
          <w:sz w:val="30"/>
          <w:szCs w:val="30"/>
        </w:rPr>
        <w:t xml:space="preserve"> </w:t>
      </w:r>
      <w:r w:rsidRPr="007E5065">
        <w:rPr>
          <w:rFonts w:ascii="仿宋" w:eastAsia="仿宋" w:hAnsi="仿宋" w:hint="eastAsia"/>
          <w:sz w:val="30"/>
          <w:szCs w:val="30"/>
        </w:rPr>
        <w:t>应急管理指挥中心</w:t>
      </w:r>
      <w:bookmarkEnd w:id="1"/>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1</w:t>
      </w:r>
      <w:r w:rsidRPr="004E350F">
        <w:rPr>
          <w:rFonts w:ascii="仿宋" w:eastAsia="仿宋" w:hAnsi="仿宋" w:hint="eastAsia"/>
          <w:sz w:val="30"/>
          <w:szCs w:val="30"/>
        </w:rPr>
        <w:t>、负责收集、汇总、分析和反馈有关突发公共事件的重大情况和信息，及时向区党工委、管委会报告，并根据区党工委、管委会的要求向市委、市政府以及上级应急管理部门报告我区的有关突发公共事件应急管理和应急处置的相关情况；</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2</w:t>
      </w:r>
      <w:r w:rsidRPr="004E350F">
        <w:rPr>
          <w:rFonts w:ascii="仿宋" w:eastAsia="仿宋" w:hAnsi="仿宋" w:hint="eastAsia"/>
          <w:sz w:val="30"/>
          <w:szCs w:val="30"/>
        </w:rPr>
        <w:t>、根据市、区要求，做好处置特大、重大突发公共事件的相关工作，承担协调和调动应急处置队伍的有关工作；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3</w:t>
      </w:r>
      <w:r w:rsidRPr="004E350F">
        <w:rPr>
          <w:rFonts w:ascii="仿宋" w:eastAsia="仿宋" w:hAnsi="仿宋" w:hint="eastAsia"/>
          <w:sz w:val="30"/>
          <w:szCs w:val="30"/>
        </w:rPr>
        <w:t>、负责督促检查落实我区应急工作和全区日常及应急值班系统的建设及运行情况等；</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4</w:t>
      </w:r>
      <w:r w:rsidRPr="004E350F">
        <w:rPr>
          <w:rFonts w:ascii="仿宋" w:eastAsia="仿宋" w:hAnsi="仿宋" w:hint="eastAsia"/>
          <w:sz w:val="30"/>
          <w:szCs w:val="30"/>
        </w:rPr>
        <w:t>、负责预案管理工作，组织编制和修订我区突发公共事件总体预案，审核各专项应急预案和应急保障预案；</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5</w:t>
      </w:r>
      <w:r w:rsidRPr="004E350F">
        <w:rPr>
          <w:rFonts w:ascii="仿宋" w:eastAsia="仿宋" w:hAnsi="仿宋" w:hint="eastAsia"/>
          <w:sz w:val="30"/>
          <w:szCs w:val="30"/>
        </w:rPr>
        <w:t>、按照市、区要求，协调有关应急物资储备、应急专家队伍建设、应急预案演练、应急知识宣传培训等工作；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6</w:t>
      </w:r>
      <w:r w:rsidRPr="004E350F">
        <w:rPr>
          <w:rFonts w:ascii="仿宋" w:eastAsia="仿宋" w:hAnsi="仿宋" w:hint="eastAsia"/>
          <w:sz w:val="30"/>
          <w:szCs w:val="30"/>
        </w:rPr>
        <w:t>、做好各种突发公共事件应急管理的预防工作。</w:t>
      </w:r>
    </w:p>
    <w:p w:rsidR="000E7D75" w:rsidRPr="004E350F" w:rsidRDefault="000E7D75" w:rsidP="004E350F">
      <w:pPr>
        <w:spacing w:line="330" w:lineRule="atLeast"/>
        <w:rPr>
          <w:rFonts w:ascii="仿宋" w:eastAsia="仿宋" w:hAnsi="仿宋"/>
          <w:sz w:val="30"/>
          <w:szCs w:val="30"/>
        </w:rPr>
      </w:pPr>
    </w:p>
    <w:p w:rsidR="000E7D75" w:rsidRPr="007E5065" w:rsidRDefault="000E7D75" w:rsidP="004E350F">
      <w:pPr>
        <w:spacing w:line="330" w:lineRule="atLeast"/>
        <w:jc w:val="center"/>
        <w:outlineLvl w:val="1"/>
        <w:rPr>
          <w:rFonts w:ascii="仿宋" w:eastAsia="仿宋" w:hAnsi="仿宋"/>
          <w:sz w:val="30"/>
          <w:szCs w:val="30"/>
        </w:rPr>
      </w:pPr>
      <w:r w:rsidRPr="007E5065">
        <w:rPr>
          <w:rFonts w:ascii="仿宋" w:eastAsia="仿宋" w:hAnsi="仿宋" w:hint="eastAsia"/>
          <w:sz w:val="30"/>
          <w:szCs w:val="30"/>
        </w:rPr>
        <w:t>事业</w:t>
      </w:r>
      <w:r w:rsidRPr="007E5065">
        <w:rPr>
          <w:rFonts w:ascii="仿宋" w:eastAsia="仿宋" w:hAnsi="仿宋"/>
          <w:sz w:val="30"/>
          <w:szCs w:val="30"/>
        </w:rPr>
        <w:t>1.3</w:t>
      </w:r>
      <w:r w:rsidRPr="007E5065">
        <w:rPr>
          <w:rFonts w:ascii="仿宋" w:eastAsia="仿宋" w:hAnsi="仿宋" w:hint="eastAsia"/>
          <w:sz w:val="30"/>
          <w:szCs w:val="30"/>
        </w:rPr>
        <w:t>：</w:t>
      </w:r>
      <w:r w:rsidRPr="007E5065">
        <w:rPr>
          <w:rFonts w:ascii="仿宋" w:eastAsia="仿宋" w:hAnsi="仿宋"/>
          <w:sz w:val="30"/>
          <w:szCs w:val="30"/>
        </w:rPr>
        <w:t xml:space="preserve"> </w:t>
      </w:r>
      <w:r w:rsidRPr="007E5065">
        <w:rPr>
          <w:rFonts w:ascii="仿宋" w:eastAsia="仿宋" w:hAnsi="仿宋" w:hint="eastAsia"/>
          <w:sz w:val="30"/>
          <w:szCs w:val="30"/>
        </w:rPr>
        <w:t>档案管理中心</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1</w:t>
      </w:r>
      <w:r w:rsidRPr="004E350F">
        <w:rPr>
          <w:rFonts w:ascii="仿宋" w:eastAsia="仿宋" w:hAnsi="仿宋" w:hint="eastAsia"/>
          <w:sz w:val="30"/>
          <w:szCs w:val="30"/>
        </w:rPr>
        <w:t>、贯彻执行国家、省、市关于档案工作的法律法规和方针政策，规划全区档案工作。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2</w:t>
      </w:r>
      <w:r w:rsidRPr="004E350F">
        <w:rPr>
          <w:rFonts w:ascii="仿宋" w:eastAsia="仿宋" w:hAnsi="仿宋" w:hint="eastAsia"/>
          <w:sz w:val="30"/>
          <w:szCs w:val="30"/>
        </w:rPr>
        <w:t>、负责起草修订全区档案工作的各项规章制度，并监督、指导、检查各项制度的执行情况。</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3</w:t>
      </w:r>
      <w:r w:rsidRPr="004E350F">
        <w:rPr>
          <w:rFonts w:ascii="仿宋" w:eastAsia="仿宋" w:hAnsi="仿宋" w:hint="eastAsia"/>
          <w:sz w:val="30"/>
          <w:szCs w:val="30"/>
        </w:rPr>
        <w:t>、负责对接收的各类档案进行整理、分类、排架工作。</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4</w:t>
      </w:r>
      <w:r w:rsidRPr="004E350F">
        <w:rPr>
          <w:rFonts w:ascii="仿宋" w:eastAsia="仿宋" w:hAnsi="仿宋" w:hint="eastAsia"/>
          <w:sz w:val="30"/>
          <w:szCs w:val="30"/>
        </w:rPr>
        <w:t>、负责对室藏的各类档案进行保管、统计、鉴定工作。</w:t>
      </w:r>
      <w:r w:rsidRPr="004E350F">
        <w:rPr>
          <w:rFonts w:ascii="仿宋" w:eastAsia="仿宋" w:hAnsi="仿宋"/>
          <w:sz w:val="30"/>
          <w:szCs w:val="30"/>
        </w:rPr>
        <w:t xml:space="preserve">  </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5</w:t>
      </w:r>
      <w:r w:rsidRPr="004E350F">
        <w:rPr>
          <w:rFonts w:ascii="仿宋" w:eastAsia="仿宋" w:hAnsi="仿宋" w:hint="eastAsia"/>
          <w:sz w:val="30"/>
          <w:szCs w:val="30"/>
        </w:rPr>
        <w:t>、负责编辑档案参考资料，编制检索工具。</w:t>
      </w:r>
    </w:p>
    <w:p w:rsidR="000E7D75" w:rsidRPr="004E350F" w:rsidRDefault="000E7D75" w:rsidP="00C052EC">
      <w:pPr>
        <w:spacing w:line="330" w:lineRule="atLeast"/>
        <w:ind w:firstLineChars="200" w:firstLine="600"/>
        <w:rPr>
          <w:rFonts w:ascii="仿宋" w:eastAsia="仿宋" w:hAnsi="仿宋"/>
          <w:sz w:val="30"/>
          <w:szCs w:val="30"/>
        </w:rPr>
      </w:pPr>
      <w:r w:rsidRPr="004E350F">
        <w:rPr>
          <w:rFonts w:ascii="仿宋" w:eastAsia="仿宋" w:hAnsi="仿宋"/>
          <w:sz w:val="30"/>
          <w:szCs w:val="30"/>
        </w:rPr>
        <w:t>6</w:t>
      </w:r>
      <w:r w:rsidRPr="004E350F">
        <w:rPr>
          <w:rFonts w:ascii="仿宋" w:eastAsia="仿宋" w:hAnsi="仿宋" w:hint="eastAsia"/>
          <w:sz w:val="30"/>
          <w:szCs w:val="30"/>
        </w:rPr>
        <w:t>、负责全区专（兼）职档案员的业务指导和培训工作。</w:t>
      </w:r>
    </w:p>
    <w:p w:rsidR="000E7D75" w:rsidRDefault="000E7D75" w:rsidP="00C052EC">
      <w:pPr>
        <w:spacing w:line="330" w:lineRule="atLeast"/>
        <w:ind w:firstLineChars="100" w:firstLine="300"/>
        <w:rPr>
          <w:rFonts w:ascii="仿宋" w:eastAsia="仿宋" w:hAnsi="仿宋"/>
          <w:sz w:val="30"/>
          <w:szCs w:val="30"/>
        </w:rPr>
      </w:pPr>
      <w:r w:rsidRPr="004E350F">
        <w:rPr>
          <w:rFonts w:ascii="仿宋" w:eastAsia="仿宋" w:hAnsi="仿宋"/>
          <w:sz w:val="30"/>
          <w:szCs w:val="30"/>
        </w:rPr>
        <w:t xml:space="preserve"> </w:t>
      </w:r>
      <w:r>
        <w:rPr>
          <w:rFonts w:ascii="仿宋" w:eastAsia="仿宋" w:hAnsi="仿宋"/>
          <w:sz w:val="30"/>
          <w:szCs w:val="30"/>
        </w:rPr>
        <w:t xml:space="preserve"> </w:t>
      </w:r>
      <w:r w:rsidRPr="004E350F">
        <w:rPr>
          <w:rFonts w:ascii="仿宋" w:eastAsia="仿宋" w:hAnsi="仿宋"/>
          <w:sz w:val="30"/>
          <w:szCs w:val="30"/>
        </w:rPr>
        <w:t>7</w:t>
      </w:r>
      <w:r w:rsidRPr="004E350F">
        <w:rPr>
          <w:rFonts w:ascii="仿宋" w:eastAsia="仿宋" w:hAnsi="仿宋" w:hint="eastAsia"/>
          <w:sz w:val="30"/>
          <w:szCs w:val="30"/>
        </w:rPr>
        <w:t>、完成上级交办的其它工作。</w:t>
      </w:r>
    </w:p>
    <w:p w:rsidR="000E7D75" w:rsidRDefault="000E7D75" w:rsidP="00FC3253">
      <w:pPr>
        <w:spacing w:line="330" w:lineRule="atLeast"/>
        <w:rPr>
          <w:rFonts w:ascii="仿宋" w:eastAsia="仿宋" w:hAnsi="仿宋"/>
          <w:sz w:val="30"/>
          <w:szCs w:val="30"/>
        </w:rPr>
      </w:pPr>
    </w:p>
    <w:p w:rsidR="000E7D75" w:rsidRDefault="000E7D75" w:rsidP="00FC3253">
      <w:pPr>
        <w:spacing w:line="330" w:lineRule="atLeast"/>
        <w:rPr>
          <w:rFonts w:ascii="仿宋" w:eastAsia="仿宋" w:hAnsi="仿宋"/>
          <w:sz w:val="30"/>
          <w:szCs w:val="30"/>
        </w:rPr>
      </w:pPr>
    </w:p>
    <w:p w:rsidR="000E7D75" w:rsidRDefault="000E7D75" w:rsidP="00FC3253">
      <w:pPr>
        <w:spacing w:line="330" w:lineRule="atLeast"/>
        <w:rPr>
          <w:rFonts w:ascii="仿宋" w:eastAsia="仿宋" w:hAnsi="仿宋"/>
          <w:sz w:val="30"/>
          <w:szCs w:val="30"/>
        </w:rPr>
      </w:pPr>
    </w:p>
    <w:p w:rsidR="000E7D75" w:rsidRDefault="000E7D75" w:rsidP="00FC3253">
      <w:pPr>
        <w:spacing w:line="330" w:lineRule="atLeast"/>
        <w:rPr>
          <w:rFonts w:ascii="仿宋" w:eastAsia="仿宋" w:hAnsi="仿宋"/>
          <w:sz w:val="30"/>
          <w:szCs w:val="30"/>
        </w:rPr>
      </w:pPr>
    </w:p>
    <w:p w:rsidR="000E7D75" w:rsidRDefault="000E7D75" w:rsidP="00FC3253">
      <w:pPr>
        <w:spacing w:line="330" w:lineRule="atLeast"/>
        <w:rPr>
          <w:rFonts w:ascii="仿宋" w:eastAsia="仿宋" w:hAnsi="仿宋"/>
          <w:sz w:val="30"/>
          <w:szCs w:val="30"/>
        </w:rPr>
      </w:pPr>
    </w:p>
    <w:p w:rsidR="000E7D75" w:rsidRDefault="000E7D75" w:rsidP="00FC3253">
      <w:pPr>
        <w:spacing w:line="330" w:lineRule="atLeast"/>
        <w:rPr>
          <w:rFonts w:ascii="仿宋" w:eastAsia="仿宋" w:hAnsi="仿宋"/>
          <w:sz w:val="30"/>
          <w:szCs w:val="30"/>
        </w:rPr>
      </w:pPr>
    </w:p>
    <w:p w:rsidR="000E7D75" w:rsidRDefault="000E7D75" w:rsidP="00FC3253">
      <w:pPr>
        <w:spacing w:line="330" w:lineRule="atLeast"/>
        <w:rPr>
          <w:rFonts w:ascii="仿宋" w:eastAsia="仿宋" w:hAnsi="仿宋"/>
          <w:sz w:val="30"/>
          <w:szCs w:val="30"/>
        </w:rPr>
      </w:pPr>
    </w:p>
    <w:p w:rsidR="000E7D75" w:rsidRDefault="000E7D75" w:rsidP="00FC3253">
      <w:pPr>
        <w:spacing w:line="330" w:lineRule="atLeast"/>
        <w:rPr>
          <w:rFonts w:ascii="仿宋" w:eastAsia="仿宋" w:hAnsi="仿宋"/>
          <w:sz w:val="30"/>
          <w:szCs w:val="30"/>
        </w:rPr>
      </w:pPr>
    </w:p>
    <w:p w:rsidR="000E7D75" w:rsidRDefault="000E7D75" w:rsidP="00FC3253">
      <w:pPr>
        <w:spacing w:line="330" w:lineRule="atLeast"/>
        <w:rPr>
          <w:rFonts w:ascii="仿宋" w:eastAsia="仿宋" w:hAnsi="仿宋"/>
          <w:sz w:val="30"/>
          <w:szCs w:val="30"/>
        </w:rPr>
      </w:pPr>
    </w:p>
    <w:p w:rsidR="000E7D75" w:rsidRPr="00FC3253" w:rsidRDefault="000E7D75" w:rsidP="00FC3253">
      <w:pPr>
        <w:spacing w:line="330" w:lineRule="atLeast"/>
        <w:rPr>
          <w:rFonts w:ascii="仿宋" w:eastAsia="仿宋" w:hAnsi="仿宋"/>
          <w:sz w:val="30"/>
          <w:szCs w:val="30"/>
        </w:rPr>
      </w:pPr>
    </w:p>
    <w:p w:rsidR="000E7D75" w:rsidRPr="00FC3253" w:rsidRDefault="000E7D75" w:rsidP="00FC3253">
      <w:pPr>
        <w:widowControl/>
        <w:spacing w:line="330" w:lineRule="atLeast"/>
        <w:jc w:val="left"/>
        <w:rPr>
          <w:rFonts w:ascii="仿宋" w:eastAsia="仿宋" w:hAnsi="仿宋" w:cs="仿宋"/>
          <w:color w:val="000000"/>
          <w:kern w:val="0"/>
          <w:sz w:val="30"/>
          <w:szCs w:val="30"/>
        </w:rPr>
        <w:sectPr w:rsidR="000E7D75" w:rsidRPr="00FC3253" w:rsidSect="000E6C93">
          <w:footerReference w:type="even" r:id="rId6"/>
          <w:footerReference w:type="default" r:id="rId7"/>
          <w:pgSz w:w="11906" w:h="16838" w:code="9"/>
          <w:pgMar w:top="1440" w:right="1797" w:bottom="1440" w:left="1797" w:header="851" w:footer="992" w:gutter="0"/>
          <w:pgNumType w:start="0"/>
          <w:cols w:space="720"/>
          <w:titlePg/>
          <w:docGrid w:type="lines" w:linePitch="312"/>
        </w:sectPr>
      </w:pPr>
    </w:p>
    <w:p w:rsidR="000E7D75" w:rsidRPr="001961A4"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11230.9</w:t>
      </w:r>
      <w:r w:rsidRPr="001E3E93">
        <w:rPr>
          <w:rFonts w:ascii="仿宋" w:eastAsia="仿宋" w:hAnsi="仿宋" w:cs="仿宋" w:hint="eastAsia"/>
          <w:color w:val="000000"/>
          <w:kern w:val="0"/>
          <w:sz w:val="30"/>
          <w:szCs w:val="30"/>
        </w:rPr>
        <w:t>万元</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486.6</w:t>
      </w:r>
      <w:r>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；支出包括：</w:t>
      </w:r>
      <w:bookmarkStart w:id="2" w:name="OLE_LINK101"/>
      <w:bookmarkStart w:id="3" w:name="OLE_LINK102"/>
      <w:r w:rsidRPr="001D2999">
        <w:rPr>
          <w:rFonts w:ascii="仿宋" w:eastAsia="仿宋" w:hAnsi="仿宋" w:cs="仿宋" w:hint="eastAsia"/>
          <w:color w:val="000000"/>
          <w:kern w:val="0"/>
          <w:sz w:val="30"/>
          <w:szCs w:val="30"/>
        </w:rPr>
        <w:t>工资福利和对个人家庭补助支出</w:t>
      </w:r>
      <w:r>
        <w:rPr>
          <w:rFonts w:ascii="仿宋" w:eastAsia="仿宋" w:hAnsi="仿宋" w:cs="仿宋"/>
          <w:color w:val="000000"/>
          <w:kern w:val="0"/>
          <w:sz w:val="30"/>
          <w:szCs w:val="30"/>
        </w:rPr>
        <w:t>9279.8</w:t>
      </w:r>
      <w:r w:rsidRPr="001D2999">
        <w:rPr>
          <w:rFonts w:ascii="仿宋" w:eastAsia="仿宋" w:hAnsi="仿宋" w:cs="仿宋" w:hint="eastAsia"/>
          <w:color w:val="000000"/>
          <w:kern w:val="0"/>
          <w:sz w:val="30"/>
          <w:szCs w:val="30"/>
        </w:rPr>
        <w:t>万元</w:t>
      </w:r>
      <w:bookmarkEnd w:id="2"/>
      <w:bookmarkEnd w:id="3"/>
      <w:r w:rsidRPr="001D2999">
        <w:rPr>
          <w:rFonts w:ascii="仿宋" w:eastAsia="仿宋" w:hAnsi="仿宋" w:cs="仿宋" w:hint="eastAsia"/>
          <w:color w:val="000000"/>
          <w:kern w:val="0"/>
          <w:sz w:val="30"/>
          <w:szCs w:val="30"/>
        </w:rPr>
        <w:t>，商品和服务支出</w:t>
      </w:r>
      <w:r w:rsidRPr="001D2999">
        <w:rPr>
          <w:rFonts w:ascii="仿宋" w:eastAsia="仿宋" w:hAnsi="仿宋" w:cs="仿宋"/>
          <w:color w:val="000000"/>
          <w:kern w:val="0"/>
          <w:sz w:val="30"/>
          <w:szCs w:val="30"/>
        </w:rPr>
        <w:t>1</w:t>
      </w:r>
      <w:r>
        <w:rPr>
          <w:rFonts w:ascii="仿宋" w:eastAsia="仿宋" w:hAnsi="仿宋" w:cs="仿宋"/>
          <w:color w:val="000000"/>
          <w:kern w:val="0"/>
          <w:sz w:val="30"/>
          <w:szCs w:val="30"/>
        </w:rPr>
        <w:t>951.1</w:t>
      </w:r>
      <w:r w:rsidRPr="001D2999">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p>
    <w:p w:rsidR="000E7D75" w:rsidRPr="00CD248C" w:rsidRDefault="000E7D75" w:rsidP="00C052EC">
      <w:pPr>
        <w:widowControl/>
        <w:spacing w:line="330" w:lineRule="atLeast"/>
        <w:ind w:firstLineChars="200" w:firstLine="600"/>
        <w:jc w:val="left"/>
        <w:rPr>
          <w:rFonts w:ascii="仿宋" w:eastAsia="仿宋" w:hAnsi="仿宋"/>
          <w:color w:val="000000"/>
          <w:sz w:val="30"/>
          <w:szCs w:val="30"/>
        </w:rPr>
      </w:pPr>
      <w:r w:rsidRPr="00CD248C">
        <w:rPr>
          <w:rFonts w:ascii="仿宋" w:eastAsia="仿宋" w:hAnsi="仿宋" w:cs="仿宋" w:hint="eastAsia"/>
          <w:color w:val="000000"/>
          <w:kern w:val="0"/>
          <w:sz w:val="30"/>
          <w:szCs w:val="30"/>
        </w:rPr>
        <w:t>二、“三公”经费预算情况说明</w:t>
      </w:r>
    </w:p>
    <w:p w:rsidR="000E7D75" w:rsidRPr="00CD248C" w:rsidRDefault="000E7D75" w:rsidP="00C052EC">
      <w:pPr>
        <w:spacing w:line="600" w:lineRule="exact"/>
        <w:ind w:firstLineChars="200" w:firstLine="600"/>
        <w:rPr>
          <w:rFonts w:ascii="仿宋" w:eastAsia="仿宋" w:hAnsi="仿宋"/>
          <w:sz w:val="30"/>
          <w:szCs w:val="30"/>
        </w:rPr>
      </w:pPr>
      <w:r w:rsidRPr="00CD248C">
        <w:rPr>
          <w:rFonts w:ascii="仿宋" w:eastAsia="仿宋" w:hAnsi="仿宋" w:cs="仿宋" w:hint="eastAsia"/>
          <w:sz w:val="30"/>
          <w:szCs w:val="30"/>
        </w:rPr>
        <w:t>“三公”经费预算</w:t>
      </w:r>
      <w:r w:rsidRPr="00CD248C">
        <w:rPr>
          <w:rFonts w:ascii="仿宋" w:eastAsia="仿宋" w:hAnsi="仿宋" w:cs="仿宋" w:hint="eastAsia"/>
          <w:color w:val="000000"/>
          <w:kern w:val="0"/>
          <w:sz w:val="30"/>
          <w:szCs w:val="30"/>
        </w:rPr>
        <w:t>数</w:t>
      </w:r>
      <w:r w:rsidRPr="00CD248C">
        <w:rPr>
          <w:rFonts w:ascii="仿宋" w:eastAsia="仿宋" w:hAnsi="仿宋" w:cs="仿宋"/>
          <w:color w:val="000000"/>
          <w:kern w:val="0"/>
          <w:sz w:val="30"/>
          <w:szCs w:val="30"/>
        </w:rPr>
        <w:t>4</w:t>
      </w:r>
      <w:r>
        <w:rPr>
          <w:rFonts w:ascii="仿宋" w:eastAsia="仿宋" w:hAnsi="仿宋" w:cs="仿宋"/>
          <w:color w:val="000000"/>
          <w:kern w:val="0"/>
          <w:sz w:val="30"/>
          <w:szCs w:val="30"/>
        </w:rPr>
        <w:t>.8</w:t>
      </w:r>
      <w:r w:rsidRPr="00CD248C">
        <w:rPr>
          <w:rFonts w:ascii="仿宋" w:eastAsia="仿宋" w:hAnsi="仿宋" w:cs="仿宋" w:hint="eastAsia"/>
          <w:color w:val="000000"/>
          <w:kern w:val="0"/>
          <w:sz w:val="30"/>
          <w:szCs w:val="30"/>
        </w:rPr>
        <w:t>万元，全部为公务接待费</w:t>
      </w:r>
      <w:r w:rsidR="00DA4EA4">
        <w:rPr>
          <w:rFonts w:ascii="仿宋" w:eastAsia="仿宋" w:hAnsi="仿宋" w:cs="仿宋" w:hint="eastAsia"/>
          <w:color w:val="000000"/>
          <w:kern w:val="0"/>
          <w:sz w:val="30"/>
          <w:szCs w:val="30"/>
        </w:rPr>
        <w:t>，</w:t>
      </w:r>
      <w:r w:rsidR="00DA4EA4" w:rsidRPr="00DA4EA4">
        <w:rPr>
          <w:rFonts w:ascii="仿宋" w:eastAsia="仿宋" w:hAnsi="仿宋" w:cs="仿宋" w:hint="eastAsia"/>
          <w:color w:val="000000"/>
          <w:kern w:val="0"/>
          <w:sz w:val="30"/>
          <w:szCs w:val="30"/>
        </w:rPr>
        <w:t>因公出国（境）费、公务用车购置及运行费预算数</w:t>
      </w:r>
      <w:r w:rsidR="00DA4EA4">
        <w:rPr>
          <w:rFonts w:ascii="仿宋" w:eastAsia="仿宋" w:hAnsi="仿宋" w:cs="仿宋" w:hint="eastAsia"/>
          <w:color w:val="000000"/>
          <w:kern w:val="0"/>
          <w:sz w:val="30"/>
          <w:szCs w:val="30"/>
        </w:rPr>
        <w:t>均</w:t>
      </w:r>
      <w:r w:rsidR="00DA4EA4" w:rsidRPr="00DA4EA4">
        <w:rPr>
          <w:rFonts w:ascii="仿宋" w:eastAsia="仿宋" w:hAnsi="仿宋" w:cs="仿宋" w:hint="eastAsia"/>
          <w:color w:val="000000"/>
          <w:kern w:val="0"/>
          <w:sz w:val="30"/>
          <w:szCs w:val="30"/>
        </w:rPr>
        <w:t>为零</w:t>
      </w:r>
      <w:r w:rsidRPr="00CD248C">
        <w:rPr>
          <w:rFonts w:ascii="仿宋" w:eastAsia="仿宋" w:hAnsi="仿宋" w:cs="仿宋" w:hint="eastAsia"/>
          <w:sz w:val="30"/>
          <w:szCs w:val="30"/>
        </w:rPr>
        <w:t>。</w:t>
      </w:r>
      <w:r>
        <w:rPr>
          <w:rFonts w:ascii="仿宋" w:eastAsia="仿宋" w:hAnsi="仿宋" w:cs="仿宋" w:hint="eastAsia"/>
          <w:color w:val="000000"/>
          <w:kern w:val="0"/>
          <w:sz w:val="30"/>
          <w:szCs w:val="30"/>
        </w:rPr>
        <w:t>公务接待费</w:t>
      </w:r>
      <w:r w:rsidRPr="00CD248C">
        <w:rPr>
          <w:rFonts w:ascii="仿宋" w:eastAsia="仿宋" w:hAnsi="仿宋" w:cs="仿宋" w:hint="eastAsia"/>
          <w:color w:val="000000"/>
          <w:kern w:val="0"/>
          <w:sz w:val="30"/>
          <w:szCs w:val="30"/>
        </w:rPr>
        <w:t>比</w:t>
      </w:r>
      <w:r w:rsidR="00C052EC">
        <w:rPr>
          <w:rFonts w:ascii="仿宋" w:eastAsia="仿宋" w:hAnsi="仿宋" w:cs="仿宋" w:hint="eastAsia"/>
          <w:color w:val="000000"/>
          <w:kern w:val="0"/>
          <w:sz w:val="30"/>
          <w:szCs w:val="30"/>
        </w:rPr>
        <w:t>去年预算数</w:t>
      </w:r>
      <w:r>
        <w:rPr>
          <w:rFonts w:ascii="仿宋" w:eastAsia="仿宋" w:hAnsi="仿宋" w:cs="仿宋" w:hint="eastAsia"/>
          <w:color w:val="000000"/>
          <w:kern w:val="0"/>
          <w:sz w:val="30"/>
          <w:szCs w:val="30"/>
        </w:rPr>
        <w:t>增加</w:t>
      </w:r>
      <w:r>
        <w:rPr>
          <w:rFonts w:ascii="仿宋" w:eastAsia="仿宋" w:hAnsi="仿宋" w:cs="仿宋"/>
          <w:color w:val="000000"/>
          <w:kern w:val="0"/>
          <w:sz w:val="30"/>
          <w:szCs w:val="30"/>
        </w:rPr>
        <w:t>0.8</w:t>
      </w:r>
      <w:r w:rsidRPr="00CD248C">
        <w:rPr>
          <w:rFonts w:ascii="仿宋" w:eastAsia="仿宋" w:hAnsi="仿宋" w:cs="仿宋" w:hint="eastAsia"/>
          <w:color w:val="000000"/>
          <w:kern w:val="0"/>
          <w:sz w:val="30"/>
          <w:szCs w:val="30"/>
        </w:rPr>
        <w:t>万元</w:t>
      </w:r>
      <w:r w:rsidR="00C052EC">
        <w:rPr>
          <w:rFonts w:ascii="仿宋" w:eastAsia="仿宋" w:hAnsi="仿宋" w:cs="仿宋" w:hint="eastAsia"/>
          <w:color w:val="000000"/>
          <w:kern w:val="0"/>
          <w:sz w:val="30"/>
          <w:szCs w:val="30"/>
        </w:rPr>
        <w:t>，主要</w:t>
      </w:r>
      <w:r w:rsidR="008261A0">
        <w:rPr>
          <w:rFonts w:ascii="仿宋" w:eastAsia="仿宋" w:hAnsi="仿宋" w:cs="仿宋" w:hint="eastAsia"/>
          <w:color w:val="000000"/>
          <w:kern w:val="0"/>
          <w:sz w:val="30"/>
          <w:szCs w:val="30"/>
        </w:rPr>
        <w:t>原因是由于接待人次增加，管委会2018年公务接待费决算数比预算数增加0.8万元，2019年预算</w:t>
      </w:r>
      <w:proofErr w:type="gramStart"/>
      <w:r w:rsidR="008261A0">
        <w:rPr>
          <w:rFonts w:ascii="仿宋" w:eastAsia="仿宋" w:hAnsi="仿宋" w:cs="仿宋" w:hint="eastAsia"/>
          <w:color w:val="000000"/>
          <w:kern w:val="0"/>
          <w:sz w:val="30"/>
          <w:szCs w:val="30"/>
        </w:rPr>
        <w:t>数</w:t>
      </w:r>
      <w:r w:rsidR="00C052EC">
        <w:rPr>
          <w:rFonts w:ascii="仿宋" w:eastAsia="仿宋" w:hAnsi="仿宋" w:cs="仿宋" w:hint="eastAsia"/>
          <w:color w:val="000000"/>
          <w:kern w:val="0"/>
          <w:sz w:val="30"/>
          <w:szCs w:val="30"/>
        </w:rPr>
        <w:t>按照</w:t>
      </w:r>
      <w:proofErr w:type="gramEnd"/>
      <w:r w:rsidR="00C052EC">
        <w:rPr>
          <w:rFonts w:ascii="仿宋" w:eastAsia="仿宋" w:hAnsi="仿宋" w:cs="仿宋" w:hint="eastAsia"/>
          <w:color w:val="000000"/>
          <w:kern w:val="0"/>
          <w:sz w:val="30"/>
          <w:szCs w:val="30"/>
        </w:rPr>
        <w:t>不高于2018年决算数的原则编制</w:t>
      </w:r>
      <w:r w:rsidRPr="00CD248C">
        <w:rPr>
          <w:rFonts w:ascii="仿宋" w:eastAsia="仿宋" w:hAnsi="仿宋" w:cs="仿宋" w:hint="eastAsia"/>
          <w:color w:val="000000"/>
          <w:kern w:val="0"/>
          <w:sz w:val="30"/>
          <w:szCs w:val="30"/>
        </w:rPr>
        <w:t>。</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40.6</w:t>
      </w:r>
      <w:r w:rsidRPr="001E3E93">
        <w:rPr>
          <w:rFonts w:ascii="仿宋" w:eastAsia="仿宋" w:hAnsi="仿宋" w:cs="仿宋" w:hint="eastAsia"/>
          <w:color w:val="000000"/>
          <w:kern w:val="0"/>
          <w:sz w:val="30"/>
          <w:szCs w:val="30"/>
        </w:rPr>
        <w:t>万元</w:t>
      </w:r>
      <w:r>
        <w:rPr>
          <w:rFonts w:ascii="仿宋" w:eastAsia="仿宋" w:hAnsi="仿宋" w:cs="仿宋" w:hint="eastAsia"/>
          <w:color w:val="000000"/>
          <w:kern w:val="0"/>
          <w:sz w:val="30"/>
          <w:szCs w:val="30"/>
        </w:rPr>
        <w:t>。</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0E7D75" w:rsidRPr="001E3E93" w:rsidRDefault="000E7D75" w:rsidP="00C052E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4" w:name="_GoBack"/>
      <w:bookmarkEnd w:id="4"/>
    </w:p>
    <w:p w:rsidR="000E7D75"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0E7D75"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315D51" w:rsidRDefault="00315D51" w:rsidP="00315D5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315D51" w:rsidRDefault="00315D51" w:rsidP="00315D5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3E3CD6">
        <w:rPr>
          <w:rFonts w:ascii="仿宋" w:eastAsia="仿宋" w:hAnsi="仿宋" w:cs="仿宋" w:hint="eastAsia"/>
          <w:color w:val="000000"/>
          <w:kern w:val="0"/>
          <w:sz w:val="30"/>
          <w:szCs w:val="30"/>
        </w:rPr>
        <w:t>55</w:t>
      </w:r>
      <w:r>
        <w:rPr>
          <w:rFonts w:ascii="仿宋" w:eastAsia="仿宋" w:hAnsi="仿宋" w:cs="仿宋" w:hint="eastAsia"/>
          <w:color w:val="000000"/>
          <w:kern w:val="0"/>
          <w:sz w:val="30"/>
          <w:szCs w:val="30"/>
        </w:rPr>
        <w:t>辆；单位价值50万元（含）以上通用</w:t>
      </w:r>
      <w:r>
        <w:rPr>
          <w:rFonts w:ascii="仿宋" w:eastAsia="仿宋" w:hAnsi="仿宋" w:cs="仿宋" w:hint="eastAsia"/>
          <w:color w:val="000000"/>
          <w:kern w:val="0"/>
          <w:sz w:val="30"/>
          <w:szCs w:val="30"/>
        </w:rPr>
        <w:lastRenderedPageBreak/>
        <w:t>设备</w:t>
      </w:r>
      <w:r w:rsidR="003E3CD6">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台（套）；单位价值100万元以上专用设备0台（套）。</w:t>
      </w:r>
    </w:p>
    <w:p w:rsidR="00315D51" w:rsidRDefault="00315D51" w:rsidP="00315D5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315D51" w:rsidRDefault="00315D51" w:rsidP="00315D51">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0E7D75" w:rsidRPr="00315D51"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1961A4" w:rsidRDefault="000E7D75" w:rsidP="00C052E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5A04CC"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0E7D75" w:rsidRPr="005A04C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5C9" w:rsidRDefault="004115C9" w:rsidP="009F1015">
      <w:r>
        <w:separator/>
      </w:r>
    </w:p>
  </w:endnote>
  <w:endnote w:type="continuationSeparator" w:id="0">
    <w:p w:rsidR="004115C9" w:rsidRDefault="004115C9"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D75" w:rsidRDefault="003E26E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D75" w:rsidRDefault="003E26E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DA4EA4">
      <w:rPr>
        <w:rStyle w:val="a5"/>
        <w:noProof/>
      </w:rPr>
      <w:t>1</w:t>
    </w:r>
    <w:r>
      <w:rPr>
        <w:rStyle w:val="a5"/>
      </w:rPr>
      <w:fldChar w:fldCharType="end"/>
    </w:r>
  </w:p>
  <w:p w:rsidR="000E7D75" w:rsidRDefault="000E7D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5C9" w:rsidRDefault="004115C9" w:rsidP="009F1015">
      <w:r>
        <w:separator/>
      </w:r>
    </w:p>
  </w:footnote>
  <w:footnote w:type="continuationSeparator" w:id="0">
    <w:p w:rsidR="004115C9" w:rsidRDefault="004115C9"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16264"/>
    <w:rsid w:val="00066F30"/>
    <w:rsid w:val="000A55C1"/>
    <w:rsid w:val="000E6C93"/>
    <w:rsid w:val="000E7D75"/>
    <w:rsid w:val="00101BE5"/>
    <w:rsid w:val="00104AD4"/>
    <w:rsid w:val="0010550E"/>
    <w:rsid w:val="00150877"/>
    <w:rsid w:val="00161209"/>
    <w:rsid w:val="00164A2E"/>
    <w:rsid w:val="00165857"/>
    <w:rsid w:val="00187190"/>
    <w:rsid w:val="00195C8B"/>
    <w:rsid w:val="001961A4"/>
    <w:rsid w:val="001B4947"/>
    <w:rsid w:val="001D2999"/>
    <w:rsid w:val="001E3E93"/>
    <w:rsid w:val="00264775"/>
    <w:rsid w:val="00265F8B"/>
    <w:rsid w:val="002D1847"/>
    <w:rsid w:val="002D7A1C"/>
    <w:rsid w:val="003003AA"/>
    <w:rsid w:val="00315D51"/>
    <w:rsid w:val="00342DA2"/>
    <w:rsid w:val="003B50ED"/>
    <w:rsid w:val="003C65CD"/>
    <w:rsid w:val="003E26ED"/>
    <w:rsid w:val="003E3CD6"/>
    <w:rsid w:val="003E61DA"/>
    <w:rsid w:val="003F2AA1"/>
    <w:rsid w:val="003F4DFF"/>
    <w:rsid w:val="004115C9"/>
    <w:rsid w:val="004221E9"/>
    <w:rsid w:val="004D7EA6"/>
    <w:rsid w:val="004E350F"/>
    <w:rsid w:val="00502BB0"/>
    <w:rsid w:val="00537475"/>
    <w:rsid w:val="00594FB5"/>
    <w:rsid w:val="005A04CC"/>
    <w:rsid w:val="005D6799"/>
    <w:rsid w:val="005F4DCC"/>
    <w:rsid w:val="00614500"/>
    <w:rsid w:val="006541E5"/>
    <w:rsid w:val="00666DD9"/>
    <w:rsid w:val="00680054"/>
    <w:rsid w:val="00685E3D"/>
    <w:rsid w:val="006973B4"/>
    <w:rsid w:val="006C5384"/>
    <w:rsid w:val="00753345"/>
    <w:rsid w:val="00753F26"/>
    <w:rsid w:val="00755C7B"/>
    <w:rsid w:val="00772D51"/>
    <w:rsid w:val="007805EB"/>
    <w:rsid w:val="00793572"/>
    <w:rsid w:val="007B0D20"/>
    <w:rsid w:val="007B12D0"/>
    <w:rsid w:val="007C5E3C"/>
    <w:rsid w:val="007E5065"/>
    <w:rsid w:val="007F23D9"/>
    <w:rsid w:val="007F5365"/>
    <w:rsid w:val="008207A6"/>
    <w:rsid w:val="0082397E"/>
    <w:rsid w:val="008261A0"/>
    <w:rsid w:val="00826E6F"/>
    <w:rsid w:val="008620BC"/>
    <w:rsid w:val="008641D1"/>
    <w:rsid w:val="00883A66"/>
    <w:rsid w:val="008B01B8"/>
    <w:rsid w:val="008D5CB1"/>
    <w:rsid w:val="009244A6"/>
    <w:rsid w:val="00941B10"/>
    <w:rsid w:val="00961681"/>
    <w:rsid w:val="009652AA"/>
    <w:rsid w:val="009848F0"/>
    <w:rsid w:val="009F1015"/>
    <w:rsid w:val="009F229D"/>
    <w:rsid w:val="00A12672"/>
    <w:rsid w:val="00A150E4"/>
    <w:rsid w:val="00A26A44"/>
    <w:rsid w:val="00A3368B"/>
    <w:rsid w:val="00A377FD"/>
    <w:rsid w:val="00A5549A"/>
    <w:rsid w:val="00A70656"/>
    <w:rsid w:val="00A7639E"/>
    <w:rsid w:val="00A924A6"/>
    <w:rsid w:val="00AC7B47"/>
    <w:rsid w:val="00B217F1"/>
    <w:rsid w:val="00B40E6C"/>
    <w:rsid w:val="00B42381"/>
    <w:rsid w:val="00B7118F"/>
    <w:rsid w:val="00BE53AA"/>
    <w:rsid w:val="00C0387D"/>
    <w:rsid w:val="00C052C0"/>
    <w:rsid w:val="00C052EC"/>
    <w:rsid w:val="00C403F4"/>
    <w:rsid w:val="00C52D9E"/>
    <w:rsid w:val="00C67479"/>
    <w:rsid w:val="00CC08D2"/>
    <w:rsid w:val="00CD248C"/>
    <w:rsid w:val="00CF43DA"/>
    <w:rsid w:val="00D10236"/>
    <w:rsid w:val="00D176CA"/>
    <w:rsid w:val="00D400F0"/>
    <w:rsid w:val="00D82E50"/>
    <w:rsid w:val="00D876AC"/>
    <w:rsid w:val="00DA4DBA"/>
    <w:rsid w:val="00DA4EA4"/>
    <w:rsid w:val="00DC1136"/>
    <w:rsid w:val="00DD605A"/>
    <w:rsid w:val="00DD67CE"/>
    <w:rsid w:val="00DF2079"/>
    <w:rsid w:val="00DF3D9D"/>
    <w:rsid w:val="00E160F9"/>
    <w:rsid w:val="00E43146"/>
    <w:rsid w:val="00E454AB"/>
    <w:rsid w:val="00E679E1"/>
    <w:rsid w:val="00E804EF"/>
    <w:rsid w:val="00EA15E7"/>
    <w:rsid w:val="00EB6E55"/>
    <w:rsid w:val="00EC4F04"/>
    <w:rsid w:val="00EE134B"/>
    <w:rsid w:val="00F01060"/>
    <w:rsid w:val="00F11659"/>
    <w:rsid w:val="00F251AC"/>
    <w:rsid w:val="00F713C4"/>
    <w:rsid w:val="00F76F83"/>
    <w:rsid w:val="00F94B86"/>
    <w:rsid w:val="00FC3253"/>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 w:type="character" w:styleId="a5">
    <w:name w:val="page number"/>
    <w:basedOn w:val="a0"/>
    <w:uiPriority w:val="99"/>
    <w:rsid w:val="004E350F"/>
    <w:rPr>
      <w:rFonts w:cs="Times New Roman"/>
    </w:rPr>
  </w:style>
</w:styles>
</file>

<file path=word/webSettings.xml><?xml version="1.0" encoding="utf-8"?>
<w:webSettings xmlns:r="http://schemas.openxmlformats.org/officeDocument/2006/relationships" xmlns:w="http://schemas.openxmlformats.org/wordprocessingml/2006/main">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488</Words>
  <Characters>2784</Characters>
  <Application>Microsoft Office Word</Application>
  <DocSecurity>0</DocSecurity>
  <Lines>23</Lines>
  <Paragraphs>6</Paragraphs>
  <ScaleCrop>false</ScaleCrop>
  <Company>Microsoft</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Custmor</cp:lastModifiedBy>
  <cp:revision>40</cp:revision>
  <cp:lastPrinted>2018-04-27T03:41:00Z</cp:lastPrinted>
  <dcterms:created xsi:type="dcterms:W3CDTF">2018-04-27T03:07:00Z</dcterms:created>
  <dcterms:modified xsi:type="dcterms:W3CDTF">2019-10-15T00:37:00Z</dcterms:modified>
</cp:coreProperties>
</file>