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F51" w:rsidRPr="007205BF" w:rsidRDefault="00490F51" w:rsidP="00490F51">
      <w:pPr>
        <w:widowControl/>
        <w:jc w:val="center"/>
        <w:rPr>
          <w:rFonts w:asciiTheme="majorEastAsia" w:eastAsiaTheme="majorEastAsia" w:hAnsiTheme="majorEastAsia" w:cs="宋体"/>
          <w:b/>
          <w:color w:val="444444"/>
          <w:kern w:val="0"/>
          <w:sz w:val="44"/>
          <w:szCs w:val="44"/>
        </w:rPr>
      </w:pPr>
      <w:r>
        <w:rPr>
          <w:rFonts w:asciiTheme="majorEastAsia" w:eastAsiaTheme="majorEastAsia" w:hAnsiTheme="majorEastAsia" w:cs="宋体" w:hint="eastAsia"/>
          <w:b/>
          <w:color w:val="444444"/>
          <w:kern w:val="0"/>
          <w:sz w:val="44"/>
          <w:szCs w:val="44"/>
        </w:rPr>
        <w:t>高新区运输管理处</w:t>
      </w:r>
      <w:r w:rsidRPr="007205BF">
        <w:rPr>
          <w:rFonts w:asciiTheme="majorEastAsia" w:eastAsiaTheme="majorEastAsia" w:hAnsiTheme="majorEastAsia" w:cs="宋体"/>
          <w:b/>
          <w:color w:val="444444"/>
          <w:kern w:val="0"/>
          <w:sz w:val="44"/>
          <w:szCs w:val="44"/>
        </w:rPr>
        <w:t>法律顾问制度</w:t>
      </w:r>
    </w:p>
    <w:p w:rsidR="00490F51" w:rsidRPr="00BE556B" w:rsidRDefault="00490F51" w:rsidP="00490F51">
      <w:pPr>
        <w:widowControl/>
        <w:jc w:val="center"/>
        <w:rPr>
          <w:rFonts w:ascii="仿宋" w:eastAsia="仿宋" w:hAnsi="仿宋" w:cs="宋体"/>
          <w:color w:val="444444"/>
          <w:kern w:val="0"/>
          <w:sz w:val="32"/>
          <w:szCs w:val="32"/>
        </w:rPr>
      </w:pPr>
    </w:p>
    <w:p w:rsidR="00490F51" w:rsidRPr="00BE556B" w:rsidRDefault="00490F51" w:rsidP="00490F51">
      <w:pPr>
        <w:widowControl/>
        <w:ind w:firstLine="649"/>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第一条</w:t>
      </w:r>
      <w:r w:rsidRPr="00BE556B">
        <w:rPr>
          <w:rFonts w:ascii="宋体" w:eastAsia="宋体" w:hAnsi="宋体" w:cs="宋体" w:hint="eastAsia"/>
          <w:color w:val="444444"/>
          <w:kern w:val="0"/>
          <w:sz w:val="32"/>
          <w:szCs w:val="32"/>
        </w:rPr>
        <w:t>  </w:t>
      </w:r>
      <w:r w:rsidRPr="00BE556B">
        <w:rPr>
          <w:rFonts w:ascii="仿宋" w:eastAsia="仿宋" w:hAnsi="仿宋" w:cs="宋体"/>
          <w:color w:val="444444"/>
          <w:kern w:val="0"/>
          <w:sz w:val="32"/>
          <w:szCs w:val="32"/>
        </w:rPr>
        <w:t>按照《关于推行法律顾问制度和公职律师公司律师制度的实施意见》（大委办发〔2019〕1号）要求，为进一步规范法律顾问工作，推进依法行政，建设法治交通，结合我</w:t>
      </w:r>
      <w:r>
        <w:rPr>
          <w:rFonts w:ascii="仿宋" w:eastAsia="仿宋" w:hAnsi="仿宋" w:cs="宋体" w:hint="eastAsia"/>
          <w:color w:val="444444"/>
          <w:kern w:val="0"/>
          <w:sz w:val="32"/>
          <w:szCs w:val="32"/>
        </w:rPr>
        <w:t>处</w:t>
      </w:r>
      <w:r w:rsidRPr="00BE556B">
        <w:rPr>
          <w:rFonts w:ascii="仿宋" w:eastAsia="仿宋" w:hAnsi="仿宋" w:cs="宋体"/>
          <w:color w:val="444444"/>
          <w:kern w:val="0"/>
          <w:sz w:val="32"/>
          <w:szCs w:val="32"/>
        </w:rPr>
        <w:t>实际，制定本制度。</w:t>
      </w:r>
    </w:p>
    <w:p w:rsidR="00490F51" w:rsidRPr="00BE556B" w:rsidRDefault="00490F51" w:rsidP="00490F51">
      <w:pPr>
        <w:widowControl/>
        <w:ind w:firstLine="649"/>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第二条</w:t>
      </w:r>
      <w:r w:rsidRPr="00BE556B">
        <w:rPr>
          <w:rFonts w:ascii="宋体" w:eastAsia="宋体" w:hAnsi="宋体" w:cs="宋体" w:hint="eastAsia"/>
          <w:color w:val="444444"/>
          <w:kern w:val="0"/>
          <w:sz w:val="32"/>
          <w:szCs w:val="32"/>
        </w:rPr>
        <w:t> </w:t>
      </w:r>
      <w:r>
        <w:rPr>
          <w:rFonts w:ascii="仿宋" w:eastAsia="仿宋" w:hAnsi="仿宋" w:cs="宋体" w:hint="eastAsia"/>
          <w:color w:val="444444"/>
          <w:kern w:val="0"/>
          <w:sz w:val="32"/>
          <w:szCs w:val="32"/>
        </w:rPr>
        <w:t>处</w:t>
      </w:r>
      <w:r w:rsidRPr="00BE556B">
        <w:rPr>
          <w:rFonts w:ascii="仿宋" w:eastAsia="仿宋" w:hAnsi="仿宋" w:cs="宋体"/>
          <w:color w:val="444444"/>
          <w:kern w:val="0"/>
          <w:sz w:val="32"/>
          <w:szCs w:val="32"/>
        </w:rPr>
        <w:t>法律顾问由局外聘律师担任，也可从市政府法律专家库中选取。</w:t>
      </w:r>
    </w:p>
    <w:p w:rsidR="00490F51" w:rsidRPr="00BE556B" w:rsidRDefault="00490F51" w:rsidP="00490F51">
      <w:pPr>
        <w:widowControl/>
        <w:ind w:firstLine="649"/>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第三条</w:t>
      </w:r>
      <w:r w:rsidRPr="00BE556B">
        <w:rPr>
          <w:rFonts w:ascii="宋体" w:eastAsia="宋体" w:hAnsi="宋体" w:cs="宋体" w:hint="eastAsia"/>
          <w:color w:val="444444"/>
          <w:kern w:val="0"/>
          <w:sz w:val="32"/>
          <w:szCs w:val="32"/>
        </w:rPr>
        <w:t> </w:t>
      </w:r>
      <w:r w:rsidRPr="00BE556B">
        <w:rPr>
          <w:rFonts w:ascii="仿宋" w:eastAsia="仿宋" w:hAnsi="仿宋" w:cs="宋体"/>
          <w:color w:val="444444"/>
          <w:kern w:val="0"/>
          <w:sz w:val="32"/>
          <w:szCs w:val="32"/>
        </w:rPr>
        <w:t xml:space="preserve"> </w:t>
      </w:r>
      <w:r>
        <w:rPr>
          <w:rFonts w:ascii="仿宋" w:eastAsia="仿宋" w:hAnsi="仿宋" w:cs="宋体" w:hint="eastAsia"/>
          <w:color w:val="444444"/>
          <w:kern w:val="0"/>
          <w:sz w:val="32"/>
          <w:szCs w:val="32"/>
        </w:rPr>
        <w:t>处</w:t>
      </w:r>
      <w:r w:rsidRPr="00BE556B">
        <w:rPr>
          <w:rFonts w:ascii="仿宋" w:eastAsia="仿宋" w:hAnsi="仿宋" w:cs="宋体"/>
          <w:color w:val="444444"/>
          <w:kern w:val="0"/>
          <w:sz w:val="32"/>
          <w:szCs w:val="32"/>
        </w:rPr>
        <w:t>法律顾问应当坚持以事前防范和事中控制法律风险为主，事后法律补救为辅的原则，依法开展工作。</w:t>
      </w:r>
    </w:p>
    <w:p w:rsidR="00490F51" w:rsidRPr="00BE556B" w:rsidRDefault="00490F51" w:rsidP="00490F51">
      <w:pPr>
        <w:widowControl/>
        <w:ind w:firstLine="649"/>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第四条</w:t>
      </w:r>
      <w:r w:rsidRPr="00BE556B">
        <w:rPr>
          <w:rFonts w:ascii="宋体" w:eastAsia="宋体" w:hAnsi="宋体" w:cs="宋体" w:hint="eastAsia"/>
          <w:color w:val="444444"/>
          <w:kern w:val="0"/>
          <w:sz w:val="32"/>
          <w:szCs w:val="32"/>
        </w:rPr>
        <w:t> </w:t>
      </w:r>
      <w:r>
        <w:rPr>
          <w:rFonts w:ascii="仿宋" w:eastAsia="仿宋" w:hAnsi="仿宋" w:cs="宋体" w:hint="eastAsia"/>
          <w:color w:val="444444"/>
          <w:kern w:val="0"/>
          <w:sz w:val="32"/>
          <w:szCs w:val="32"/>
        </w:rPr>
        <w:t>处</w:t>
      </w:r>
      <w:r w:rsidRPr="00BE556B">
        <w:rPr>
          <w:rFonts w:ascii="仿宋" w:eastAsia="仿宋" w:hAnsi="仿宋" w:cs="宋体"/>
          <w:color w:val="444444"/>
          <w:kern w:val="0"/>
          <w:sz w:val="32"/>
          <w:szCs w:val="32"/>
        </w:rPr>
        <w:t>法律顾问主要履行下列职责：</w:t>
      </w:r>
    </w:p>
    <w:p w:rsidR="00490F51" w:rsidRPr="00BE556B" w:rsidRDefault="00490F51" w:rsidP="00490F51">
      <w:pPr>
        <w:widowControl/>
        <w:ind w:firstLine="646"/>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（一）为重大行政决策提供合法性审查意见。</w:t>
      </w:r>
    </w:p>
    <w:p w:rsidR="00490F51" w:rsidRPr="00BE556B" w:rsidRDefault="00490F51" w:rsidP="00490F51">
      <w:pPr>
        <w:widowControl/>
        <w:ind w:firstLine="646"/>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（二）为地方性法规草案、政府规章草案及规范性文件草案提供合法性审查意见；</w:t>
      </w:r>
    </w:p>
    <w:p w:rsidR="00490F51" w:rsidRPr="00BE556B" w:rsidRDefault="00490F51" w:rsidP="00490F51">
      <w:pPr>
        <w:widowControl/>
        <w:ind w:firstLine="646"/>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（三）为以局名义签订的</w:t>
      </w:r>
      <w:proofErr w:type="gramStart"/>
      <w:r w:rsidRPr="00BE556B">
        <w:rPr>
          <w:rFonts w:ascii="仿宋" w:eastAsia="仿宋" w:hAnsi="仿宋" w:cs="宋体"/>
          <w:color w:val="444444"/>
          <w:kern w:val="0"/>
          <w:sz w:val="32"/>
          <w:szCs w:val="32"/>
        </w:rPr>
        <w:t>履行局</w:t>
      </w:r>
      <w:proofErr w:type="gramEnd"/>
      <w:r w:rsidRPr="00BE556B">
        <w:rPr>
          <w:rFonts w:ascii="仿宋" w:eastAsia="仿宋" w:hAnsi="仿宋" w:cs="宋体"/>
          <w:color w:val="444444"/>
          <w:kern w:val="0"/>
          <w:sz w:val="32"/>
          <w:szCs w:val="32"/>
        </w:rPr>
        <w:t>职责的合同提供合法性审查意见。</w:t>
      </w:r>
    </w:p>
    <w:p w:rsidR="00490F51" w:rsidRPr="00BE556B" w:rsidRDefault="00490F51" w:rsidP="00490F51">
      <w:pPr>
        <w:widowControl/>
        <w:ind w:firstLine="646"/>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（四）经局领导同意，代理行政复议、行政诉讼、仲裁、执行及其他非诉讼法律事务。</w:t>
      </w:r>
    </w:p>
    <w:p w:rsidR="00490F51" w:rsidRPr="00BE556B" w:rsidRDefault="00490F51" w:rsidP="00490F51">
      <w:pPr>
        <w:widowControl/>
        <w:ind w:firstLine="646"/>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（五）局领导交办的其他法律事务。</w:t>
      </w:r>
    </w:p>
    <w:p w:rsidR="00490F51" w:rsidRPr="00BE556B" w:rsidRDefault="00490F51" w:rsidP="00490F51">
      <w:pPr>
        <w:widowControl/>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第五条</w:t>
      </w:r>
      <w:r w:rsidRPr="00BE556B">
        <w:rPr>
          <w:rFonts w:ascii="宋体" w:eastAsia="宋体" w:hAnsi="宋体" w:cs="宋体" w:hint="eastAsia"/>
          <w:color w:val="444444"/>
          <w:kern w:val="0"/>
          <w:sz w:val="32"/>
          <w:szCs w:val="32"/>
        </w:rPr>
        <w:t> </w:t>
      </w:r>
      <w:r>
        <w:rPr>
          <w:rFonts w:ascii="仿宋" w:eastAsia="仿宋" w:hAnsi="仿宋" w:cs="宋体" w:hint="eastAsia"/>
          <w:color w:val="444444"/>
          <w:kern w:val="0"/>
          <w:sz w:val="32"/>
          <w:szCs w:val="32"/>
        </w:rPr>
        <w:t>处</w:t>
      </w:r>
      <w:r w:rsidRPr="00BE556B">
        <w:rPr>
          <w:rFonts w:ascii="仿宋" w:eastAsia="仿宋" w:hAnsi="仿宋" w:cs="宋体"/>
          <w:color w:val="444444"/>
          <w:kern w:val="0"/>
          <w:sz w:val="32"/>
          <w:szCs w:val="32"/>
        </w:rPr>
        <w:t>法律顾问享有下列权利：</w:t>
      </w:r>
    </w:p>
    <w:p w:rsidR="00490F51" w:rsidRPr="00BE556B" w:rsidRDefault="00490F51" w:rsidP="00490F51">
      <w:pPr>
        <w:widowControl/>
        <w:ind w:firstLine="646"/>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（一）独立自主提出法律意见和建议，不受任何单位及个人的干涉。</w:t>
      </w:r>
    </w:p>
    <w:p w:rsidR="00490F51" w:rsidRPr="00BE556B" w:rsidRDefault="00490F51" w:rsidP="00490F51">
      <w:pPr>
        <w:widowControl/>
        <w:ind w:firstLine="646"/>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lastRenderedPageBreak/>
        <w:t>（二）获取与履行职责相关的信息资料、文件及其他必要的工作条件。</w:t>
      </w:r>
    </w:p>
    <w:p w:rsidR="00490F51" w:rsidRPr="00BE556B" w:rsidRDefault="00490F51" w:rsidP="00490F51">
      <w:pPr>
        <w:widowControl/>
        <w:ind w:firstLine="646"/>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（三）获取约定的报酬及待遇。</w:t>
      </w:r>
    </w:p>
    <w:p w:rsidR="00490F51" w:rsidRPr="00BE556B" w:rsidRDefault="00490F51" w:rsidP="00490F51">
      <w:pPr>
        <w:widowControl/>
        <w:ind w:firstLine="646"/>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（四）有合理理由可以申请</w:t>
      </w:r>
      <w:proofErr w:type="gramStart"/>
      <w:r w:rsidRPr="00BE556B">
        <w:rPr>
          <w:rFonts w:ascii="仿宋" w:eastAsia="仿宋" w:hAnsi="仿宋" w:cs="宋体"/>
          <w:color w:val="444444"/>
          <w:kern w:val="0"/>
          <w:sz w:val="32"/>
          <w:szCs w:val="32"/>
        </w:rPr>
        <w:t>辞去局</w:t>
      </w:r>
      <w:proofErr w:type="gramEnd"/>
      <w:r w:rsidRPr="00BE556B">
        <w:rPr>
          <w:rFonts w:ascii="仿宋" w:eastAsia="仿宋" w:hAnsi="仿宋" w:cs="宋体"/>
          <w:color w:val="444444"/>
          <w:kern w:val="0"/>
          <w:sz w:val="32"/>
          <w:szCs w:val="32"/>
        </w:rPr>
        <w:t>法律顾问。</w:t>
      </w:r>
    </w:p>
    <w:p w:rsidR="00490F51" w:rsidRPr="00BE556B" w:rsidRDefault="00490F51" w:rsidP="00490F51">
      <w:pPr>
        <w:widowControl/>
        <w:ind w:firstLine="646"/>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（五）法律法规规章及规范性文件规定的其他权利。</w:t>
      </w:r>
    </w:p>
    <w:p w:rsidR="00490F51" w:rsidRPr="00BE556B" w:rsidRDefault="00490F51" w:rsidP="00490F51">
      <w:pPr>
        <w:widowControl/>
        <w:ind w:firstLine="649"/>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第六条</w:t>
      </w:r>
      <w:r w:rsidRPr="00BE556B">
        <w:rPr>
          <w:rFonts w:ascii="宋体" w:eastAsia="宋体" w:hAnsi="宋体" w:cs="宋体" w:hint="eastAsia"/>
          <w:color w:val="444444"/>
          <w:kern w:val="0"/>
          <w:sz w:val="32"/>
          <w:szCs w:val="32"/>
        </w:rPr>
        <w:t> </w:t>
      </w:r>
      <w:r>
        <w:rPr>
          <w:rFonts w:ascii="仿宋" w:eastAsia="仿宋" w:hAnsi="仿宋" w:cs="宋体" w:hint="eastAsia"/>
          <w:color w:val="444444"/>
          <w:kern w:val="0"/>
          <w:sz w:val="32"/>
          <w:szCs w:val="32"/>
        </w:rPr>
        <w:t>处</w:t>
      </w:r>
      <w:r w:rsidRPr="00BE556B">
        <w:rPr>
          <w:rFonts w:ascii="仿宋" w:eastAsia="仿宋" w:hAnsi="仿宋" w:cs="宋体"/>
          <w:color w:val="444444"/>
          <w:kern w:val="0"/>
          <w:sz w:val="32"/>
          <w:szCs w:val="32"/>
        </w:rPr>
        <w:t>法律顾问应当履行下列义务：</w:t>
      </w:r>
    </w:p>
    <w:p w:rsidR="00490F51" w:rsidRPr="00BE556B" w:rsidRDefault="00490F51" w:rsidP="00490F51">
      <w:pPr>
        <w:widowControl/>
        <w:ind w:firstLine="646"/>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（一）保守在办理受托法律事务过程中知悉的国家秘密、商业秘密、个人隐私，以及相关单位认为不能对外公开的信息；不得擅自对外透露所承担的工作内容。</w:t>
      </w:r>
    </w:p>
    <w:p w:rsidR="00490F51" w:rsidRPr="00BE556B" w:rsidRDefault="00490F51" w:rsidP="00490F51">
      <w:pPr>
        <w:widowControl/>
        <w:ind w:firstLine="646"/>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（二）不得利用在工作期间获取的非公开信息或者便利条件，为本人及所在单位或他人谋取利益。</w:t>
      </w:r>
    </w:p>
    <w:p w:rsidR="00490F51" w:rsidRPr="00BE556B" w:rsidRDefault="00490F51" w:rsidP="00490F51">
      <w:pPr>
        <w:widowControl/>
        <w:ind w:firstLine="646"/>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（三）不得以局法律顾问身份从事商业活动及与局法律顾问职责无关的活动。</w:t>
      </w:r>
    </w:p>
    <w:p w:rsidR="00490F51" w:rsidRPr="00BE556B" w:rsidRDefault="00490F51" w:rsidP="00490F51">
      <w:pPr>
        <w:widowControl/>
        <w:ind w:firstLine="646"/>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（四）与所承办的法律事务有利害关系、可能影响公正履行职责的，应当回避。</w:t>
      </w:r>
    </w:p>
    <w:p w:rsidR="00490F51" w:rsidRPr="00BE556B" w:rsidRDefault="00490F51" w:rsidP="00490F51">
      <w:pPr>
        <w:widowControl/>
        <w:ind w:firstLine="646"/>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（五）法律法规规章及规范性文件规定的其他义务。</w:t>
      </w:r>
    </w:p>
    <w:p w:rsidR="00490F51" w:rsidRPr="00BE556B" w:rsidRDefault="00490F51" w:rsidP="00490F51">
      <w:pPr>
        <w:widowControl/>
        <w:ind w:firstLine="649"/>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第七条</w:t>
      </w:r>
      <w:r w:rsidRPr="00BE556B">
        <w:rPr>
          <w:rFonts w:ascii="宋体" w:eastAsia="宋体" w:hAnsi="宋体" w:cs="宋体" w:hint="eastAsia"/>
          <w:color w:val="444444"/>
          <w:kern w:val="0"/>
          <w:sz w:val="32"/>
          <w:szCs w:val="32"/>
        </w:rPr>
        <w:t> </w:t>
      </w:r>
      <w:r w:rsidRPr="00BE556B">
        <w:rPr>
          <w:rFonts w:ascii="仿宋" w:eastAsia="仿宋" w:hAnsi="仿宋" w:cs="宋体"/>
          <w:color w:val="444444"/>
          <w:kern w:val="0"/>
          <w:sz w:val="32"/>
          <w:szCs w:val="32"/>
        </w:rPr>
        <w:t>本制度自</w:t>
      </w:r>
      <w:r>
        <w:rPr>
          <w:rFonts w:ascii="仿宋" w:eastAsia="仿宋" w:hAnsi="仿宋" w:cs="宋体" w:hint="eastAsia"/>
          <w:color w:val="444444"/>
          <w:kern w:val="0"/>
          <w:sz w:val="32"/>
          <w:szCs w:val="32"/>
        </w:rPr>
        <w:t>2019</w:t>
      </w:r>
      <w:r w:rsidRPr="00BE556B">
        <w:rPr>
          <w:rFonts w:ascii="仿宋" w:eastAsia="仿宋" w:hAnsi="仿宋" w:cs="宋体"/>
          <w:color w:val="444444"/>
          <w:kern w:val="0"/>
          <w:sz w:val="32"/>
          <w:szCs w:val="32"/>
        </w:rPr>
        <w:t>年</w:t>
      </w:r>
      <w:r>
        <w:rPr>
          <w:rFonts w:ascii="仿宋" w:eastAsia="仿宋" w:hAnsi="仿宋" w:cs="宋体" w:hint="eastAsia"/>
          <w:color w:val="444444"/>
          <w:kern w:val="0"/>
          <w:sz w:val="32"/>
          <w:szCs w:val="32"/>
        </w:rPr>
        <w:t>3</w:t>
      </w:r>
      <w:r w:rsidRPr="00BE556B">
        <w:rPr>
          <w:rFonts w:ascii="仿宋" w:eastAsia="仿宋" w:hAnsi="仿宋" w:cs="宋体"/>
          <w:color w:val="444444"/>
          <w:kern w:val="0"/>
          <w:sz w:val="32"/>
          <w:szCs w:val="32"/>
        </w:rPr>
        <w:t>月</w:t>
      </w:r>
      <w:r>
        <w:rPr>
          <w:rFonts w:ascii="仿宋" w:eastAsia="仿宋" w:hAnsi="仿宋" w:cs="宋体" w:hint="eastAsia"/>
          <w:color w:val="444444"/>
          <w:kern w:val="0"/>
          <w:sz w:val="32"/>
          <w:szCs w:val="32"/>
        </w:rPr>
        <w:t>5</w:t>
      </w:r>
      <w:r w:rsidRPr="00BE556B">
        <w:rPr>
          <w:rFonts w:ascii="仿宋" w:eastAsia="仿宋" w:hAnsi="仿宋" w:cs="宋体"/>
          <w:color w:val="444444"/>
          <w:kern w:val="0"/>
          <w:sz w:val="32"/>
          <w:szCs w:val="32"/>
        </w:rPr>
        <w:t>日起施行。</w:t>
      </w:r>
    </w:p>
    <w:p w:rsidR="00543808" w:rsidRPr="00490F51" w:rsidRDefault="00543808"/>
    <w:sectPr w:rsidR="00543808" w:rsidRPr="00490F51" w:rsidSect="0054380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90F51"/>
    <w:rsid w:val="00490F51"/>
    <w:rsid w:val="005438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F5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111</Words>
  <Characters>638</Characters>
  <Application>Microsoft Office Word</Application>
  <DocSecurity>0</DocSecurity>
  <Lines>5</Lines>
  <Paragraphs>1</Paragraphs>
  <ScaleCrop>false</ScaleCrop>
  <Company/>
  <LinksUpToDate>false</LinksUpToDate>
  <CharactersWithSpaces>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2019-10-25T02:26:00Z</dcterms:created>
  <dcterms:modified xsi:type="dcterms:W3CDTF">2019-10-25T02:26:00Z</dcterms:modified>
</cp:coreProperties>
</file>