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C7" w:rsidRDefault="00236EC7" w:rsidP="009C3BA1">
      <w:pPr>
        <w:spacing w:line="520" w:lineRule="exact"/>
        <w:jc w:val="left"/>
        <w:rPr>
          <w:rFonts w:ascii="仿宋_GB2312" w:eastAsia="仿宋_GB2312" w:hAnsi="宋体" w:cs="??_GB2312"/>
          <w:sz w:val="32"/>
          <w:szCs w:val="32"/>
        </w:rPr>
      </w:pPr>
      <w:r>
        <w:rPr>
          <w:rFonts w:ascii="仿宋_GB2312" w:eastAsia="仿宋_GB2312" w:hAnsi="宋体" w:cs="??_GB2312" w:hint="eastAsia"/>
          <w:sz w:val="32"/>
          <w:szCs w:val="32"/>
        </w:rPr>
        <w:t>附件</w:t>
      </w:r>
      <w:r>
        <w:rPr>
          <w:rFonts w:ascii="仿宋_GB2312" w:eastAsia="仿宋_GB2312" w:hAnsi="宋体" w:cs="??_GB2312"/>
          <w:sz w:val="32"/>
          <w:szCs w:val="32"/>
        </w:rPr>
        <w:t>1</w:t>
      </w:r>
    </w:p>
    <w:p w:rsidR="00236EC7" w:rsidRPr="009C3BA1" w:rsidRDefault="00236EC7" w:rsidP="009C3BA1">
      <w:pPr>
        <w:spacing w:before="240" w:line="660" w:lineRule="exact"/>
        <w:jc w:val="center"/>
        <w:rPr>
          <w:rFonts w:ascii="黑体" w:eastAsia="黑体"/>
          <w:sz w:val="36"/>
          <w:szCs w:val="36"/>
        </w:rPr>
      </w:pPr>
      <w:r w:rsidRPr="009C3BA1">
        <w:rPr>
          <w:rFonts w:ascii="黑体" w:eastAsia="黑体" w:hint="eastAsia"/>
          <w:sz w:val="36"/>
          <w:szCs w:val="36"/>
        </w:rPr>
        <w:t>知识产权服务品牌机构重点培育方向</w:t>
      </w:r>
    </w:p>
    <w:p w:rsidR="00236EC7" w:rsidRDefault="00236EC7" w:rsidP="000E74C6">
      <w:pPr>
        <w:spacing w:line="30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2033"/>
        <w:gridCol w:w="4888"/>
      </w:tblGrid>
      <w:tr w:rsidR="00236EC7" w:rsidRPr="00D97779" w:rsidTr="00697226">
        <w:trPr>
          <w:jc w:val="center"/>
        </w:trPr>
        <w:tc>
          <w:tcPr>
            <w:tcW w:w="1690" w:type="dxa"/>
            <w:vAlign w:val="center"/>
          </w:tcPr>
          <w:p w:rsidR="00236EC7" w:rsidRPr="00D97779" w:rsidRDefault="00236EC7" w:rsidP="00697226">
            <w:pPr>
              <w:jc w:val="center"/>
              <w:rPr>
                <w:rFonts w:ascii="黑体" w:eastAsia="黑体" w:hAnsi="宋体" w:cs="宋体"/>
                <w:sz w:val="24"/>
              </w:rPr>
            </w:pPr>
            <w:r w:rsidRPr="00D97779">
              <w:rPr>
                <w:rFonts w:ascii="黑体" w:eastAsia="黑体" w:hAnsi="宋体" w:cs="宋体" w:hint="eastAsia"/>
                <w:sz w:val="24"/>
              </w:rPr>
              <w:t>知识产权服务业务领域</w:t>
            </w: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jc w:val="center"/>
              <w:rPr>
                <w:rFonts w:ascii="黑体" w:eastAsia="黑体" w:hAnsi="宋体" w:cs="宋体"/>
                <w:sz w:val="24"/>
                <w:szCs w:val="32"/>
              </w:rPr>
            </w:pPr>
            <w:r w:rsidRPr="00D97779">
              <w:rPr>
                <w:rFonts w:ascii="黑体" w:eastAsia="黑体" w:hAnsi="宋体" w:cs="宋体" w:hint="eastAsia"/>
                <w:sz w:val="24"/>
              </w:rPr>
              <w:t>重点培育方向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jc w:val="center"/>
              <w:rPr>
                <w:rFonts w:ascii="黑体" w:eastAsia="黑体" w:hAnsi="宋体" w:cs="宋体"/>
                <w:sz w:val="24"/>
                <w:szCs w:val="32"/>
              </w:rPr>
            </w:pPr>
            <w:r w:rsidRPr="00D97779">
              <w:rPr>
                <w:rFonts w:ascii="黑体" w:eastAsia="黑体" w:hAnsi="宋体" w:cs="宋体" w:hint="eastAsia"/>
                <w:sz w:val="24"/>
              </w:rPr>
              <w:t>具体说明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知识产权</w:t>
            </w:r>
          </w:p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代理服务</w:t>
            </w: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综合性知识产权代理服务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除专利代理业务外，开展商标、版权、植物新品种等其他类别知识产权服务，业务门类多元，服务内容多样。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知识产权</w:t>
            </w:r>
          </w:p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法律服务</w:t>
            </w: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知识产权专业法律服务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以专利、商标、著作权、商业秘密、不正当竞争等法律服务为主营业务，开展海外知识产权布局规划、风险预警和维权服务，有成功案例；为企业上市、并购、重组、清算等提供知识产权尽职调查服务。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Merge w:val="restart"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知识产权</w:t>
            </w:r>
          </w:p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信息服务</w:t>
            </w: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知识产权高端工具开发和信息平台建设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开发知识产权检索、分析、管理等高端软件工具；建设战略性新兴产业重点领域知识产权信息平台；建设在线知识产权服务平台。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Merge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专利数据库产品开发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对专利信息基础数据进行开发利用</w:t>
            </w:r>
            <w:r w:rsidRPr="00D97779">
              <w:rPr>
                <w:rFonts w:ascii="仿宋_GB2312" w:eastAsia="仿宋_GB2312" w:hAnsi="宋体" w:cs="宋体"/>
                <w:sz w:val="24"/>
              </w:rPr>
              <w:t>;</w:t>
            </w:r>
            <w:r w:rsidRPr="00D97779">
              <w:rPr>
                <w:rFonts w:ascii="仿宋_GB2312" w:eastAsia="仿宋_GB2312" w:hAnsi="宋体" w:cs="宋体" w:hint="eastAsia"/>
                <w:sz w:val="24"/>
              </w:rPr>
              <w:t>开展专利数据深度加工，形成自主品牌的成熟产品；行业或企业个性化专利数据库的定制开发。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Merge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知识产权信息服务模式创新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利用云计算、大数据、移动互联网、“互联网＋”等新兴技术，创新服务模式，具有良好的应用效益和发展前景。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Merge w:val="restart"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知识产权</w:t>
            </w:r>
          </w:p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商用化服务</w:t>
            </w: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知识产权运营服务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从事知识产权许可、转让、运用转化等服务；从事专利池建设维护、专利许可谈判、专利联盟建立等服务。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Merge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知识产权金融服务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开发知识产权的金融产品或衍生品；开展知识产权无形资产评估和专利价值分析服务；提供知识产权质押、保险和证券化等服务。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知识产权</w:t>
            </w:r>
          </w:p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咨询服务</w:t>
            </w: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知识产权战略咨询和管理咨询服务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为知识产权战略制定、行业发展规划、重大项目知识产权评议、企业知识产权管理规范贯彻、专利布局、标准涉及专利的处置等提供咨询和辅导。</w:t>
            </w:r>
          </w:p>
        </w:tc>
      </w:tr>
      <w:tr w:rsidR="00236EC7" w:rsidRPr="00D97779" w:rsidTr="00697226">
        <w:trPr>
          <w:jc w:val="center"/>
        </w:trPr>
        <w:tc>
          <w:tcPr>
            <w:tcW w:w="1690" w:type="dxa"/>
            <w:vAlign w:val="center"/>
          </w:tcPr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知识产权</w:t>
            </w:r>
          </w:p>
          <w:p w:rsidR="00236EC7" w:rsidRPr="00D97779" w:rsidRDefault="00236EC7" w:rsidP="00697226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D97779">
              <w:rPr>
                <w:rFonts w:ascii="楷体_GB2312" w:eastAsia="楷体_GB2312" w:hAnsi="宋体" w:cs="宋体" w:hint="eastAsia"/>
                <w:b/>
                <w:sz w:val="24"/>
              </w:rPr>
              <w:t>培训服务</w:t>
            </w:r>
          </w:p>
        </w:tc>
        <w:tc>
          <w:tcPr>
            <w:tcW w:w="2156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知识产权专业培训服务</w:t>
            </w:r>
          </w:p>
        </w:tc>
        <w:tc>
          <w:tcPr>
            <w:tcW w:w="5214" w:type="dxa"/>
            <w:vAlign w:val="center"/>
          </w:tcPr>
          <w:p w:rsidR="00236EC7" w:rsidRPr="00D97779" w:rsidRDefault="00236EC7" w:rsidP="00697226">
            <w:pPr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D97779">
              <w:rPr>
                <w:rFonts w:ascii="仿宋_GB2312" w:eastAsia="仿宋_GB2312" w:hAnsi="宋体" w:cs="宋体" w:hint="eastAsia"/>
                <w:sz w:val="24"/>
              </w:rPr>
              <w:t>主营业务为知识产权培训，提供知识产权管理、运营、专利信息分析等实务技能的专业培训服务。</w:t>
            </w:r>
          </w:p>
        </w:tc>
      </w:tr>
    </w:tbl>
    <w:p w:rsidR="00236EC7" w:rsidRPr="005846B8" w:rsidRDefault="00236EC7" w:rsidP="009C3BA1"/>
    <w:p w:rsidR="00236EC7" w:rsidRDefault="00236EC7" w:rsidP="009C3BA1">
      <w:pPr>
        <w:spacing w:line="520" w:lineRule="exact"/>
        <w:jc w:val="left"/>
        <w:rPr>
          <w:rFonts w:ascii="仿宋_GB2312" w:eastAsia="仿宋_GB2312" w:hAnsi="宋体" w:cs="??_GB2312"/>
          <w:sz w:val="32"/>
          <w:szCs w:val="32"/>
        </w:rPr>
      </w:pPr>
    </w:p>
    <w:p w:rsidR="00236EC7" w:rsidRDefault="00236EC7" w:rsidP="009C3BA1">
      <w:pPr>
        <w:spacing w:line="520" w:lineRule="exact"/>
        <w:jc w:val="left"/>
        <w:rPr>
          <w:rFonts w:ascii="仿宋_GB2312" w:eastAsia="仿宋_GB2312" w:hAnsi="华文中宋" w:hint="eastAsia"/>
          <w:sz w:val="32"/>
          <w:szCs w:val="32"/>
        </w:rPr>
      </w:pPr>
    </w:p>
    <w:p w:rsidR="00236EC7" w:rsidRDefault="00236EC7" w:rsidP="009C3BA1">
      <w:pPr>
        <w:spacing w:line="520" w:lineRule="exact"/>
        <w:jc w:val="left"/>
        <w:rPr>
          <w:rFonts w:ascii="仿宋_GB2312" w:eastAsia="仿宋_GB2312" w:hAnsi="华文中宋" w:hint="eastAsia"/>
          <w:sz w:val="32"/>
          <w:szCs w:val="32"/>
        </w:rPr>
      </w:pPr>
    </w:p>
    <w:sectPr w:rsidR="00236EC7" w:rsidSect="003516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4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savePreviewPicture/>
  <w:compat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61D"/>
    <w:rsid w:val="000E74C6"/>
    <w:rsid w:val="001C1B3E"/>
    <w:rsid w:val="00236EC7"/>
    <w:rsid w:val="002C630D"/>
    <w:rsid w:val="0035161D"/>
    <w:rsid w:val="003C30DD"/>
    <w:rsid w:val="003D52A8"/>
    <w:rsid w:val="005846B8"/>
    <w:rsid w:val="00697226"/>
    <w:rsid w:val="008D0C8F"/>
    <w:rsid w:val="008E169A"/>
    <w:rsid w:val="00972AC0"/>
    <w:rsid w:val="009C3BA1"/>
    <w:rsid w:val="00A177FF"/>
    <w:rsid w:val="00AE4323"/>
    <w:rsid w:val="00B06465"/>
    <w:rsid w:val="00B22F93"/>
    <w:rsid w:val="00C740D9"/>
    <w:rsid w:val="00CD4E32"/>
    <w:rsid w:val="00D75166"/>
    <w:rsid w:val="00D97779"/>
    <w:rsid w:val="00E27246"/>
    <w:rsid w:val="00E41DFC"/>
    <w:rsid w:val="00F8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1D"/>
    <w:pPr>
      <w:jc w:val="both"/>
    </w:pPr>
    <w:rPr>
      <w:rFonts w:ascii="Calibri" w:hAnsi="Calibri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161D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35161D"/>
    <w:pPr>
      <w:spacing w:beforeAutospacing="1" w:afterAutospacing="1"/>
      <w:jc w:val="left"/>
    </w:pPr>
    <w:rPr>
      <w:sz w:val="24"/>
      <w:szCs w:val="24"/>
    </w:rPr>
  </w:style>
  <w:style w:type="paragraph" w:customStyle="1" w:styleId="Char1">
    <w:name w:val="Char1"/>
    <w:basedOn w:val="Normal"/>
    <w:uiPriority w:val="99"/>
    <w:rsid w:val="0035161D"/>
    <w:pPr>
      <w:spacing w:line="240" w:lineRule="exact"/>
      <w:jc w:val="left"/>
    </w:pPr>
    <w:rPr>
      <w:rFonts w:ascii="Verdana" w:hAnsi="Verdan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35161D"/>
    <w:rPr>
      <w:rFonts w:cs="Times New Roman"/>
    </w:rPr>
  </w:style>
  <w:style w:type="character" w:styleId="Hyperlink">
    <w:name w:val="Hyperlink"/>
    <w:basedOn w:val="DefaultParagraphFont"/>
    <w:uiPriority w:val="99"/>
    <w:rsid w:val="0035161D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C3BA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75166"/>
    <w:rPr>
      <w:rFonts w:ascii="Calibri" w:hAnsi="Calibri" w:cs="Times New Roman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关于组织开展2020年大连市中小学知识产权教育</dc:title>
  <dc:subject/>
  <dc:creator>Eudora</dc:creator>
  <cp:keywords/>
  <dc:description/>
  <cp:lastModifiedBy>微软用户</cp:lastModifiedBy>
  <cp:revision>3</cp:revision>
  <cp:lastPrinted>2020-03-25T06:58:00Z</cp:lastPrinted>
  <dcterms:created xsi:type="dcterms:W3CDTF">2020-04-01T02:48:00Z</dcterms:created>
  <dcterms:modified xsi:type="dcterms:W3CDTF">2020-04-01T02:48:00Z</dcterms:modified>
</cp:coreProperties>
</file>