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228" w:rsidRPr="00DC1136" w:rsidRDefault="00FC5228" w:rsidP="007B13C1">
      <w:pPr>
        <w:pStyle w:val="a5"/>
      </w:pPr>
    </w:p>
    <w:p w:rsidR="00FC5228" w:rsidRPr="00E02500" w:rsidRDefault="00FC5228" w:rsidP="009652AA">
      <w:pPr>
        <w:widowControl/>
        <w:spacing w:line="330" w:lineRule="atLeast"/>
        <w:jc w:val="center"/>
        <w:rPr>
          <w:rFonts w:ascii="仿宋" w:eastAsia="仿宋" w:hAnsi="仿宋"/>
          <w:b/>
          <w:bCs/>
          <w:sz w:val="36"/>
          <w:szCs w:val="36"/>
        </w:rPr>
      </w:pPr>
      <w:r w:rsidRPr="00E02500">
        <w:rPr>
          <w:rFonts w:ascii="仿宋" w:eastAsia="仿宋" w:hAnsi="仿宋" w:cs="仿宋" w:hint="eastAsia"/>
          <w:b/>
          <w:bCs/>
          <w:sz w:val="36"/>
          <w:szCs w:val="36"/>
        </w:rPr>
        <w:t>高新区</w:t>
      </w:r>
      <w:r w:rsidR="0088550A" w:rsidRPr="00E02500">
        <w:rPr>
          <w:rFonts w:ascii="仿宋" w:eastAsia="仿宋" w:hAnsi="仿宋" w:cs="仿宋" w:hint="eastAsia"/>
          <w:b/>
          <w:bCs/>
          <w:sz w:val="36"/>
          <w:szCs w:val="36"/>
        </w:rPr>
        <w:t>征地服务站</w:t>
      </w:r>
      <w:r w:rsidR="009807AF" w:rsidRPr="00E02500">
        <w:rPr>
          <w:rFonts w:ascii="仿宋" w:eastAsia="仿宋" w:hAnsi="仿宋" w:cs="仿宋"/>
          <w:b/>
          <w:bCs/>
          <w:color w:val="000000"/>
          <w:kern w:val="0"/>
          <w:sz w:val="36"/>
          <w:szCs w:val="36"/>
        </w:rPr>
        <w:t>20</w:t>
      </w:r>
      <w:r w:rsidR="00C14D14" w:rsidRPr="00E02500">
        <w:rPr>
          <w:rFonts w:ascii="仿宋" w:eastAsia="仿宋" w:hAnsi="仿宋" w:cs="仿宋" w:hint="eastAsia"/>
          <w:b/>
          <w:bCs/>
          <w:color w:val="000000"/>
          <w:kern w:val="0"/>
          <w:sz w:val="36"/>
          <w:szCs w:val="36"/>
        </w:rPr>
        <w:t>20</w:t>
      </w:r>
      <w:r w:rsidRPr="00E02500">
        <w:rPr>
          <w:rFonts w:ascii="仿宋" w:eastAsia="仿宋" w:hAnsi="仿宋" w:cs="仿宋" w:hint="eastAsia"/>
          <w:b/>
          <w:bCs/>
          <w:color w:val="000000"/>
          <w:kern w:val="0"/>
          <w:sz w:val="36"/>
          <w:szCs w:val="36"/>
        </w:rPr>
        <w:t>年部门预算</w:t>
      </w:r>
    </w:p>
    <w:p w:rsidR="00FC5228" w:rsidRDefault="00FC5228" w:rsidP="00CF43DA">
      <w:pPr>
        <w:widowControl/>
        <w:spacing w:line="330" w:lineRule="atLeast"/>
        <w:ind w:firstLineChars="200" w:firstLine="602"/>
        <w:jc w:val="left"/>
        <w:rPr>
          <w:rFonts w:ascii="仿宋" w:eastAsia="仿宋" w:hAnsi="仿宋"/>
          <w:b/>
          <w:bCs/>
          <w:sz w:val="30"/>
          <w:szCs w:val="30"/>
        </w:rPr>
      </w:pPr>
    </w:p>
    <w:p w:rsidR="00104AD4" w:rsidRDefault="00104AD4" w:rsidP="00264180">
      <w:pPr>
        <w:widowControl/>
        <w:spacing w:line="600" w:lineRule="exact"/>
        <w:ind w:firstLineChars="200" w:firstLine="600"/>
        <w:jc w:val="left"/>
        <w:rPr>
          <w:rFonts w:ascii="仿宋" w:eastAsia="仿宋" w:hAnsi="仿宋" w:cs="仿宋"/>
          <w:color w:val="000000"/>
          <w:kern w:val="0"/>
          <w:sz w:val="30"/>
          <w:szCs w:val="30"/>
        </w:rPr>
      </w:pPr>
      <w:bookmarkStart w:id="0" w:name="_GoBack"/>
      <w:r>
        <w:rPr>
          <w:rFonts w:ascii="仿宋" w:eastAsia="仿宋" w:hAnsi="仿宋" w:cs="仿宋" w:hint="eastAsia"/>
          <w:color w:val="000000"/>
          <w:kern w:val="0"/>
          <w:sz w:val="30"/>
          <w:szCs w:val="30"/>
        </w:rPr>
        <w:t>第一部分 部门概况</w:t>
      </w:r>
    </w:p>
    <w:p w:rsidR="00104AD4" w:rsidRPr="005A04CC" w:rsidRDefault="00104AD4" w:rsidP="00264180">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88550A" w:rsidRPr="0088550A" w:rsidRDefault="0088550A" w:rsidP="00264180">
      <w:pPr>
        <w:spacing w:line="600" w:lineRule="exact"/>
        <w:ind w:firstLineChars="200" w:firstLine="600"/>
        <w:rPr>
          <w:rFonts w:ascii="仿宋" w:eastAsia="仿宋" w:hAnsi="仿宋"/>
          <w:sz w:val="30"/>
          <w:szCs w:val="30"/>
        </w:rPr>
      </w:pPr>
      <w:r w:rsidRPr="0088550A">
        <w:rPr>
          <w:rFonts w:ascii="仿宋" w:eastAsia="仿宋" w:hAnsi="仿宋" w:hint="eastAsia"/>
          <w:sz w:val="30"/>
          <w:szCs w:val="30"/>
        </w:rPr>
        <w:t>１、负责为建设征地、土地管理和土地测绘提供服务；</w:t>
      </w:r>
    </w:p>
    <w:p w:rsidR="0088550A" w:rsidRPr="0088550A" w:rsidRDefault="0088550A" w:rsidP="00264180">
      <w:pPr>
        <w:spacing w:line="600" w:lineRule="exact"/>
        <w:ind w:firstLineChars="200" w:firstLine="600"/>
        <w:rPr>
          <w:rFonts w:ascii="仿宋" w:eastAsia="仿宋" w:hAnsi="仿宋"/>
          <w:sz w:val="30"/>
          <w:szCs w:val="30"/>
        </w:rPr>
      </w:pPr>
      <w:r w:rsidRPr="0088550A">
        <w:rPr>
          <w:rFonts w:ascii="仿宋" w:eastAsia="仿宋" w:hAnsi="仿宋" w:hint="eastAsia"/>
          <w:sz w:val="30"/>
          <w:szCs w:val="30"/>
        </w:rPr>
        <w:t>２、掌握征用土地方案和征地补偿安置方案的实施情况，包括对被征地人员生活安置，劳动力的审查监督和安置补助费使用等情况；</w:t>
      </w:r>
    </w:p>
    <w:p w:rsidR="0088550A" w:rsidRPr="0088550A" w:rsidRDefault="0088550A" w:rsidP="00264180">
      <w:pPr>
        <w:spacing w:line="600" w:lineRule="exact"/>
        <w:ind w:firstLineChars="200" w:firstLine="600"/>
        <w:rPr>
          <w:rFonts w:ascii="仿宋" w:eastAsia="仿宋" w:hAnsi="仿宋"/>
          <w:sz w:val="30"/>
          <w:szCs w:val="30"/>
        </w:rPr>
      </w:pPr>
      <w:r w:rsidRPr="0088550A">
        <w:rPr>
          <w:rFonts w:ascii="仿宋" w:eastAsia="仿宋" w:hAnsi="仿宋" w:hint="eastAsia"/>
          <w:sz w:val="30"/>
          <w:szCs w:val="30"/>
        </w:rPr>
        <w:t>３、协助土地行政主管部门处理与用地单位、被征地农村集体经济组织、农民之间发生的问题；</w:t>
      </w:r>
    </w:p>
    <w:p w:rsidR="0088550A" w:rsidRPr="0088550A" w:rsidRDefault="0088550A" w:rsidP="00264180">
      <w:pPr>
        <w:spacing w:line="600" w:lineRule="exact"/>
        <w:ind w:firstLineChars="200" w:firstLine="600"/>
        <w:rPr>
          <w:rFonts w:ascii="仿宋" w:eastAsia="仿宋" w:hAnsi="仿宋"/>
          <w:sz w:val="30"/>
          <w:szCs w:val="30"/>
        </w:rPr>
      </w:pPr>
      <w:r w:rsidRPr="0088550A">
        <w:rPr>
          <w:rFonts w:ascii="仿宋" w:eastAsia="仿宋" w:hAnsi="仿宋" w:hint="eastAsia"/>
          <w:sz w:val="30"/>
          <w:szCs w:val="30"/>
        </w:rPr>
        <w:t>４、向用地单位、被征地农村集体经济组织和农民提供与征地有关的法律、法规和技术咨询服务；</w:t>
      </w:r>
    </w:p>
    <w:p w:rsidR="0088550A" w:rsidRPr="0088550A" w:rsidRDefault="0088550A" w:rsidP="00264180">
      <w:pPr>
        <w:spacing w:line="600" w:lineRule="exact"/>
        <w:ind w:firstLineChars="200" w:firstLine="600"/>
        <w:rPr>
          <w:rFonts w:ascii="仿宋" w:eastAsia="仿宋" w:hAnsi="仿宋"/>
          <w:sz w:val="30"/>
          <w:szCs w:val="30"/>
        </w:rPr>
      </w:pPr>
      <w:r w:rsidRPr="0088550A">
        <w:rPr>
          <w:rFonts w:ascii="仿宋" w:eastAsia="仿宋" w:hAnsi="仿宋" w:hint="eastAsia"/>
          <w:sz w:val="30"/>
          <w:szCs w:val="30"/>
        </w:rPr>
        <w:t>５、主持签订征地土地协议书，制定征地工作方案；</w:t>
      </w:r>
    </w:p>
    <w:p w:rsidR="0088550A" w:rsidRPr="0088550A" w:rsidRDefault="0088550A" w:rsidP="00264180">
      <w:pPr>
        <w:spacing w:line="600" w:lineRule="exact"/>
        <w:ind w:firstLineChars="200" w:firstLine="600"/>
        <w:rPr>
          <w:rFonts w:ascii="仿宋" w:eastAsia="仿宋" w:hAnsi="仿宋"/>
          <w:sz w:val="30"/>
          <w:szCs w:val="30"/>
        </w:rPr>
      </w:pPr>
      <w:r w:rsidRPr="0088550A">
        <w:rPr>
          <w:rFonts w:ascii="仿宋" w:eastAsia="仿宋" w:hAnsi="仿宋" w:hint="eastAsia"/>
          <w:sz w:val="30"/>
          <w:szCs w:val="30"/>
        </w:rPr>
        <w:t>６、填报征地呈报表，计算、收缴、支付征地相关费用；</w:t>
      </w:r>
    </w:p>
    <w:p w:rsidR="0088550A" w:rsidRPr="0088550A" w:rsidRDefault="0088550A" w:rsidP="00264180">
      <w:pPr>
        <w:spacing w:line="600" w:lineRule="exact"/>
        <w:ind w:firstLineChars="200" w:firstLine="600"/>
        <w:rPr>
          <w:rFonts w:ascii="仿宋" w:eastAsia="仿宋" w:hAnsi="仿宋"/>
          <w:sz w:val="30"/>
          <w:szCs w:val="30"/>
        </w:rPr>
      </w:pPr>
      <w:r w:rsidRPr="0088550A">
        <w:rPr>
          <w:rFonts w:ascii="仿宋" w:eastAsia="仿宋" w:hAnsi="仿宋" w:hint="eastAsia"/>
          <w:sz w:val="30"/>
          <w:szCs w:val="30"/>
        </w:rPr>
        <w:t>７、复核征地条件，现场勘察、核定征地数量与界限，按政府批准的界限埋设界桩；</w:t>
      </w:r>
    </w:p>
    <w:p w:rsidR="0088550A" w:rsidRPr="0088550A" w:rsidRDefault="0088550A" w:rsidP="00264180">
      <w:pPr>
        <w:spacing w:line="600" w:lineRule="exact"/>
        <w:ind w:firstLineChars="200" w:firstLine="600"/>
        <w:rPr>
          <w:rFonts w:ascii="仿宋" w:eastAsia="仿宋" w:hAnsi="仿宋"/>
          <w:sz w:val="30"/>
          <w:szCs w:val="30"/>
        </w:rPr>
      </w:pPr>
      <w:r w:rsidRPr="0088550A">
        <w:rPr>
          <w:rFonts w:ascii="仿宋" w:eastAsia="仿宋" w:hAnsi="仿宋" w:hint="eastAsia"/>
          <w:sz w:val="30"/>
          <w:szCs w:val="30"/>
        </w:rPr>
        <w:t>８、负责接受政府有关单位的委托，对大、中型建设项目前期土地开发进行可行性研究；</w:t>
      </w:r>
    </w:p>
    <w:p w:rsidR="0088550A" w:rsidRPr="0088550A" w:rsidRDefault="0088550A" w:rsidP="00264180">
      <w:pPr>
        <w:spacing w:line="600" w:lineRule="exact"/>
        <w:ind w:firstLineChars="200" w:firstLine="600"/>
        <w:rPr>
          <w:rFonts w:ascii="仿宋" w:eastAsia="仿宋" w:hAnsi="仿宋"/>
          <w:sz w:val="30"/>
          <w:szCs w:val="30"/>
        </w:rPr>
      </w:pPr>
      <w:r w:rsidRPr="0088550A">
        <w:rPr>
          <w:rFonts w:ascii="仿宋" w:eastAsia="仿宋" w:hAnsi="仿宋" w:hint="eastAsia"/>
          <w:sz w:val="30"/>
          <w:szCs w:val="30"/>
        </w:rPr>
        <w:t>９、负责办理全区土地整理、开发及垦复等相关工作；</w:t>
      </w:r>
    </w:p>
    <w:p w:rsidR="0088550A" w:rsidRPr="0088550A" w:rsidRDefault="0088550A" w:rsidP="00264180">
      <w:pPr>
        <w:spacing w:line="600" w:lineRule="exact"/>
        <w:ind w:firstLineChars="200" w:firstLine="600"/>
        <w:rPr>
          <w:rFonts w:ascii="仿宋" w:eastAsia="仿宋" w:hAnsi="仿宋"/>
          <w:sz w:val="30"/>
          <w:szCs w:val="30"/>
        </w:rPr>
      </w:pPr>
      <w:r w:rsidRPr="0088550A">
        <w:rPr>
          <w:rFonts w:ascii="仿宋" w:eastAsia="仿宋" w:hAnsi="仿宋" w:hint="eastAsia"/>
          <w:sz w:val="30"/>
          <w:szCs w:val="30"/>
        </w:rPr>
        <w:t>10、完成市国土资源和房屋局高新园区分局交办的其它工作。</w:t>
      </w:r>
    </w:p>
    <w:p w:rsidR="0088550A" w:rsidRPr="0088550A" w:rsidRDefault="0088550A" w:rsidP="00264180">
      <w:pPr>
        <w:spacing w:line="600" w:lineRule="exact"/>
        <w:rPr>
          <w:rFonts w:ascii="仿宋" w:eastAsia="仿宋" w:hAnsi="仿宋"/>
          <w:sz w:val="30"/>
          <w:szCs w:val="30"/>
        </w:rPr>
      </w:pPr>
    </w:p>
    <w:p w:rsidR="00104AD4" w:rsidRPr="005A04CC" w:rsidRDefault="00104AD4" w:rsidP="00264180">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104AD4" w:rsidRDefault="009807AF" w:rsidP="00264180">
      <w:pPr>
        <w:widowControl/>
        <w:spacing w:line="600" w:lineRule="exac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20</w:t>
      </w:r>
      <w:r w:rsidR="0078211A">
        <w:rPr>
          <w:rFonts w:ascii="仿宋" w:eastAsia="仿宋" w:hAnsi="仿宋" w:cs="仿宋" w:hint="eastAsia"/>
          <w:color w:val="000000"/>
          <w:kern w:val="0"/>
          <w:sz w:val="30"/>
          <w:szCs w:val="30"/>
        </w:rPr>
        <w:t>20</w:t>
      </w:r>
      <w:r w:rsidR="00104AD4">
        <w:rPr>
          <w:rFonts w:ascii="仿宋" w:eastAsia="仿宋" w:hAnsi="仿宋" w:cs="仿宋" w:hint="eastAsia"/>
          <w:color w:val="000000"/>
          <w:kern w:val="0"/>
          <w:sz w:val="30"/>
          <w:szCs w:val="30"/>
        </w:rPr>
        <w:t>年</w:t>
      </w:r>
      <w:r w:rsidR="0088550A">
        <w:rPr>
          <w:rFonts w:ascii="仿宋" w:eastAsia="仿宋" w:hAnsi="仿宋" w:cs="仿宋" w:hint="eastAsia"/>
          <w:color w:val="000000"/>
          <w:kern w:val="0"/>
          <w:sz w:val="30"/>
          <w:szCs w:val="30"/>
        </w:rPr>
        <w:t>征地服务站</w:t>
      </w:r>
      <w:r w:rsidR="00104AD4">
        <w:rPr>
          <w:rFonts w:ascii="仿宋" w:eastAsia="仿宋" w:hAnsi="仿宋" w:cs="仿宋" w:hint="eastAsia"/>
          <w:color w:val="000000"/>
          <w:kern w:val="0"/>
          <w:sz w:val="30"/>
          <w:szCs w:val="30"/>
        </w:rPr>
        <w:t>部门预算为本部综合收支计划，无二级单位。</w:t>
      </w:r>
    </w:p>
    <w:p w:rsidR="001961A4" w:rsidRDefault="001961A4" w:rsidP="00264180">
      <w:pPr>
        <w:widowControl/>
        <w:spacing w:line="600" w:lineRule="exact"/>
        <w:ind w:firstLineChars="200" w:firstLine="600"/>
        <w:jc w:val="left"/>
        <w:rPr>
          <w:rFonts w:ascii="仿宋" w:eastAsia="仿宋" w:hAnsi="仿宋" w:cs="仿宋"/>
          <w:color w:val="000000"/>
          <w:kern w:val="0"/>
          <w:sz w:val="30"/>
          <w:szCs w:val="30"/>
        </w:rPr>
      </w:pPr>
    </w:p>
    <w:p w:rsidR="001961A4" w:rsidRPr="001961A4" w:rsidRDefault="001961A4" w:rsidP="00264180">
      <w:pPr>
        <w:widowControl/>
        <w:spacing w:line="600" w:lineRule="exac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 部门预算情况说明</w:t>
      </w:r>
    </w:p>
    <w:p w:rsidR="0088550A" w:rsidRPr="001E3E93" w:rsidRDefault="0088550A" w:rsidP="00264180">
      <w:pPr>
        <w:widowControl/>
        <w:spacing w:line="600" w:lineRule="exac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88550A" w:rsidRPr="001E3E93" w:rsidRDefault="0088550A" w:rsidP="00264180">
      <w:pPr>
        <w:widowControl/>
        <w:spacing w:line="600" w:lineRule="exac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724923">
        <w:rPr>
          <w:rFonts w:ascii="仿宋" w:eastAsia="仿宋" w:hAnsi="仿宋" w:cs="仿宋" w:hint="eastAsia"/>
          <w:color w:val="000000"/>
          <w:kern w:val="0"/>
          <w:sz w:val="30"/>
          <w:szCs w:val="30"/>
        </w:rPr>
        <w:t>84.9</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sidR="00724923">
        <w:rPr>
          <w:rFonts w:ascii="仿宋" w:eastAsia="仿宋" w:hAnsi="仿宋" w:cs="仿宋" w:hint="eastAsia"/>
          <w:sz w:val="30"/>
          <w:szCs w:val="30"/>
        </w:rPr>
        <w:t>82</w:t>
      </w:r>
      <w:r w:rsidRPr="001E3E93">
        <w:rPr>
          <w:rFonts w:ascii="仿宋" w:eastAsia="仿宋" w:hAnsi="仿宋" w:cs="仿宋" w:hint="eastAsia"/>
          <w:sz w:val="30"/>
          <w:szCs w:val="30"/>
        </w:rPr>
        <w:t>万元，商品和服务支出</w:t>
      </w:r>
      <w:r w:rsidR="00724923">
        <w:rPr>
          <w:rFonts w:ascii="仿宋" w:eastAsia="仿宋" w:hAnsi="仿宋" w:cs="仿宋" w:hint="eastAsia"/>
          <w:sz w:val="30"/>
          <w:szCs w:val="30"/>
        </w:rPr>
        <w:t>2.9</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sidR="00F66A12" w:rsidRPr="00F66A12">
        <w:rPr>
          <w:rFonts w:ascii="仿宋" w:eastAsia="仿宋" w:hAnsi="仿宋" w:cs="仿宋" w:hint="eastAsia"/>
          <w:color w:val="000000"/>
          <w:kern w:val="0"/>
          <w:sz w:val="30"/>
          <w:szCs w:val="30"/>
        </w:rPr>
        <w:t>收入比</w:t>
      </w:r>
      <w:r w:rsidR="00F66A12" w:rsidRPr="00F66A12">
        <w:rPr>
          <w:rFonts w:ascii="仿宋" w:eastAsia="仿宋" w:hAnsi="仿宋" w:cs="仿宋"/>
          <w:color w:val="000000"/>
          <w:kern w:val="0"/>
          <w:sz w:val="30"/>
          <w:szCs w:val="30"/>
        </w:rPr>
        <w:t>2019</w:t>
      </w:r>
      <w:r w:rsidR="00F66A12" w:rsidRPr="00F66A12">
        <w:rPr>
          <w:rFonts w:ascii="仿宋" w:eastAsia="仿宋" w:hAnsi="仿宋" w:cs="仿宋" w:hint="eastAsia"/>
          <w:color w:val="000000"/>
          <w:kern w:val="0"/>
          <w:sz w:val="30"/>
          <w:szCs w:val="30"/>
        </w:rPr>
        <w:t>年预算数减少</w:t>
      </w:r>
      <w:r w:rsidR="00F66A12">
        <w:rPr>
          <w:rFonts w:ascii="仿宋" w:eastAsia="仿宋" w:hAnsi="仿宋" w:cs="仿宋" w:hint="eastAsia"/>
          <w:color w:val="000000"/>
          <w:kern w:val="0"/>
          <w:sz w:val="30"/>
          <w:szCs w:val="30"/>
        </w:rPr>
        <w:t>21.3万</w:t>
      </w:r>
      <w:r w:rsidR="00F66A12" w:rsidRPr="00F66A12">
        <w:rPr>
          <w:rFonts w:ascii="仿宋" w:eastAsia="仿宋" w:hAnsi="仿宋" w:cs="仿宋" w:hint="eastAsia"/>
          <w:color w:val="000000"/>
          <w:kern w:val="0"/>
          <w:sz w:val="30"/>
          <w:szCs w:val="30"/>
        </w:rPr>
        <w:t>元，其中财政拨款收入比</w:t>
      </w:r>
      <w:r w:rsidR="00F66A12" w:rsidRPr="00F66A12">
        <w:rPr>
          <w:rFonts w:ascii="仿宋" w:eastAsia="仿宋" w:hAnsi="仿宋" w:cs="仿宋"/>
          <w:color w:val="000000"/>
          <w:kern w:val="0"/>
          <w:sz w:val="30"/>
          <w:szCs w:val="30"/>
        </w:rPr>
        <w:t>2019</w:t>
      </w:r>
      <w:r w:rsidR="00F66A12" w:rsidRPr="00F66A12">
        <w:rPr>
          <w:rFonts w:ascii="仿宋" w:eastAsia="仿宋" w:hAnsi="仿宋" w:cs="仿宋" w:hint="eastAsia"/>
          <w:color w:val="000000"/>
          <w:kern w:val="0"/>
          <w:sz w:val="30"/>
          <w:szCs w:val="30"/>
        </w:rPr>
        <w:t>年预算数减少</w:t>
      </w:r>
      <w:r w:rsidR="00F66A12">
        <w:rPr>
          <w:rFonts w:ascii="仿宋" w:eastAsia="仿宋" w:hAnsi="仿宋" w:cs="仿宋" w:hint="eastAsia"/>
          <w:color w:val="000000"/>
          <w:kern w:val="0"/>
          <w:sz w:val="30"/>
          <w:szCs w:val="30"/>
        </w:rPr>
        <w:t>21.3万</w:t>
      </w:r>
      <w:r w:rsidR="00F66A12" w:rsidRPr="00F66A12">
        <w:rPr>
          <w:rFonts w:ascii="仿宋" w:eastAsia="仿宋" w:hAnsi="仿宋" w:cs="仿宋" w:hint="eastAsia"/>
          <w:color w:val="000000"/>
          <w:kern w:val="0"/>
          <w:sz w:val="30"/>
          <w:szCs w:val="30"/>
        </w:rPr>
        <w:t>元；支出比</w:t>
      </w:r>
      <w:r w:rsidR="00F66A12" w:rsidRPr="00F66A12">
        <w:rPr>
          <w:rFonts w:ascii="仿宋" w:eastAsia="仿宋" w:hAnsi="仿宋" w:cs="仿宋"/>
          <w:color w:val="000000"/>
          <w:kern w:val="0"/>
          <w:sz w:val="30"/>
          <w:szCs w:val="30"/>
        </w:rPr>
        <w:t>2019</w:t>
      </w:r>
      <w:r w:rsidR="00F66A12" w:rsidRPr="00F66A12">
        <w:rPr>
          <w:rFonts w:ascii="仿宋" w:eastAsia="仿宋" w:hAnsi="仿宋" w:cs="仿宋" w:hint="eastAsia"/>
          <w:color w:val="000000"/>
          <w:kern w:val="0"/>
          <w:sz w:val="30"/>
          <w:szCs w:val="30"/>
        </w:rPr>
        <w:t>年预算数减少</w:t>
      </w:r>
      <w:r w:rsidR="00F66A12">
        <w:rPr>
          <w:rFonts w:ascii="仿宋" w:eastAsia="仿宋" w:hAnsi="仿宋" w:cs="仿宋" w:hint="eastAsia"/>
          <w:color w:val="000000"/>
          <w:kern w:val="0"/>
          <w:sz w:val="30"/>
          <w:szCs w:val="30"/>
        </w:rPr>
        <w:t>21.3万</w:t>
      </w:r>
      <w:r w:rsidR="00F66A12" w:rsidRPr="00F66A12">
        <w:rPr>
          <w:rFonts w:ascii="仿宋" w:eastAsia="仿宋" w:hAnsi="仿宋" w:cs="仿宋" w:hint="eastAsia"/>
          <w:color w:val="000000"/>
          <w:kern w:val="0"/>
          <w:sz w:val="30"/>
          <w:szCs w:val="30"/>
        </w:rPr>
        <w:t>元，</w:t>
      </w:r>
      <w:r>
        <w:rPr>
          <w:rFonts w:ascii="仿宋" w:eastAsia="仿宋" w:hAnsi="仿宋" w:cs="仿宋" w:hint="eastAsia"/>
          <w:color w:val="000000"/>
          <w:kern w:val="0"/>
          <w:sz w:val="30"/>
          <w:szCs w:val="30"/>
        </w:rPr>
        <w:t>其中</w:t>
      </w:r>
      <w:r>
        <w:rPr>
          <w:rFonts w:ascii="仿宋" w:eastAsia="仿宋" w:hAnsi="仿宋" w:cs="仿宋" w:hint="eastAsia"/>
          <w:sz w:val="30"/>
          <w:szCs w:val="30"/>
        </w:rPr>
        <w:t>工资福利和对个人家庭补助支出</w:t>
      </w:r>
      <w:r w:rsidR="00EF0E87">
        <w:rPr>
          <w:rFonts w:ascii="仿宋" w:eastAsia="仿宋" w:hAnsi="仿宋" w:cs="仿宋" w:hint="eastAsia"/>
          <w:sz w:val="30"/>
          <w:szCs w:val="30"/>
        </w:rPr>
        <w:t>减少</w:t>
      </w:r>
      <w:r w:rsidR="00516B8D">
        <w:rPr>
          <w:rFonts w:ascii="仿宋" w:eastAsia="仿宋" w:hAnsi="仿宋" w:cs="仿宋" w:hint="eastAsia"/>
          <w:sz w:val="30"/>
          <w:szCs w:val="30"/>
        </w:rPr>
        <w:t>9</w:t>
      </w:r>
      <w:r w:rsidR="00EF0E87">
        <w:rPr>
          <w:rFonts w:ascii="仿宋" w:eastAsia="仿宋" w:hAnsi="仿宋" w:cs="仿宋" w:hint="eastAsia"/>
          <w:sz w:val="30"/>
          <w:szCs w:val="30"/>
        </w:rPr>
        <w:t>.2</w:t>
      </w:r>
      <w:r>
        <w:rPr>
          <w:rFonts w:ascii="仿宋" w:eastAsia="仿宋" w:hAnsi="仿宋" w:cs="仿宋" w:hint="eastAsia"/>
          <w:sz w:val="30"/>
          <w:szCs w:val="30"/>
        </w:rPr>
        <w:t>万元，商品和服务支出</w:t>
      </w:r>
      <w:r w:rsidR="002105AB">
        <w:rPr>
          <w:rFonts w:ascii="仿宋" w:eastAsia="仿宋" w:hAnsi="仿宋" w:cs="仿宋" w:hint="eastAsia"/>
          <w:sz w:val="30"/>
          <w:szCs w:val="30"/>
        </w:rPr>
        <w:t>减少12.1</w:t>
      </w:r>
      <w:r>
        <w:rPr>
          <w:rFonts w:ascii="仿宋" w:eastAsia="仿宋" w:hAnsi="仿宋" w:cs="仿宋" w:hint="eastAsia"/>
          <w:sz w:val="30"/>
          <w:szCs w:val="30"/>
        </w:rPr>
        <w:t>万元。</w:t>
      </w:r>
    </w:p>
    <w:p w:rsidR="0088550A" w:rsidRPr="001E3E93" w:rsidRDefault="0088550A" w:rsidP="00264180">
      <w:pPr>
        <w:widowControl/>
        <w:spacing w:line="600" w:lineRule="exac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88550A" w:rsidRPr="001E3E93" w:rsidRDefault="0088550A" w:rsidP="00264180">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w:t>
      </w:r>
      <w:r w:rsidRPr="001E3E93">
        <w:rPr>
          <w:rFonts w:ascii="仿宋" w:eastAsia="仿宋" w:hAnsi="仿宋" w:cs="仿宋" w:hint="eastAsia"/>
          <w:sz w:val="30"/>
          <w:szCs w:val="30"/>
        </w:rPr>
        <w:t>“三公”经费</w:t>
      </w:r>
      <w:r>
        <w:rPr>
          <w:rFonts w:ascii="仿宋" w:eastAsia="仿宋" w:hAnsi="仿宋" w:cs="仿宋" w:hint="eastAsia"/>
          <w:sz w:val="30"/>
          <w:szCs w:val="30"/>
        </w:rPr>
        <w:t>支出</w:t>
      </w:r>
      <w:r w:rsidRPr="001E3E93">
        <w:rPr>
          <w:rFonts w:ascii="仿宋" w:eastAsia="仿宋" w:hAnsi="仿宋" w:cs="仿宋" w:hint="eastAsia"/>
          <w:sz w:val="30"/>
          <w:szCs w:val="30"/>
        </w:rPr>
        <w:t>，与去年</w:t>
      </w:r>
      <w:r>
        <w:rPr>
          <w:rFonts w:ascii="仿宋" w:eastAsia="仿宋" w:hAnsi="仿宋" w:cs="仿宋" w:hint="eastAsia"/>
          <w:sz w:val="30"/>
          <w:szCs w:val="30"/>
        </w:rPr>
        <w:t>相同</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88550A" w:rsidRPr="001E3E93" w:rsidRDefault="0088550A" w:rsidP="00264180">
      <w:pPr>
        <w:widowControl/>
        <w:spacing w:line="600" w:lineRule="exac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88550A" w:rsidRPr="001E3E93" w:rsidRDefault="0088550A" w:rsidP="00264180">
      <w:pPr>
        <w:widowControl/>
        <w:spacing w:line="600" w:lineRule="exac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9807AF">
        <w:rPr>
          <w:rFonts w:ascii="仿宋" w:eastAsia="仿宋" w:hAnsi="仿宋" w:cs="仿宋" w:hint="eastAsia"/>
          <w:color w:val="000000"/>
          <w:kern w:val="0"/>
          <w:sz w:val="30"/>
          <w:szCs w:val="30"/>
        </w:rPr>
        <w:t>1.</w:t>
      </w:r>
      <w:r w:rsidR="009B4F8A">
        <w:rPr>
          <w:rFonts w:ascii="仿宋" w:eastAsia="仿宋" w:hAnsi="仿宋" w:cs="仿宋" w:hint="eastAsia"/>
          <w:color w:val="000000"/>
          <w:kern w:val="0"/>
          <w:sz w:val="30"/>
          <w:szCs w:val="30"/>
        </w:rPr>
        <w:t>8</w:t>
      </w:r>
      <w:r w:rsidRPr="001E3E93">
        <w:rPr>
          <w:rFonts w:ascii="仿宋" w:eastAsia="仿宋" w:hAnsi="仿宋" w:cs="仿宋" w:hint="eastAsia"/>
          <w:color w:val="000000"/>
          <w:kern w:val="0"/>
          <w:sz w:val="30"/>
          <w:szCs w:val="30"/>
        </w:rPr>
        <w:t>万元。</w:t>
      </w:r>
    </w:p>
    <w:p w:rsidR="0088550A" w:rsidRPr="001E3E93" w:rsidRDefault="0088550A" w:rsidP="00264180">
      <w:pPr>
        <w:widowControl/>
        <w:spacing w:line="600" w:lineRule="exac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88550A" w:rsidRPr="001E3E93" w:rsidRDefault="0088550A" w:rsidP="00264180">
      <w:pPr>
        <w:widowControl/>
        <w:spacing w:line="600" w:lineRule="exac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p>
    <w:p w:rsidR="001961A4" w:rsidRDefault="001961A4" w:rsidP="00264180">
      <w:pPr>
        <w:widowControl/>
        <w:spacing w:line="600" w:lineRule="exac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1961A4" w:rsidRDefault="001961A4" w:rsidP="00264180">
      <w:pPr>
        <w:widowControl/>
        <w:spacing w:line="600" w:lineRule="exac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9F6884" w:rsidRDefault="009F6884" w:rsidP="00264180">
      <w:pPr>
        <w:spacing w:line="600" w:lineRule="exact"/>
        <w:ind w:firstLineChars="200" w:firstLine="600"/>
        <w:rPr>
          <w:rFonts w:ascii="仿宋" w:eastAsia="仿宋" w:hAnsi="仿宋"/>
          <w:sz w:val="30"/>
          <w:szCs w:val="30"/>
        </w:rPr>
      </w:pPr>
      <w:r>
        <w:rPr>
          <w:rFonts w:ascii="仿宋" w:eastAsia="仿宋" w:hAnsi="仿宋" w:hint="eastAsia"/>
          <w:sz w:val="30"/>
          <w:szCs w:val="30"/>
        </w:rPr>
        <w:lastRenderedPageBreak/>
        <w:t>六、国有资产占有使用情况说明</w:t>
      </w:r>
    </w:p>
    <w:p w:rsidR="009F6884" w:rsidRDefault="009F6884" w:rsidP="00264180">
      <w:pPr>
        <w:widowControl/>
        <w:spacing w:line="600" w:lineRule="exac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国有资产占有使用情况说明为：截至201</w:t>
      </w:r>
      <w:r w:rsidR="00BD4B73">
        <w:rPr>
          <w:rFonts w:ascii="仿宋" w:eastAsia="仿宋" w:hAnsi="仿宋" w:cs="仿宋" w:hint="eastAsia"/>
          <w:color w:val="000000"/>
          <w:kern w:val="0"/>
          <w:sz w:val="30"/>
          <w:szCs w:val="30"/>
        </w:rPr>
        <w:t>9</w:t>
      </w:r>
      <w:r>
        <w:rPr>
          <w:rFonts w:ascii="仿宋" w:eastAsia="仿宋" w:hAnsi="仿宋" w:cs="仿宋" w:hint="eastAsia"/>
          <w:color w:val="000000"/>
          <w:kern w:val="0"/>
          <w:sz w:val="30"/>
          <w:szCs w:val="30"/>
        </w:rPr>
        <w:t>年12月31日，部门（单位）共有车辆0辆；单位价值50万元（含）以上通用设备0台（套）；单位价值100万元以上专用设备0台（套）。</w:t>
      </w:r>
    </w:p>
    <w:p w:rsidR="009F6884" w:rsidRDefault="009F6884" w:rsidP="00264180">
      <w:pPr>
        <w:widowControl/>
        <w:spacing w:line="600" w:lineRule="exac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5C2C05" w:rsidRPr="00795BCD" w:rsidRDefault="005C2C05" w:rsidP="00264180">
      <w:pPr>
        <w:spacing w:line="600" w:lineRule="exact"/>
        <w:ind w:firstLineChars="200" w:firstLine="600"/>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2020年未安排项目支出，故未设置绩效目标。</w:t>
      </w:r>
    </w:p>
    <w:p w:rsidR="005C2C05" w:rsidRDefault="005C2C05" w:rsidP="00264180">
      <w:pPr>
        <w:widowControl/>
        <w:spacing w:line="600" w:lineRule="exact"/>
        <w:ind w:firstLineChars="200" w:firstLine="600"/>
        <w:jc w:val="left"/>
        <w:rPr>
          <w:rFonts w:ascii="仿宋" w:eastAsia="仿宋" w:hAnsi="仿宋" w:cs="Verdana"/>
          <w:color w:val="000000"/>
          <w:sz w:val="30"/>
          <w:szCs w:val="30"/>
        </w:rPr>
      </w:pPr>
      <w:r>
        <w:rPr>
          <w:rFonts w:ascii="仿宋" w:eastAsia="仿宋" w:hAnsi="仿宋" w:cs="Verdana" w:hint="eastAsia"/>
          <w:color w:val="000000"/>
          <w:sz w:val="30"/>
          <w:szCs w:val="30"/>
        </w:rPr>
        <w:t>八</w:t>
      </w:r>
      <w:r>
        <w:rPr>
          <w:rFonts w:ascii="宋体" w:hAnsi="宋体" w:cs="Verdana" w:hint="eastAsia"/>
          <w:color w:val="000000"/>
          <w:sz w:val="30"/>
          <w:szCs w:val="30"/>
        </w:rPr>
        <w:t>、</w:t>
      </w:r>
      <w:r w:rsidRPr="00260BCE">
        <w:rPr>
          <w:rFonts w:ascii="仿宋" w:eastAsia="仿宋" w:hAnsi="仿宋" w:cs="仿宋" w:hint="eastAsia"/>
          <w:color w:val="000000"/>
          <w:kern w:val="0"/>
          <w:sz w:val="30"/>
          <w:szCs w:val="30"/>
        </w:rPr>
        <w:t>项目情况</w:t>
      </w:r>
    </w:p>
    <w:p w:rsidR="005C2C05" w:rsidRDefault="005C2C05" w:rsidP="00264180">
      <w:pPr>
        <w:widowControl/>
        <w:spacing w:line="600" w:lineRule="exact"/>
        <w:ind w:firstLineChars="200" w:firstLine="600"/>
        <w:jc w:val="left"/>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2020年未安排项目支出。</w:t>
      </w:r>
    </w:p>
    <w:p w:rsidR="008207A6" w:rsidRPr="005C2C05" w:rsidRDefault="008207A6" w:rsidP="00264180">
      <w:pPr>
        <w:widowControl/>
        <w:spacing w:line="600" w:lineRule="exact"/>
        <w:ind w:firstLineChars="200" w:firstLine="600"/>
        <w:jc w:val="left"/>
        <w:rPr>
          <w:rFonts w:ascii="仿宋" w:eastAsia="仿宋" w:hAnsi="仿宋" w:cs="仿宋"/>
          <w:color w:val="000000"/>
          <w:kern w:val="0"/>
          <w:sz w:val="30"/>
          <w:szCs w:val="30"/>
        </w:rPr>
      </w:pPr>
    </w:p>
    <w:p w:rsidR="008207A6" w:rsidRPr="001961A4" w:rsidRDefault="008207A6" w:rsidP="00264180">
      <w:pPr>
        <w:widowControl/>
        <w:spacing w:line="600" w:lineRule="exac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 xml:space="preserve">第三部分 </w:t>
      </w:r>
      <w:r w:rsidR="00E804EF">
        <w:rPr>
          <w:rFonts w:ascii="仿宋" w:eastAsia="仿宋" w:hAnsi="仿宋" w:cs="仿宋" w:hint="eastAsia"/>
          <w:color w:val="000000"/>
          <w:kern w:val="0"/>
          <w:sz w:val="30"/>
          <w:szCs w:val="30"/>
        </w:rPr>
        <w:t>名词解释</w:t>
      </w:r>
    </w:p>
    <w:p w:rsidR="005A04CC" w:rsidRPr="005A04CC" w:rsidRDefault="005A04CC" w:rsidP="00264180">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1.财政拨款收入：指市财政当年拨付的资金。</w:t>
      </w:r>
    </w:p>
    <w:p w:rsidR="005A04CC" w:rsidRPr="005A04CC" w:rsidRDefault="005A04CC" w:rsidP="00264180">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2.其他收入：指除“财政拨款收入”、“财政专户拨款收入”等以外的收入，包括事业单位经营性收入、上级补助收入、附属单位上缴收入等。</w:t>
      </w:r>
    </w:p>
    <w:p w:rsidR="005A04CC" w:rsidRPr="005A04CC" w:rsidRDefault="005A04CC" w:rsidP="00264180">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3.基本支出：指为保障机构正常运转、完成日常工作任务而发生的人员支出和公用支出。</w:t>
      </w:r>
    </w:p>
    <w:p w:rsidR="005A04CC" w:rsidRPr="005A04CC" w:rsidRDefault="005A04CC" w:rsidP="00264180">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4.项目支出：指在基本支出之外为完成特定行政任务和事业发展目标所发生的支出。</w:t>
      </w:r>
    </w:p>
    <w:p w:rsidR="005A04CC" w:rsidRPr="005A04CC" w:rsidRDefault="005A04CC" w:rsidP="00264180">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5.“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w:t>
      </w:r>
      <w:r w:rsidRPr="005A04CC">
        <w:rPr>
          <w:rFonts w:ascii="仿宋" w:eastAsia="仿宋" w:hAnsi="仿宋" w:cs="仿宋" w:hint="eastAsia"/>
          <w:color w:val="000000"/>
          <w:kern w:val="0"/>
          <w:sz w:val="30"/>
          <w:szCs w:val="30"/>
        </w:rPr>
        <w:lastRenderedPageBreak/>
        <w:t>用等支出；公务接待费反映单位按规定开支的各类公务接待（含外宾接待）支出。</w:t>
      </w:r>
    </w:p>
    <w:p w:rsidR="005A04CC" w:rsidRPr="005A04CC" w:rsidRDefault="005A04CC" w:rsidP="00264180">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6.一般公共服务（类）财政事务（款）行政运行（项）：反映行政单位（包括实行公务员管理的事业单位）的基本支出。</w:t>
      </w:r>
    </w:p>
    <w:p w:rsidR="005A04CC" w:rsidRPr="005A04CC" w:rsidRDefault="005A04CC" w:rsidP="00264180">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7.一般公共服务（类）财政事务（款）一般行政管理事务（项）：反映行政单位（包括实行公务员管理的事业单位）未单独设置项级科目的其他项目支出。</w:t>
      </w:r>
    </w:p>
    <w:p w:rsidR="005A04CC" w:rsidRPr="005A04CC" w:rsidRDefault="005A04CC" w:rsidP="00264180">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8一般公共服务（类）财政事务（款）信息化建设（项）：反映财政部门用于“金财工程”等信息化建设方面的支出。</w:t>
      </w:r>
    </w:p>
    <w:p w:rsidR="005A04CC" w:rsidRPr="005A04CC" w:rsidRDefault="005A04CC" w:rsidP="00264180">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9.一般公共服务（类）财政事务（款）财政委托业务支出（项）：反映财政委托评审机构进行财政投资评审和委托建设银行等机构代理业务发生的支出。</w:t>
      </w:r>
    </w:p>
    <w:p w:rsidR="005A04CC" w:rsidRPr="005A04CC" w:rsidRDefault="005A04CC" w:rsidP="00264180">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10. 一般公共服务（类）财政事务（款）事业运行（项）：反映事业单位的基本支出，不包括行政单位（包括实行公务员管理的事业单位）后勤服务中心、医务室等附属事业单位。</w:t>
      </w:r>
    </w:p>
    <w:p w:rsidR="005A04CC" w:rsidRPr="005A04CC" w:rsidRDefault="005A04CC" w:rsidP="00264180">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11. 一般公共服务（类）财政事务（款）其他财政事务支出（项）：反映其他财政事务方面的支出。</w:t>
      </w:r>
    </w:p>
    <w:p w:rsidR="005A04CC" w:rsidRPr="005A04CC" w:rsidRDefault="005A04CC" w:rsidP="00264180">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12．教育支出（类）其他教育支出（款）其他教育支出（项）：反映其他用于教育方面的支出。</w:t>
      </w:r>
    </w:p>
    <w:p w:rsidR="005A04CC" w:rsidRPr="005A04CC" w:rsidRDefault="005A04CC" w:rsidP="00264180">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13. 社会保障和就业（类）行政事业单位离退休（款）归口管理的行政单位离退休（项）：反映实行归口管理的行政单位（包括实行公务员管理的事业单位）开支的离退休经费。</w:t>
      </w:r>
    </w:p>
    <w:p w:rsidR="005A04CC" w:rsidRPr="005A04CC" w:rsidRDefault="005A04CC" w:rsidP="00264180">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lastRenderedPageBreak/>
        <w:t>14. 社会保障和就业（类）行政事业单位离退休（款）机关事业单位基本养老保险缴费支出（项）：反映机关事业单位实施养老保险制度由单位缴纳的基本养老保险费支出。</w:t>
      </w:r>
    </w:p>
    <w:p w:rsidR="005A04CC" w:rsidRPr="005A04CC" w:rsidRDefault="005A04CC" w:rsidP="00264180">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5A04CC" w:rsidRPr="005A04CC" w:rsidRDefault="005A04CC" w:rsidP="00264180">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16.医疗卫生与计划生育（类）医疗保障（款）事业单位医疗（项）：反映财政部门集中安排的事业单位基本医疗保险缴费经费，未参加医疗保险的事业单位的公费医疗经费，按国家规定享受离休人员待遇人员的医疗经费。</w:t>
      </w:r>
    </w:p>
    <w:p w:rsidR="005A04CC" w:rsidRPr="005A04CC" w:rsidRDefault="005A04CC" w:rsidP="00264180">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17.住房保障（类）住房改革（款）住房公积金（项）：反映行政事业单位按人力资源和社会保障部、财政部规定的基本工资和津贴补贴以及规定比例为职工缴纳的住房公积金。</w:t>
      </w:r>
    </w:p>
    <w:p w:rsidR="005A04CC" w:rsidRPr="005A04CC" w:rsidRDefault="005A04CC" w:rsidP="00264180">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18.机关运行经费。是指各部门的公用经费，包括办公及印刷费、邮电费、会议费、福利费、日常维修费、专用材料及一般设备购置费、办公用房水电费、办公用房取暖费、办公用房物业管理费、公务用车运行维护费以及其他费用。</w:t>
      </w:r>
    </w:p>
    <w:bookmarkEnd w:id="0"/>
    <w:p w:rsidR="001961A4" w:rsidRPr="005A04CC" w:rsidRDefault="001961A4" w:rsidP="00CF43DA">
      <w:pPr>
        <w:widowControl/>
        <w:spacing w:line="330" w:lineRule="atLeast"/>
        <w:ind w:firstLineChars="200" w:firstLine="600"/>
        <w:jc w:val="left"/>
        <w:rPr>
          <w:rFonts w:ascii="仿宋" w:eastAsia="仿宋" w:hAnsi="仿宋" w:cs="仿宋"/>
          <w:color w:val="000000"/>
          <w:kern w:val="0"/>
          <w:sz w:val="30"/>
          <w:szCs w:val="30"/>
        </w:rPr>
      </w:pPr>
    </w:p>
    <w:p w:rsidR="00FC5228" w:rsidRPr="005A04CC" w:rsidRDefault="00FC5228"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20</w:t>
      </w:r>
      <w:r w:rsidR="005C2C05">
        <w:rPr>
          <w:rFonts w:ascii="仿宋" w:eastAsia="仿宋" w:hAnsi="仿宋" w:cs="仿宋" w:hint="eastAsia"/>
          <w:color w:val="000000"/>
          <w:kern w:val="0"/>
          <w:sz w:val="30"/>
          <w:szCs w:val="30"/>
        </w:rPr>
        <w:t>20</w:t>
      </w:r>
      <w:r w:rsidRPr="005A04CC">
        <w:rPr>
          <w:rFonts w:ascii="仿宋" w:eastAsia="仿宋" w:hAnsi="仿宋" w:cs="仿宋" w:hint="eastAsia"/>
          <w:color w:val="000000"/>
          <w:kern w:val="0"/>
          <w:sz w:val="30"/>
          <w:szCs w:val="30"/>
        </w:rPr>
        <w:t>年</w:t>
      </w:r>
      <w:r w:rsidR="005C2C05">
        <w:rPr>
          <w:rFonts w:ascii="仿宋" w:eastAsia="仿宋" w:hAnsi="仿宋" w:cs="仿宋" w:hint="eastAsia"/>
          <w:color w:val="000000"/>
          <w:kern w:val="0"/>
          <w:sz w:val="30"/>
          <w:szCs w:val="30"/>
        </w:rPr>
        <w:t>6</w:t>
      </w:r>
      <w:r w:rsidRPr="005A04CC">
        <w:rPr>
          <w:rFonts w:ascii="仿宋" w:eastAsia="仿宋" w:hAnsi="仿宋" w:cs="仿宋" w:hint="eastAsia"/>
          <w:color w:val="000000"/>
          <w:kern w:val="0"/>
          <w:sz w:val="30"/>
          <w:szCs w:val="30"/>
        </w:rPr>
        <w:t>月</w:t>
      </w:r>
      <w:r w:rsidR="005C2C05">
        <w:rPr>
          <w:rFonts w:ascii="仿宋" w:eastAsia="仿宋" w:hAnsi="仿宋" w:cs="仿宋" w:hint="eastAsia"/>
          <w:color w:val="000000"/>
          <w:kern w:val="0"/>
          <w:sz w:val="30"/>
          <w:szCs w:val="30"/>
        </w:rPr>
        <w:t>4</w:t>
      </w:r>
      <w:r w:rsidRPr="005A04CC">
        <w:rPr>
          <w:rFonts w:ascii="仿宋" w:eastAsia="仿宋" w:hAnsi="仿宋" w:cs="仿宋" w:hint="eastAsia"/>
          <w:color w:val="000000"/>
          <w:kern w:val="0"/>
          <w:sz w:val="30"/>
          <w:szCs w:val="30"/>
        </w:rPr>
        <w:t>日</w:t>
      </w:r>
    </w:p>
    <w:p w:rsidR="00FC5228" w:rsidRPr="005A04CC" w:rsidRDefault="00FC5228" w:rsidP="005A04CC">
      <w:pPr>
        <w:widowControl/>
        <w:spacing w:line="330" w:lineRule="atLeast"/>
        <w:ind w:firstLineChars="200" w:firstLine="600"/>
        <w:jc w:val="left"/>
        <w:rPr>
          <w:rFonts w:ascii="仿宋" w:eastAsia="仿宋" w:hAnsi="仿宋" w:cs="仿宋"/>
          <w:color w:val="000000"/>
          <w:kern w:val="0"/>
          <w:sz w:val="30"/>
          <w:szCs w:val="30"/>
        </w:rPr>
      </w:pPr>
    </w:p>
    <w:sectPr w:rsidR="00FC5228"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9C5" w:rsidRDefault="00A149C5" w:rsidP="009F1015">
      <w:r>
        <w:separator/>
      </w:r>
    </w:p>
  </w:endnote>
  <w:endnote w:type="continuationSeparator" w:id="0">
    <w:p w:rsidR="00A149C5" w:rsidRDefault="00A149C5"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9C5" w:rsidRDefault="00A149C5" w:rsidP="009F1015">
      <w:r>
        <w:separator/>
      </w:r>
    </w:p>
  </w:footnote>
  <w:footnote w:type="continuationSeparator" w:id="0">
    <w:p w:rsidR="00A149C5" w:rsidRDefault="00A149C5" w:rsidP="009F10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01060"/>
    <w:rsid w:val="000130C2"/>
    <w:rsid w:val="000A55C1"/>
    <w:rsid w:val="00101BE5"/>
    <w:rsid w:val="00104AD4"/>
    <w:rsid w:val="0010550E"/>
    <w:rsid w:val="00164A2E"/>
    <w:rsid w:val="00165857"/>
    <w:rsid w:val="00187190"/>
    <w:rsid w:val="001961A4"/>
    <w:rsid w:val="001E3E93"/>
    <w:rsid w:val="002105AB"/>
    <w:rsid w:val="00264180"/>
    <w:rsid w:val="00264775"/>
    <w:rsid w:val="00265F8B"/>
    <w:rsid w:val="003003AA"/>
    <w:rsid w:val="00342DA2"/>
    <w:rsid w:val="003B50ED"/>
    <w:rsid w:val="003C65CD"/>
    <w:rsid w:val="003D495D"/>
    <w:rsid w:val="003E61DA"/>
    <w:rsid w:val="003F2AA1"/>
    <w:rsid w:val="003F4DFF"/>
    <w:rsid w:val="004221E9"/>
    <w:rsid w:val="004F649A"/>
    <w:rsid w:val="00516B8D"/>
    <w:rsid w:val="00571F78"/>
    <w:rsid w:val="00594FB5"/>
    <w:rsid w:val="005A04CC"/>
    <w:rsid w:val="005C2C05"/>
    <w:rsid w:val="005F4DCC"/>
    <w:rsid w:val="00614500"/>
    <w:rsid w:val="006541E5"/>
    <w:rsid w:val="00656D0B"/>
    <w:rsid w:val="00724923"/>
    <w:rsid w:val="00753345"/>
    <w:rsid w:val="00753EE9"/>
    <w:rsid w:val="00753F26"/>
    <w:rsid w:val="00755C7B"/>
    <w:rsid w:val="00772E39"/>
    <w:rsid w:val="007805EB"/>
    <w:rsid w:val="0078211A"/>
    <w:rsid w:val="0079343F"/>
    <w:rsid w:val="00793572"/>
    <w:rsid w:val="007B12D0"/>
    <w:rsid w:val="007B13C1"/>
    <w:rsid w:val="007C5E3C"/>
    <w:rsid w:val="007F23D9"/>
    <w:rsid w:val="007F7629"/>
    <w:rsid w:val="008207A6"/>
    <w:rsid w:val="00826E6F"/>
    <w:rsid w:val="008620BC"/>
    <w:rsid w:val="008641D1"/>
    <w:rsid w:val="0088550A"/>
    <w:rsid w:val="008B01B8"/>
    <w:rsid w:val="009244A6"/>
    <w:rsid w:val="00941B10"/>
    <w:rsid w:val="00961681"/>
    <w:rsid w:val="009652AA"/>
    <w:rsid w:val="009807AF"/>
    <w:rsid w:val="009848F0"/>
    <w:rsid w:val="009A04AC"/>
    <w:rsid w:val="009B4F8A"/>
    <w:rsid w:val="009F1015"/>
    <w:rsid w:val="009F229D"/>
    <w:rsid w:val="009F4990"/>
    <w:rsid w:val="009F6884"/>
    <w:rsid w:val="00A12672"/>
    <w:rsid w:val="00A149C5"/>
    <w:rsid w:val="00A150E4"/>
    <w:rsid w:val="00A26A44"/>
    <w:rsid w:val="00A377FD"/>
    <w:rsid w:val="00A41CA3"/>
    <w:rsid w:val="00A5549A"/>
    <w:rsid w:val="00A6520D"/>
    <w:rsid w:val="00A70656"/>
    <w:rsid w:val="00A7639E"/>
    <w:rsid w:val="00A924A6"/>
    <w:rsid w:val="00B217F1"/>
    <w:rsid w:val="00B40E6C"/>
    <w:rsid w:val="00BD4B73"/>
    <w:rsid w:val="00C052C0"/>
    <w:rsid w:val="00C14D14"/>
    <w:rsid w:val="00C67479"/>
    <w:rsid w:val="00CD388B"/>
    <w:rsid w:val="00CF43DA"/>
    <w:rsid w:val="00D10236"/>
    <w:rsid w:val="00D176CA"/>
    <w:rsid w:val="00D400F0"/>
    <w:rsid w:val="00D81063"/>
    <w:rsid w:val="00D82E50"/>
    <w:rsid w:val="00DC1136"/>
    <w:rsid w:val="00DD605A"/>
    <w:rsid w:val="00DD67CE"/>
    <w:rsid w:val="00DF2079"/>
    <w:rsid w:val="00E02500"/>
    <w:rsid w:val="00E160F9"/>
    <w:rsid w:val="00E679E1"/>
    <w:rsid w:val="00E804EF"/>
    <w:rsid w:val="00EA15E7"/>
    <w:rsid w:val="00EB6E55"/>
    <w:rsid w:val="00ED61F4"/>
    <w:rsid w:val="00EE134B"/>
    <w:rsid w:val="00EF0E87"/>
    <w:rsid w:val="00F01060"/>
    <w:rsid w:val="00F251AC"/>
    <w:rsid w:val="00F66A12"/>
    <w:rsid w:val="00F713C4"/>
    <w:rsid w:val="00F76F83"/>
    <w:rsid w:val="00F94B86"/>
    <w:rsid w:val="00FC5228"/>
    <w:rsid w:val="00FD042E"/>
    <w:rsid w:val="00FD076C"/>
    <w:rsid w:val="00FD72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 w:type="paragraph" w:styleId="a5">
    <w:name w:val="Title"/>
    <w:basedOn w:val="a"/>
    <w:next w:val="a"/>
    <w:link w:val="Char1"/>
    <w:qFormat/>
    <w:locked/>
    <w:rsid w:val="007B13C1"/>
    <w:pPr>
      <w:spacing w:before="240" w:after="60"/>
      <w:jc w:val="center"/>
      <w:outlineLvl w:val="0"/>
    </w:pPr>
    <w:rPr>
      <w:rFonts w:asciiTheme="majorHAnsi" w:hAnsiTheme="majorHAnsi" w:cstheme="majorBidi"/>
      <w:b/>
      <w:bCs/>
      <w:sz w:val="32"/>
      <w:szCs w:val="32"/>
    </w:rPr>
  </w:style>
  <w:style w:type="character" w:customStyle="1" w:styleId="Char1">
    <w:name w:val="标题 Char"/>
    <w:basedOn w:val="a0"/>
    <w:link w:val="a5"/>
    <w:rsid w:val="007B13C1"/>
    <w:rPr>
      <w:rFonts w:asciiTheme="majorHAnsi"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558754">
      <w:marLeft w:val="0"/>
      <w:marRight w:val="0"/>
      <w:marTop w:val="0"/>
      <w:marBottom w:val="0"/>
      <w:divBdr>
        <w:top w:val="none" w:sz="0" w:space="0" w:color="auto"/>
        <w:left w:val="none" w:sz="0" w:space="0" w:color="auto"/>
        <w:bottom w:val="none" w:sz="0" w:space="0" w:color="auto"/>
        <w:right w:val="none" w:sz="0" w:space="0" w:color="auto"/>
      </w:divBdr>
    </w:div>
    <w:div w:id="238558755">
      <w:marLeft w:val="0"/>
      <w:marRight w:val="0"/>
      <w:marTop w:val="0"/>
      <w:marBottom w:val="0"/>
      <w:divBdr>
        <w:top w:val="none" w:sz="0" w:space="0" w:color="auto"/>
        <w:left w:val="none" w:sz="0" w:space="0" w:color="auto"/>
        <w:bottom w:val="none" w:sz="0" w:space="0" w:color="auto"/>
        <w:right w:val="none" w:sz="0" w:space="0" w:color="auto"/>
      </w:divBdr>
    </w:div>
    <w:div w:id="527257211">
      <w:bodyDiv w:val="1"/>
      <w:marLeft w:val="0"/>
      <w:marRight w:val="0"/>
      <w:marTop w:val="0"/>
      <w:marBottom w:val="0"/>
      <w:divBdr>
        <w:top w:val="none" w:sz="0" w:space="0" w:color="auto"/>
        <w:left w:val="none" w:sz="0" w:space="0" w:color="auto"/>
        <w:bottom w:val="none" w:sz="0" w:space="0" w:color="auto"/>
        <w:right w:val="none" w:sz="0" w:space="0" w:color="auto"/>
      </w:divBdr>
    </w:div>
    <w:div w:id="2083600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5</Pages>
  <Words>355</Words>
  <Characters>2028</Characters>
  <Application>Microsoft Office Word</Application>
  <DocSecurity>0</DocSecurity>
  <Lines>16</Lines>
  <Paragraphs>4</Paragraphs>
  <ScaleCrop>false</ScaleCrop>
  <Company>Microsoft</Company>
  <LinksUpToDate>false</LinksUpToDate>
  <CharactersWithSpaces>2379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Custmor</dc:creator>
  <cp:lastModifiedBy>Administrator</cp:lastModifiedBy>
  <cp:revision>38</cp:revision>
  <cp:lastPrinted>2018-04-27T03:41:00Z</cp:lastPrinted>
  <dcterms:created xsi:type="dcterms:W3CDTF">2018-04-27T03:07:00Z</dcterms:created>
  <dcterms:modified xsi:type="dcterms:W3CDTF">2020-08-07T09:58:00Z</dcterms:modified>
</cp:coreProperties>
</file>