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3C6" w:rsidRPr="009B1895" w:rsidRDefault="00C413C6" w:rsidP="007805EB">
      <w:pPr>
        <w:spacing w:line="600" w:lineRule="exact"/>
        <w:rPr>
          <w:rFonts w:ascii="仿宋_GB2312" w:eastAsia="仿宋_GB2312"/>
          <w:sz w:val="36"/>
          <w:szCs w:val="36"/>
        </w:rPr>
      </w:pPr>
    </w:p>
    <w:p w:rsidR="00C413C6" w:rsidRPr="009B1895" w:rsidRDefault="00C413C6" w:rsidP="009652AA">
      <w:pPr>
        <w:widowControl/>
        <w:spacing w:line="330" w:lineRule="atLeast"/>
        <w:jc w:val="center"/>
        <w:rPr>
          <w:rFonts w:ascii="仿宋" w:eastAsia="仿宋" w:hAnsi="仿宋"/>
          <w:b/>
          <w:bCs/>
          <w:sz w:val="36"/>
          <w:szCs w:val="36"/>
        </w:rPr>
      </w:pPr>
      <w:r w:rsidRPr="009B1895">
        <w:rPr>
          <w:rFonts w:ascii="仿宋" w:eastAsia="仿宋" w:hAnsi="仿宋" w:cs="仿宋" w:hint="eastAsia"/>
          <w:b/>
          <w:bCs/>
          <w:sz w:val="36"/>
          <w:szCs w:val="36"/>
        </w:rPr>
        <w:t>高新区村镇房屋管理办公室</w:t>
      </w:r>
      <w:r w:rsidRPr="009B1895">
        <w:rPr>
          <w:rFonts w:ascii="仿宋" w:eastAsia="仿宋" w:hAnsi="仿宋" w:cs="仿宋"/>
          <w:b/>
          <w:bCs/>
          <w:color w:val="000000"/>
          <w:kern w:val="0"/>
          <w:sz w:val="36"/>
          <w:szCs w:val="36"/>
        </w:rPr>
        <w:t>20</w:t>
      </w:r>
      <w:r w:rsidR="006C21DF">
        <w:rPr>
          <w:rFonts w:ascii="仿宋" w:eastAsia="仿宋" w:hAnsi="仿宋" w:cs="仿宋"/>
          <w:b/>
          <w:bCs/>
          <w:color w:val="000000"/>
          <w:kern w:val="0"/>
          <w:sz w:val="36"/>
          <w:szCs w:val="36"/>
        </w:rPr>
        <w:t>20</w:t>
      </w:r>
      <w:r w:rsidRPr="009B1895">
        <w:rPr>
          <w:rFonts w:ascii="仿宋" w:eastAsia="仿宋" w:hAnsi="仿宋" w:cs="仿宋" w:hint="eastAsia"/>
          <w:b/>
          <w:bCs/>
          <w:color w:val="000000"/>
          <w:kern w:val="0"/>
          <w:sz w:val="36"/>
          <w:szCs w:val="36"/>
        </w:rPr>
        <w:t>年部门预算</w:t>
      </w:r>
    </w:p>
    <w:p w:rsidR="00C413C6" w:rsidRDefault="00C413C6" w:rsidP="0032456B">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C413C6" w:rsidRDefault="00C413C6" w:rsidP="0032456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C413C6" w:rsidRPr="004123BA" w:rsidRDefault="00C413C6" w:rsidP="0032456B">
      <w:pPr>
        <w:spacing w:line="330" w:lineRule="atLeast"/>
        <w:ind w:firstLineChars="200" w:firstLine="600"/>
        <w:jc w:val="left"/>
        <w:rPr>
          <w:rFonts w:ascii="仿宋" w:eastAsia="仿宋" w:hAnsi="仿宋"/>
          <w:sz w:val="30"/>
          <w:szCs w:val="30"/>
        </w:rPr>
      </w:pPr>
      <w:r w:rsidRPr="004123BA">
        <w:rPr>
          <w:rFonts w:ascii="仿宋" w:eastAsia="仿宋" w:hAnsi="仿宋"/>
          <w:sz w:val="30"/>
          <w:szCs w:val="30"/>
        </w:rPr>
        <w:t>1</w:t>
      </w:r>
      <w:r w:rsidRPr="004123BA">
        <w:rPr>
          <w:rFonts w:ascii="仿宋" w:eastAsia="仿宋" w:hAnsi="仿宋" w:hint="eastAsia"/>
          <w:sz w:val="30"/>
          <w:szCs w:val="30"/>
        </w:rPr>
        <w:t>、负责贯彻、执行国家有关法律、法规和规章；</w:t>
      </w:r>
    </w:p>
    <w:p w:rsidR="00C413C6" w:rsidRPr="004123BA" w:rsidRDefault="00C413C6" w:rsidP="0032456B">
      <w:pPr>
        <w:spacing w:line="330" w:lineRule="atLeast"/>
        <w:ind w:firstLineChars="200" w:firstLine="600"/>
        <w:jc w:val="left"/>
        <w:rPr>
          <w:rFonts w:ascii="仿宋" w:eastAsia="仿宋" w:hAnsi="仿宋"/>
          <w:sz w:val="30"/>
          <w:szCs w:val="30"/>
        </w:rPr>
      </w:pPr>
      <w:r w:rsidRPr="004123BA">
        <w:rPr>
          <w:rFonts w:ascii="仿宋" w:eastAsia="仿宋" w:hAnsi="仿宋"/>
          <w:sz w:val="30"/>
          <w:szCs w:val="30"/>
        </w:rPr>
        <w:t>2</w:t>
      </w:r>
      <w:r w:rsidRPr="004123BA">
        <w:rPr>
          <w:rFonts w:ascii="仿宋" w:eastAsia="仿宋" w:hAnsi="仿宋" w:hint="eastAsia"/>
          <w:sz w:val="30"/>
          <w:szCs w:val="30"/>
        </w:rPr>
        <w:t>、负责加强辖区内村镇房屋管理，维持权利人的合法权益；</w:t>
      </w:r>
    </w:p>
    <w:p w:rsidR="00C413C6" w:rsidRPr="004123BA" w:rsidRDefault="00C413C6" w:rsidP="0032456B">
      <w:pPr>
        <w:spacing w:line="330" w:lineRule="atLeast"/>
        <w:ind w:firstLineChars="200" w:firstLine="600"/>
        <w:jc w:val="left"/>
        <w:rPr>
          <w:rFonts w:ascii="仿宋" w:eastAsia="仿宋" w:hAnsi="仿宋"/>
          <w:sz w:val="30"/>
          <w:szCs w:val="30"/>
        </w:rPr>
      </w:pPr>
      <w:r w:rsidRPr="004123BA">
        <w:rPr>
          <w:rFonts w:ascii="仿宋" w:eastAsia="仿宋" w:hAnsi="仿宋"/>
          <w:sz w:val="30"/>
          <w:szCs w:val="30"/>
        </w:rPr>
        <w:t>3</w:t>
      </w:r>
      <w:r w:rsidRPr="004123BA">
        <w:rPr>
          <w:rFonts w:ascii="仿宋" w:eastAsia="仿宋" w:hAnsi="仿宋" w:hint="eastAsia"/>
          <w:sz w:val="30"/>
          <w:szCs w:val="30"/>
        </w:rPr>
        <w:t>、负责辖区内村镇房屋权属登记（初始、转移、变更、注销）、租赁、抵押业务；缮发辖区内村镇房屋权属证书；</w:t>
      </w:r>
    </w:p>
    <w:p w:rsidR="00C413C6" w:rsidRPr="004123BA" w:rsidRDefault="00C413C6" w:rsidP="0032456B">
      <w:pPr>
        <w:spacing w:line="330" w:lineRule="atLeast"/>
        <w:ind w:firstLineChars="200" w:firstLine="600"/>
        <w:jc w:val="left"/>
        <w:rPr>
          <w:rFonts w:ascii="仿宋" w:eastAsia="仿宋" w:hAnsi="仿宋"/>
          <w:sz w:val="30"/>
          <w:szCs w:val="30"/>
        </w:rPr>
      </w:pPr>
      <w:r w:rsidRPr="004123BA">
        <w:rPr>
          <w:rFonts w:ascii="仿宋" w:eastAsia="仿宋" w:hAnsi="仿宋"/>
          <w:sz w:val="30"/>
          <w:szCs w:val="30"/>
        </w:rPr>
        <w:t>4</w:t>
      </w:r>
      <w:r w:rsidRPr="004123BA">
        <w:rPr>
          <w:rFonts w:ascii="仿宋" w:eastAsia="仿宋" w:hAnsi="仿宋" w:hint="eastAsia"/>
          <w:sz w:val="30"/>
          <w:szCs w:val="30"/>
        </w:rPr>
        <w:t>、负责辖区内房屋权籍档案的整理、归档；</w:t>
      </w:r>
    </w:p>
    <w:p w:rsidR="00C413C6" w:rsidRPr="004123BA" w:rsidRDefault="00C413C6" w:rsidP="0032456B">
      <w:pPr>
        <w:spacing w:line="330" w:lineRule="atLeast"/>
        <w:ind w:firstLineChars="200" w:firstLine="600"/>
        <w:jc w:val="left"/>
        <w:rPr>
          <w:rFonts w:ascii="仿宋" w:eastAsia="仿宋" w:hAnsi="仿宋"/>
          <w:sz w:val="30"/>
          <w:szCs w:val="30"/>
        </w:rPr>
      </w:pPr>
      <w:r w:rsidRPr="004123BA">
        <w:rPr>
          <w:rFonts w:ascii="仿宋" w:eastAsia="仿宋" w:hAnsi="仿宋"/>
          <w:sz w:val="30"/>
          <w:szCs w:val="30"/>
        </w:rPr>
        <w:t>5</w:t>
      </w:r>
      <w:r w:rsidRPr="004123BA">
        <w:rPr>
          <w:rFonts w:ascii="仿宋" w:eastAsia="仿宋" w:hAnsi="仿宋" w:hint="eastAsia"/>
          <w:sz w:val="30"/>
          <w:szCs w:val="30"/>
        </w:rPr>
        <w:t>、负责统计相关数据；</w:t>
      </w:r>
    </w:p>
    <w:p w:rsidR="00C413C6" w:rsidRPr="004123BA" w:rsidRDefault="00C413C6" w:rsidP="0032456B">
      <w:pPr>
        <w:spacing w:line="330" w:lineRule="atLeast"/>
        <w:ind w:firstLineChars="200" w:firstLine="600"/>
        <w:jc w:val="left"/>
        <w:rPr>
          <w:rFonts w:ascii="仿宋" w:eastAsia="仿宋" w:hAnsi="仿宋"/>
          <w:sz w:val="30"/>
          <w:szCs w:val="30"/>
        </w:rPr>
      </w:pPr>
      <w:r w:rsidRPr="004123BA">
        <w:rPr>
          <w:rFonts w:ascii="仿宋" w:eastAsia="仿宋" w:hAnsi="仿宋"/>
          <w:sz w:val="30"/>
          <w:szCs w:val="30"/>
        </w:rPr>
        <w:t>6</w:t>
      </w:r>
      <w:r w:rsidRPr="004123BA">
        <w:rPr>
          <w:rFonts w:ascii="仿宋" w:eastAsia="仿宋" w:hAnsi="仿宋" w:hint="eastAsia"/>
          <w:sz w:val="30"/>
          <w:szCs w:val="30"/>
        </w:rPr>
        <w:t>、负责与各级村镇管理办的协调工作；</w:t>
      </w:r>
    </w:p>
    <w:p w:rsidR="00C413C6" w:rsidRPr="004123BA" w:rsidRDefault="00C413C6" w:rsidP="0032456B">
      <w:pPr>
        <w:spacing w:line="330" w:lineRule="atLeast"/>
        <w:ind w:firstLineChars="200" w:firstLine="600"/>
        <w:jc w:val="left"/>
        <w:rPr>
          <w:rFonts w:ascii="仿宋" w:eastAsia="仿宋" w:hAnsi="仿宋"/>
          <w:sz w:val="30"/>
          <w:szCs w:val="30"/>
        </w:rPr>
      </w:pPr>
      <w:r w:rsidRPr="004123BA">
        <w:rPr>
          <w:rFonts w:ascii="仿宋" w:eastAsia="仿宋" w:hAnsi="仿宋"/>
          <w:sz w:val="30"/>
          <w:szCs w:val="30"/>
        </w:rPr>
        <w:t>7</w:t>
      </w:r>
      <w:r w:rsidRPr="004123BA">
        <w:rPr>
          <w:rFonts w:ascii="仿宋" w:eastAsia="仿宋" w:hAnsi="仿宋" w:hint="eastAsia"/>
          <w:sz w:val="30"/>
          <w:szCs w:val="30"/>
        </w:rPr>
        <w:t>、完成市国土资源和房屋局高新园区分局交办的其它工作。</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C413C6" w:rsidRDefault="00C413C6" w:rsidP="0032456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w:t>
      </w:r>
      <w:r w:rsidR="006C21DF">
        <w:rPr>
          <w:rFonts w:ascii="仿宋" w:eastAsia="仿宋" w:hAnsi="仿宋" w:cs="仿宋"/>
          <w:color w:val="000000"/>
          <w:kern w:val="0"/>
          <w:sz w:val="30"/>
          <w:szCs w:val="30"/>
        </w:rPr>
        <w:t>20</w:t>
      </w:r>
      <w:r>
        <w:rPr>
          <w:rFonts w:ascii="仿宋" w:eastAsia="仿宋" w:hAnsi="仿宋" w:cs="仿宋" w:hint="eastAsia"/>
          <w:color w:val="000000"/>
          <w:kern w:val="0"/>
          <w:sz w:val="30"/>
          <w:szCs w:val="30"/>
        </w:rPr>
        <w:t>年村镇房屋管理办公室部门预算为本部综合收支计划，无二级单位。</w:t>
      </w:r>
    </w:p>
    <w:p w:rsidR="00C413C6" w:rsidRPr="004123BA" w:rsidRDefault="00C413C6" w:rsidP="0032456B">
      <w:pPr>
        <w:widowControl/>
        <w:spacing w:line="330" w:lineRule="atLeast"/>
        <w:ind w:firstLineChars="200" w:firstLine="600"/>
        <w:jc w:val="left"/>
        <w:rPr>
          <w:rFonts w:ascii="仿宋" w:eastAsia="仿宋" w:hAnsi="仿宋" w:cs="仿宋"/>
          <w:color w:val="000000"/>
          <w:kern w:val="0"/>
          <w:sz w:val="30"/>
          <w:szCs w:val="30"/>
        </w:rPr>
      </w:pPr>
    </w:p>
    <w:p w:rsidR="00C413C6" w:rsidRPr="001961A4" w:rsidRDefault="00C413C6" w:rsidP="0032456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C413C6" w:rsidRPr="001E3E93" w:rsidRDefault="00C413C6" w:rsidP="0032456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C413C6" w:rsidRPr="001E3E93" w:rsidRDefault="00C413C6" w:rsidP="0032456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6C21DF">
        <w:rPr>
          <w:rFonts w:ascii="仿宋" w:eastAsia="仿宋" w:hAnsi="仿宋" w:cs="仿宋"/>
          <w:color w:val="000000"/>
          <w:kern w:val="0"/>
          <w:sz w:val="30"/>
          <w:szCs w:val="30"/>
        </w:rPr>
        <w:t>90.3</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sidR="006C21DF">
        <w:rPr>
          <w:rFonts w:ascii="仿宋" w:eastAsia="仿宋" w:hAnsi="仿宋" w:cs="仿宋"/>
          <w:sz w:val="30"/>
          <w:szCs w:val="30"/>
        </w:rPr>
        <w:t>75.4</w:t>
      </w:r>
      <w:r w:rsidRPr="001E3E93">
        <w:rPr>
          <w:rFonts w:ascii="仿宋" w:eastAsia="仿宋" w:hAnsi="仿宋" w:cs="仿宋" w:hint="eastAsia"/>
          <w:sz w:val="30"/>
          <w:szCs w:val="30"/>
        </w:rPr>
        <w:t>万元，商品和</w:t>
      </w:r>
      <w:r w:rsidRPr="001E3E93">
        <w:rPr>
          <w:rFonts w:ascii="仿宋" w:eastAsia="仿宋" w:hAnsi="仿宋" w:cs="仿宋" w:hint="eastAsia"/>
          <w:sz w:val="30"/>
          <w:szCs w:val="30"/>
        </w:rPr>
        <w:lastRenderedPageBreak/>
        <w:t>服务支出</w:t>
      </w:r>
      <w:r w:rsidR="006C21DF">
        <w:rPr>
          <w:rFonts w:ascii="仿宋" w:eastAsia="仿宋" w:hAnsi="仿宋" w:cs="仿宋"/>
          <w:sz w:val="30"/>
          <w:szCs w:val="30"/>
        </w:rPr>
        <w:t>14.9</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sidR="000834AB" w:rsidRPr="001E7495">
        <w:rPr>
          <w:rFonts w:ascii="仿宋" w:eastAsia="仿宋" w:hAnsi="仿宋" w:cs="仿宋" w:hint="eastAsia"/>
          <w:color w:val="000000"/>
          <w:kern w:val="0"/>
          <w:sz w:val="30"/>
          <w:szCs w:val="30"/>
        </w:rPr>
        <w:t>收入比</w:t>
      </w:r>
      <w:r w:rsidR="000834AB" w:rsidRPr="001E7495">
        <w:rPr>
          <w:rFonts w:ascii="仿宋" w:eastAsia="仿宋" w:hAnsi="仿宋" w:cs="仿宋"/>
          <w:color w:val="000000"/>
          <w:kern w:val="0"/>
          <w:sz w:val="30"/>
          <w:szCs w:val="30"/>
        </w:rPr>
        <w:t>2019</w:t>
      </w:r>
      <w:r w:rsidR="000834AB" w:rsidRPr="001E7495">
        <w:rPr>
          <w:rFonts w:ascii="仿宋" w:eastAsia="仿宋" w:hAnsi="仿宋" w:cs="仿宋" w:hint="eastAsia"/>
          <w:color w:val="000000"/>
          <w:kern w:val="0"/>
          <w:sz w:val="30"/>
          <w:szCs w:val="30"/>
        </w:rPr>
        <w:t>年预算数</w:t>
      </w:r>
      <w:r w:rsidR="000834AB">
        <w:rPr>
          <w:rFonts w:ascii="仿宋" w:eastAsia="仿宋" w:hAnsi="仿宋" w:cs="仿宋" w:hint="eastAsia"/>
          <w:color w:val="000000"/>
          <w:kern w:val="0"/>
          <w:sz w:val="30"/>
          <w:szCs w:val="30"/>
        </w:rPr>
        <w:t>减少10.7</w:t>
      </w:r>
      <w:r w:rsidR="000834AB" w:rsidRPr="001E7495">
        <w:rPr>
          <w:rFonts w:ascii="仿宋" w:eastAsia="仿宋" w:hAnsi="仿宋" w:cs="仿宋" w:hint="eastAsia"/>
          <w:color w:val="000000"/>
          <w:kern w:val="0"/>
          <w:sz w:val="30"/>
          <w:szCs w:val="30"/>
        </w:rPr>
        <w:t>万元，其中财政拨款收入比</w:t>
      </w:r>
      <w:r w:rsidR="000834AB" w:rsidRPr="001E7495">
        <w:rPr>
          <w:rFonts w:ascii="仿宋" w:eastAsia="仿宋" w:hAnsi="仿宋" w:cs="仿宋"/>
          <w:color w:val="000000"/>
          <w:kern w:val="0"/>
          <w:sz w:val="30"/>
          <w:szCs w:val="30"/>
        </w:rPr>
        <w:t>2019</w:t>
      </w:r>
      <w:r w:rsidR="000834AB" w:rsidRPr="001E7495">
        <w:rPr>
          <w:rFonts w:ascii="仿宋" w:eastAsia="仿宋" w:hAnsi="仿宋" w:cs="仿宋" w:hint="eastAsia"/>
          <w:color w:val="000000"/>
          <w:kern w:val="0"/>
          <w:sz w:val="30"/>
          <w:szCs w:val="30"/>
        </w:rPr>
        <w:t>年预算数</w:t>
      </w:r>
      <w:r w:rsidR="000834AB">
        <w:rPr>
          <w:rFonts w:ascii="仿宋" w:eastAsia="仿宋" w:hAnsi="仿宋" w:cs="仿宋" w:hint="eastAsia"/>
          <w:color w:val="000000"/>
          <w:kern w:val="0"/>
          <w:sz w:val="30"/>
          <w:szCs w:val="30"/>
        </w:rPr>
        <w:t>减少10.7</w:t>
      </w:r>
      <w:r w:rsidR="000834AB" w:rsidRPr="001E7495">
        <w:rPr>
          <w:rFonts w:ascii="仿宋" w:eastAsia="仿宋" w:hAnsi="仿宋" w:cs="仿宋" w:hint="eastAsia"/>
          <w:color w:val="000000"/>
          <w:kern w:val="0"/>
          <w:sz w:val="30"/>
          <w:szCs w:val="30"/>
        </w:rPr>
        <w:t>万元</w:t>
      </w:r>
      <w:r w:rsidR="000834AB" w:rsidRPr="001E7495">
        <w:rPr>
          <w:rFonts w:ascii="仿宋" w:eastAsia="仿宋" w:hAnsi="仿宋" w:cs="Verdana" w:hint="eastAsia"/>
          <w:color w:val="000000"/>
          <w:kern w:val="0"/>
          <w:sz w:val="30"/>
          <w:szCs w:val="30"/>
        </w:rPr>
        <w:t>；</w:t>
      </w:r>
      <w:r w:rsidR="000834AB" w:rsidRPr="001E7495">
        <w:rPr>
          <w:rFonts w:ascii="仿宋" w:eastAsia="仿宋" w:hAnsi="仿宋" w:cs="仿宋" w:hint="eastAsia"/>
          <w:color w:val="000000"/>
          <w:kern w:val="0"/>
          <w:sz w:val="30"/>
          <w:szCs w:val="30"/>
        </w:rPr>
        <w:t>支出</w:t>
      </w:r>
      <w:r>
        <w:rPr>
          <w:rFonts w:ascii="仿宋" w:eastAsia="仿宋" w:hAnsi="仿宋" w:cs="仿宋" w:hint="eastAsia"/>
          <w:color w:val="000000"/>
          <w:kern w:val="0"/>
          <w:sz w:val="30"/>
          <w:szCs w:val="30"/>
        </w:rPr>
        <w:t>比</w:t>
      </w:r>
      <w:r w:rsidR="006C21DF">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年预算数</w:t>
      </w:r>
      <w:r w:rsidR="006C21DF">
        <w:rPr>
          <w:rFonts w:ascii="仿宋" w:eastAsia="仿宋" w:hAnsi="仿宋" w:cs="仿宋" w:hint="eastAsia"/>
          <w:color w:val="000000"/>
          <w:kern w:val="0"/>
          <w:sz w:val="30"/>
          <w:szCs w:val="30"/>
        </w:rPr>
        <w:t>减少10.7</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工资福利和对个人家庭补助支出</w:t>
      </w:r>
      <w:r w:rsidR="006C21DF">
        <w:rPr>
          <w:rFonts w:ascii="仿宋" w:eastAsia="仿宋" w:hAnsi="仿宋" w:cs="仿宋" w:hint="eastAsia"/>
          <w:sz w:val="30"/>
          <w:szCs w:val="30"/>
        </w:rPr>
        <w:t>减少</w:t>
      </w:r>
      <w:r w:rsidR="006C21DF">
        <w:rPr>
          <w:rFonts w:ascii="仿宋" w:eastAsia="仿宋" w:hAnsi="仿宋" w:cs="仿宋"/>
          <w:sz w:val="30"/>
          <w:szCs w:val="30"/>
        </w:rPr>
        <w:t>10.6</w:t>
      </w:r>
      <w:r>
        <w:rPr>
          <w:rFonts w:ascii="仿宋" w:eastAsia="仿宋" w:hAnsi="仿宋" w:cs="仿宋" w:hint="eastAsia"/>
          <w:sz w:val="30"/>
          <w:szCs w:val="30"/>
        </w:rPr>
        <w:t>万元，商品和服务支出</w:t>
      </w:r>
      <w:r w:rsidR="006C21DF">
        <w:rPr>
          <w:rFonts w:ascii="仿宋" w:eastAsia="仿宋" w:hAnsi="仿宋" w:cs="仿宋" w:hint="eastAsia"/>
          <w:sz w:val="30"/>
          <w:szCs w:val="30"/>
        </w:rPr>
        <w:t>减少0.1</w:t>
      </w:r>
      <w:r>
        <w:rPr>
          <w:rFonts w:ascii="仿宋" w:eastAsia="仿宋" w:hAnsi="仿宋" w:cs="仿宋" w:hint="eastAsia"/>
          <w:sz w:val="30"/>
          <w:szCs w:val="30"/>
        </w:rPr>
        <w:t>万元。</w:t>
      </w:r>
    </w:p>
    <w:p w:rsidR="00C413C6" w:rsidRPr="001E3E93" w:rsidRDefault="00C413C6" w:rsidP="0032456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C413C6" w:rsidRPr="001E3E93" w:rsidRDefault="00C413C6" w:rsidP="0032456B">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w:t>
      </w:r>
      <w:r w:rsidRPr="001E3E93">
        <w:rPr>
          <w:rFonts w:ascii="仿宋" w:eastAsia="仿宋" w:hAnsi="仿宋" w:cs="仿宋" w:hint="eastAsia"/>
          <w:sz w:val="30"/>
          <w:szCs w:val="30"/>
        </w:rPr>
        <w:t>“三公”经费</w:t>
      </w:r>
      <w:r>
        <w:rPr>
          <w:rFonts w:ascii="仿宋" w:eastAsia="仿宋" w:hAnsi="仿宋" w:cs="仿宋" w:hint="eastAsia"/>
          <w:sz w:val="30"/>
          <w:szCs w:val="30"/>
        </w:rPr>
        <w:t>支出</w:t>
      </w:r>
      <w:r w:rsidRPr="001E3E93">
        <w:rPr>
          <w:rFonts w:ascii="仿宋" w:eastAsia="仿宋" w:hAnsi="仿宋" w:cs="仿宋" w:hint="eastAsia"/>
          <w:sz w:val="30"/>
          <w:szCs w:val="30"/>
        </w:rPr>
        <w:t>，与去年</w:t>
      </w:r>
      <w:r>
        <w:rPr>
          <w:rFonts w:ascii="仿宋" w:eastAsia="仿宋" w:hAnsi="仿宋" w:cs="仿宋" w:hint="eastAsia"/>
          <w:sz w:val="30"/>
          <w:szCs w:val="30"/>
        </w:rPr>
        <w:t>相同</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C413C6" w:rsidRPr="001E3E93" w:rsidRDefault="00C413C6" w:rsidP="0032456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C413C6" w:rsidRPr="001E3E93" w:rsidRDefault="00C413C6" w:rsidP="0032456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Pr>
          <w:rFonts w:ascii="仿宋" w:eastAsia="仿宋" w:hAnsi="仿宋" w:cs="仿宋"/>
          <w:color w:val="000000"/>
          <w:kern w:val="0"/>
          <w:sz w:val="30"/>
          <w:szCs w:val="30"/>
        </w:rPr>
        <w:t>1.</w:t>
      </w:r>
      <w:r w:rsidR="006C21DF">
        <w:rPr>
          <w:rFonts w:ascii="仿宋" w:eastAsia="仿宋" w:hAnsi="仿宋" w:cs="仿宋"/>
          <w:color w:val="000000"/>
          <w:kern w:val="0"/>
          <w:sz w:val="30"/>
          <w:szCs w:val="30"/>
        </w:rPr>
        <w:t>8</w:t>
      </w:r>
      <w:r w:rsidRPr="001E3E93">
        <w:rPr>
          <w:rFonts w:ascii="仿宋" w:eastAsia="仿宋" w:hAnsi="仿宋" w:cs="仿宋" w:hint="eastAsia"/>
          <w:color w:val="000000"/>
          <w:kern w:val="0"/>
          <w:sz w:val="30"/>
          <w:szCs w:val="30"/>
        </w:rPr>
        <w:t>万元。</w:t>
      </w:r>
    </w:p>
    <w:p w:rsidR="00C413C6" w:rsidRPr="001E3E93" w:rsidRDefault="00C413C6" w:rsidP="0032456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C413C6" w:rsidRPr="001E3E93" w:rsidRDefault="00C413C6" w:rsidP="0032456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C413C6" w:rsidRDefault="00C413C6" w:rsidP="0032456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C413C6" w:rsidRDefault="00C413C6" w:rsidP="0032456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32456B" w:rsidRDefault="0032456B" w:rsidP="0032456B">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32456B" w:rsidRDefault="0032456B" w:rsidP="0032456B">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w:t>
      </w:r>
      <w:r w:rsidR="006C21DF">
        <w:rPr>
          <w:rFonts w:ascii="仿宋" w:eastAsia="仿宋" w:hAnsi="仿宋" w:cs="仿宋" w:hint="eastAsia"/>
          <w:color w:val="000000"/>
          <w:kern w:val="0"/>
          <w:sz w:val="30"/>
          <w:szCs w:val="30"/>
        </w:rPr>
        <w:t>2019</w:t>
      </w:r>
      <w:r>
        <w:rPr>
          <w:rFonts w:ascii="仿宋" w:eastAsia="仿宋" w:hAnsi="仿宋" w:cs="仿宋" w:hint="eastAsia"/>
          <w:color w:val="000000"/>
          <w:kern w:val="0"/>
          <w:sz w:val="30"/>
          <w:szCs w:val="30"/>
        </w:rPr>
        <w:t>年12月31日，部门（单位）共有车辆0辆；单位价值50万元（含）以上通用设备0台（套）；单位价值100万元以上专用设备0台（套）。</w:t>
      </w:r>
    </w:p>
    <w:p w:rsidR="0032456B" w:rsidRDefault="0032456B" w:rsidP="0032456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C413C6" w:rsidRDefault="00EF50FA" w:rsidP="0032456B">
      <w:pPr>
        <w:widowControl/>
        <w:spacing w:line="330" w:lineRule="atLeast"/>
        <w:ind w:firstLineChars="200" w:firstLine="600"/>
        <w:jc w:val="left"/>
        <w:rPr>
          <w:rFonts w:ascii="仿宋" w:eastAsia="仿宋" w:hAnsi="仿宋" w:cs="Verdana"/>
          <w:color w:val="000000"/>
          <w:kern w:val="0"/>
          <w:sz w:val="30"/>
          <w:szCs w:val="30"/>
        </w:rPr>
      </w:pPr>
      <w:r>
        <w:rPr>
          <w:rFonts w:ascii="仿宋" w:eastAsia="仿宋" w:hAnsi="仿宋" w:cs="Verdana" w:hint="eastAsia"/>
          <w:color w:val="000000"/>
          <w:kern w:val="0"/>
          <w:sz w:val="30"/>
          <w:szCs w:val="30"/>
        </w:rPr>
        <w:t>本单位没有专项经费，没有编报预算绩效目标。</w:t>
      </w:r>
    </w:p>
    <w:p w:rsidR="00E36996" w:rsidRDefault="00E36996" w:rsidP="0032456B">
      <w:pPr>
        <w:widowControl/>
        <w:spacing w:line="330" w:lineRule="atLeast"/>
        <w:ind w:firstLineChars="200" w:firstLine="600"/>
        <w:jc w:val="left"/>
        <w:rPr>
          <w:rFonts w:ascii="仿宋" w:eastAsia="仿宋" w:hAnsi="仿宋" w:cs="Verdana"/>
          <w:color w:val="000000"/>
          <w:kern w:val="0"/>
          <w:sz w:val="30"/>
          <w:szCs w:val="30"/>
        </w:rPr>
      </w:pPr>
      <w:r>
        <w:rPr>
          <w:rFonts w:ascii="仿宋" w:eastAsia="仿宋" w:hAnsi="仿宋" w:cs="Verdana" w:hint="eastAsia"/>
          <w:color w:val="000000"/>
          <w:kern w:val="0"/>
          <w:sz w:val="30"/>
          <w:szCs w:val="30"/>
        </w:rPr>
        <w:t>八、项目情况</w:t>
      </w:r>
    </w:p>
    <w:p w:rsidR="00E36996" w:rsidRDefault="00E36996" w:rsidP="0032456B">
      <w:pPr>
        <w:widowControl/>
        <w:spacing w:line="330" w:lineRule="atLeast"/>
        <w:ind w:firstLineChars="200" w:firstLine="600"/>
        <w:jc w:val="left"/>
        <w:rPr>
          <w:rFonts w:ascii="仿宋" w:eastAsia="仿宋" w:hAnsi="仿宋" w:cs="Verdana"/>
          <w:color w:val="000000"/>
          <w:kern w:val="0"/>
          <w:sz w:val="30"/>
          <w:szCs w:val="30"/>
        </w:rPr>
      </w:pPr>
      <w:r>
        <w:rPr>
          <w:rFonts w:ascii="仿宋" w:eastAsia="仿宋" w:hAnsi="仿宋" w:cs="Verdana" w:hint="eastAsia"/>
          <w:color w:val="000000"/>
          <w:kern w:val="0"/>
          <w:sz w:val="30"/>
          <w:szCs w:val="30"/>
        </w:rPr>
        <w:t>本单位无专项经费。</w:t>
      </w:r>
    </w:p>
    <w:p w:rsidR="00E36996" w:rsidRPr="0032456B" w:rsidRDefault="00E36996" w:rsidP="0032456B">
      <w:pPr>
        <w:widowControl/>
        <w:spacing w:line="330" w:lineRule="atLeast"/>
        <w:ind w:firstLineChars="200" w:firstLine="600"/>
        <w:jc w:val="left"/>
        <w:rPr>
          <w:rFonts w:ascii="仿宋" w:eastAsia="仿宋" w:hAnsi="仿宋" w:cs="仿宋"/>
          <w:color w:val="000000"/>
          <w:kern w:val="0"/>
          <w:sz w:val="30"/>
          <w:szCs w:val="30"/>
        </w:rPr>
      </w:pPr>
    </w:p>
    <w:p w:rsidR="00C413C6" w:rsidRPr="001961A4" w:rsidRDefault="00C413C6" w:rsidP="0032456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20</w:t>
      </w:r>
      <w:r w:rsidR="006C21DF">
        <w:rPr>
          <w:rFonts w:ascii="仿宋" w:eastAsia="仿宋" w:hAnsi="仿宋" w:cs="仿宋"/>
          <w:color w:val="000000"/>
          <w:kern w:val="0"/>
          <w:sz w:val="30"/>
          <w:szCs w:val="30"/>
        </w:rPr>
        <w:t>20</w:t>
      </w:r>
      <w:r w:rsidRPr="005A04CC">
        <w:rPr>
          <w:rFonts w:ascii="仿宋" w:eastAsia="仿宋" w:hAnsi="仿宋" w:cs="仿宋" w:hint="eastAsia"/>
          <w:color w:val="000000"/>
          <w:kern w:val="0"/>
          <w:sz w:val="30"/>
          <w:szCs w:val="30"/>
        </w:rPr>
        <w:t>年</w:t>
      </w:r>
      <w:r w:rsidR="006C21DF">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月</w:t>
      </w:r>
      <w:r w:rsidR="006C21DF">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日</w:t>
      </w:r>
    </w:p>
    <w:p w:rsidR="00C413C6" w:rsidRPr="005A04CC" w:rsidRDefault="00C413C6" w:rsidP="00C52FC2">
      <w:pPr>
        <w:widowControl/>
        <w:spacing w:line="330" w:lineRule="atLeast"/>
        <w:ind w:firstLineChars="200" w:firstLine="600"/>
        <w:jc w:val="left"/>
        <w:rPr>
          <w:rFonts w:ascii="仿宋" w:eastAsia="仿宋" w:hAnsi="仿宋" w:cs="仿宋"/>
          <w:color w:val="000000"/>
          <w:kern w:val="0"/>
          <w:sz w:val="30"/>
          <w:szCs w:val="30"/>
        </w:rPr>
      </w:pPr>
    </w:p>
    <w:sectPr w:rsidR="00C413C6"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01F3" w:rsidRDefault="00CC01F3" w:rsidP="009F1015">
      <w:r>
        <w:separator/>
      </w:r>
    </w:p>
  </w:endnote>
  <w:endnote w:type="continuationSeparator" w:id="1">
    <w:p w:rsidR="00CC01F3" w:rsidRDefault="00CC01F3"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01F3" w:rsidRDefault="00CC01F3" w:rsidP="009F1015">
      <w:r>
        <w:separator/>
      </w:r>
    </w:p>
  </w:footnote>
  <w:footnote w:type="continuationSeparator" w:id="1">
    <w:p w:rsidR="00CC01F3" w:rsidRDefault="00CC01F3"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461ED"/>
    <w:rsid w:val="000834AB"/>
    <w:rsid w:val="000A55C1"/>
    <w:rsid w:val="00101BE5"/>
    <w:rsid w:val="00104AD4"/>
    <w:rsid w:val="0010550E"/>
    <w:rsid w:val="00164A2E"/>
    <w:rsid w:val="00165857"/>
    <w:rsid w:val="00187190"/>
    <w:rsid w:val="001961A4"/>
    <w:rsid w:val="001E3E93"/>
    <w:rsid w:val="00264775"/>
    <w:rsid w:val="00265F8B"/>
    <w:rsid w:val="003003AA"/>
    <w:rsid w:val="0032456B"/>
    <w:rsid w:val="00342DA2"/>
    <w:rsid w:val="003B50ED"/>
    <w:rsid w:val="003C65CD"/>
    <w:rsid w:val="003E61DA"/>
    <w:rsid w:val="003F2AA1"/>
    <w:rsid w:val="003F4DFF"/>
    <w:rsid w:val="004123BA"/>
    <w:rsid w:val="004221E9"/>
    <w:rsid w:val="00483E96"/>
    <w:rsid w:val="005230E6"/>
    <w:rsid w:val="00580388"/>
    <w:rsid w:val="00594FB5"/>
    <w:rsid w:val="005A04CC"/>
    <w:rsid w:val="005A5AF5"/>
    <w:rsid w:val="005F4DCC"/>
    <w:rsid w:val="00614500"/>
    <w:rsid w:val="006541E5"/>
    <w:rsid w:val="006C21DF"/>
    <w:rsid w:val="00752805"/>
    <w:rsid w:val="00753345"/>
    <w:rsid w:val="00753F26"/>
    <w:rsid w:val="00755C7B"/>
    <w:rsid w:val="007805EB"/>
    <w:rsid w:val="00793572"/>
    <w:rsid w:val="00793E8D"/>
    <w:rsid w:val="007B12D0"/>
    <w:rsid w:val="007C5E3C"/>
    <w:rsid w:val="007F23D9"/>
    <w:rsid w:val="008011F0"/>
    <w:rsid w:val="00812665"/>
    <w:rsid w:val="008207A6"/>
    <w:rsid w:val="00826E6F"/>
    <w:rsid w:val="00852B9F"/>
    <w:rsid w:val="008620BC"/>
    <w:rsid w:val="008641D1"/>
    <w:rsid w:val="008B01B8"/>
    <w:rsid w:val="009244A6"/>
    <w:rsid w:val="00941B10"/>
    <w:rsid w:val="009449A6"/>
    <w:rsid w:val="00961681"/>
    <w:rsid w:val="009652AA"/>
    <w:rsid w:val="009848F0"/>
    <w:rsid w:val="009B1895"/>
    <w:rsid w:val="009F1015"/>
    <w:rsid w:val="009F229D"/>
    <w:rsid w:val="00A12672"/>
    <w:rsid w:val="00A150E4"/>
    <w:rsid w:val="00A26A44"/>
    <w:rsid w:val="00A31FB2"/>
    <w:rsid w:val="00A377FD"/>
    <w:rsid w:val="00A44DE0"/>
    <w:rsid w:val="00A5549A"/>
    <w:rsid w:val="00A70656"/>
    <w:rsid w:val="00A7639E"/>
    <w:rsid w:val="00A924A6"/>
    <w:rsid w:val="00AC56BC"/>
    <w:rsid w:val="00B217F1"/>
    <w:rsid w:val="00B40E6C"/>
    <w:rsid w:val="00BB44A4"/>
    <w:rsid w:val="00BE2ACA"/>
    <w:rsid w:val="00C052C0"/>
    <w:rsid w:val="00C413C6"/>
    <w:rsid w:val="00C52FC2"/>
    <w:rsid w:val="00C67479"/>
    <w:rsid w:val="00CC01F3"/>
    <w:rsid w:val="00CC2D55"/>
    <w:rsid w:val="00CD2E72"/>
    <w:rsid w:val="00CF43DA"/>
    <w:rsid w:val="00D10236"/>
    <w:rsid w:val="00D176CA"/>
    <w:rsid w:val="00D30E9F"/>
    <w:rsid w:val="00D400F0"/>
    <w:rsid w:val="00D82E50"/>
    <w:rsid w:val="00DC1136"/>
    <w:rsid w:val="00DC59DA"/>
    <w:rsid w:val="00DD605A"/>
    <w:rsid w:val="00DD67CE"/>
    <w:rsid w:val="00DF2079"/>
    <w:rsid w:val="00E160F9"/>
    <w:rsid w:val="00E33676"/>
    <w:rsid w:val="00E36996"/>
    <w:rsid w:val="00E679E1"/>
    <w:rsid w:val="00E804EF"/>
    <w:rsid w:val="00E862BC"/>
    <w:rsid w:val="00EA15E7"/>
    <w:rsid w:val="00EB6E55"/>
    <w:rsid w:val="00EE134B"/>
    <w:rsid w:val="00EF50FA"/>
    <w:rsid w:val="00F01060"/>
    <w:rsid w:val="00F251AC"/>
    <w:rsid w:val="00F713C4"/>
    <w:rsid w:val="00F76F83"/>
    <w:rsid w:val="00F94B86"/>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368452060">
      <w:marLeft w:val="0"/>
      <w:marRight w:val="0"/>
      <w:marTop w:val="0"/>
      <w:marBottom w:val="0"/>
      <w:divBdr>
        <w:top w:val="none" w:sz="0" w:space="0" w:color="auto"/>
        <w:left w:val="none" w:sz="0" w:space="0" w:color="auto"/>
        <w:bottom w:val="none" w:sz="0" w:space="0" w:color="auto"/>
        <w:right w:val="none" w:sz="0" w:space="0" w:color="auto"/>
      </w:divBdr>
    </w:div>
    <w:div w:id="368452061">
      <w:marLeft w:val="0"/>
      <w:marRight w:val="0"/>
      <w:marTop w:val="0"/>
      <w:marBottom w:val="0"/>
      <w:divBdr>
        <w:top w:val="none" w:sz="0" w:space="0" w:color="auto"/>
        <w:left w:val="none" w:sz="0" w:space="0" w:color="auto"/>
        <w:bottom w:val="none" w:sz="0" w:space="0" w:color="auto"/>
        <w:right w:val="none" w:sz="0" w:space="0" w:color="auto"/>
      </w:divBdr>
    </w:div>
    <w:div w:id="368452062">
      <w:marLeft w:val="0"/>
      <w:marRight w:val="0"/>
      <w:marTop w:val="0"/>
      <w:marBottom w:val="0"/>
      <w:divBdr>
        <w:top w:val="none" w:sz="0" w:space="0" w:color="auto"/>
        <w:left w:val="none" w:sz="0" w:space="0" w:color="auto"/>
        <w:bottom w:val="none" w:sz="0" w:space="0" w:color="auto"/>
        <w:right w:val="none" w:sz="0" w:space="0" w:color="auto"/>
      </w:divBdr>
    </w:div>
    <w:div w:id="71061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5</Pages>
  <Words>364</Words>
  <Characters>2075</Characters>
  <Application>Microsoft Office Word</Application>
  <DocSecurity>0</DocSecurity>
  <Lines>17</Lines>
  <Paragraphs>4</Paragraphs>
  <ScaleCrop>false</ScaleCrop>
  <Company>Microsoft</Company>
  <LinksUpToDate>false</LinksUpToDate>
  <CharactersWithSpaces>2435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SWW</cp:lastModifiedBy>
  <cp:revision>22</cp:revision>
  <cp:lastPrinted>2018-04-27T03:41:00Z</cp:lastPrinted>
  <dcterms:created xsi:type="dcterms:W3CDTF">2018-04-27T03:07:00Z</dcterms:created>
  <dcterms:modified xsi:type="dcterms:W3CDTF">2020-08-05T11:27:00Z</dcterms:modified>
</cp:coreProperties>
</file>