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B72" w:rsidRPr="00DC1136" w:rsidRDefault="00DD7B72" w:rsidP="007805EB">
      <w:pPr>
        <w:spacing w:line="600" w:lineRule="exact"/>
        <w:rPr>
          <w:rFonts w:ascii="仿宋_GB2312" w:eastAsia="仿宋_GB2312"/>
          <w:sz w:val="32"/>
          <w:szCs w:val="32"/>
        </w:rPr>
      </w:pPr>
    </w:p>
    <w:p w:rsidR="00DD7B72" w:rsidRPr="001D33E1" w:rsidRDefault="00DD7B72" w:rsidP="009652AA">
      <w:pPr>
        <w:widowControl/>
        <w:spacing w:line="330" w:lineRule="atLeast"/>
        <w:jc w:val="center"/>
        <w:rPr>
          <w:rFonts w:ascii="仿宋" w:eastAsia="仿宋" w:hAnsi="仿宋"/>
          <w:b/>
          <w:bCs/>
          <w:sz w:val="36"/>
          <w:szCs w:val="36"/>
        </w:rPr>
      </w:pPr>
      <w:r w:rsidRPr="001D33E1">
        <w:rPr>
          <w:rFonts w:ascii="仿宋" w:eastAsia="仿宋" w:hAnsi="仿宋" w:cs="仿宋" w:hint="eastAsia"/>
          <w:b/>
          <w:bCs/>
          <w:sz w:val="36"/>
          <w:szCs w:val="36"/>
        </w:rPr>
        <w:t>高新区劳动保障服务中心</w:t>
      </w:r>
      <w:r w:rsidRPr="001D33E1">
        <w:rPr>
          <w:rFonts w:ascii="仿宋" w:eastAsia="仿宋" w:hAnsi="仿宋" w:cs="仿宋"/>
          <w:b/>
          <w:bCs/>
          <w:color w:val="000000"/>
          <w:kern w:val="0"/>
          <w:sz w:val="36"/>
          <w:szCs w:val="36"/>
        </w:rPr>
        <w:t>20</w:t>
      </w:r>
      <w:r w:rsidR="00B4752D">
        <w:rPr>
          <w:rFonts w:ascii="仿宋" w:eastAsia="仿宋" w:hAnsi="仿宋" w:cs="仿宋"/>
          <w:b/>
          <w:bCs/>
          <w:color w:val="000000"/>
          <w:kern w:val="0"/>
          <w:sz w:val="36"/>
          <w:szCs w:val="36"/>
        </w:rPr>
        <w:t>20</w:t>
      </w:r>
      <w:r w:rsidRPr="001D33E1">
        <w:rPr>
          <w:rFonts w:ascii="仿宋" w:eastAsia="仿宋" w:hAnsi="仿宋" w:cs="仿宋" w:hint="eastAsia"/>
          <w:b/>
          <w:bCs/>
          <w:color w:val="000000"/>
          <w:kern w:val="0"/>
          <w:sz w:val="36"/>
          <w:szCs w:val="36"/>
        </w:rPr>
        <w:t>年部门预算</w:t>
      </w:r>
    </w:p>
    <w:p w:rsidR="00DD7B72" w:rsidRDefault="00DD7B72" w:rsidP="00A646CD">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1</w:t>
      </w:r>
      <w:r w:rsidRPr="008F785D">
        <w:rPr>
          <w:rFonts w:ascii="仿宋" w:eastAsia="仿宋" w:hAnsi="仿宋" w:hint="eastAsia"/>
          <w:sz w:val="30"/>
          <w:szCs w:val="30"/>
        </w:rPr>
        <w:t>、负责全区城乡就业统筹、规划、管理和服务，贯彻落实各项劳动保障政策；</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2</w:t>
      </w:r>
      <w:r w:rsidRPr="008F785D">
        <w:rPr>
          <w:rFonts w:ascii="仿宋" w:eastAsia="仿宋" w:hAnsi="仿宋" w:hint="eastAsia"/>
          <w:sz w:val="30"/>
          <w:szCs w:val="30"/>
        </w:rPr>
        <w:t>、组织街道劳动保障服务中心和社区劳动保障工作站开展各项服务工作，负责街道劳动保障服务机构的职能建设、社区工作人员的培训考核工作；</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3</w:t>
      </w:r>
      <w:r w:rsidRPr="008F785D">
        <w:rPr>
          <w:rFonts w:ascii="仿宋" w:eastAsia="仿宋" w:hAnsi="仿宋" w:hint="eastAsia"/>
          <w:sz w:val="30"/>
          <w:szCs w:val="30"/>
        </w:rPr>
        <w:t>、负责全区城镇失业、就业实名制数据库建设和失业、就业调查、统计分析等工作；负责全区失业人员登记、就业登记管理工作；</w:t>
      </w:r>
      <w:r w:rsidRPr="008F785D">
        <w:rPr>
          <w:rFonts w:ascii="仿宋" w:eastAsia="仿宋" w:hAnsi="仿宋"/>
          <w:sz w:val="30"/>
          <w:szCs w:val="30"/>
        </w:rPr>
        <w:t xml:space="preserve"> </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4</w:t>
      </w:r>
      <w:r w:rsidRPr="008F785D">
        <w:rPr>
          <w:rFonts w:ascii="仿宋" w:eastAsia="仿宋" w:hAnsi="仿宋" w:hint="eastAsia"/>
          <w:sz w:val="30"/>
          <w:szCs w:val="30"/>
        </w:rPr>
        <w:t>、负责全区失业保险经办及其管理工作；负责全区失业保险待遇审核、认定和社会化发放管理工作；</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5</w:t>
      </w:r>
      <w:r w:rsidRPr="008F785D">
        <w:rPr>
          <w:rFonts w:ascii="仿宋" w:eastAsia="仿宋" w:hAnsi="仿宋" w:hint="eastAsia"/>
          <w:sz w:val="30"/>
          <w:szCs w:val="30"/>
        </w:rPr>
        <w:t>、负责全区就业、再就业优惠政策的落实工作；负责全区《失业证》、《再就业优惠证》的发放、管理工作；</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6</w:t>
      </w:r>
      <w:r w:rsidRPr="008F785D">
        <w:rPr>
          <w:rFonts w:ascii="仿宋" w:eastAsia="仿宋" w:hAnsi="仿宋" w:hint="eastAsia"/>
          <w:sz w:val="30"/>
          <w:szCs w:val="30"/>
        </w:rPr>
        <w:t>、负责全区职业介绍、就业政策咨询、职业指导等工作；负责全区享受失业保险待遇人员的劳动代理工作；</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7</w:t>
      </w:r>
      <w:r w:rsidRPr="008F785D">
        <w:rPr>
          <w:rFonts w:ascii="仿宋" w:eastAsia="仿宋" w:hAnsi="仿宋" w:hint="eastAsia"/>
          <w:sz w:val="30"/>
          <w:szCs w:val="30"/>
        </w:rPr>
        <w:t>、负责辖区企事业单位招录职工的劳动手续；</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8</w:t>
      </w:r>
      <w:r w:rsidRPr="008F785D">
        <w:rPr>
          <w:rFonts w:ascii="仿宋" w:eastAsia="仿宋" w:hAnsi="仿宋" w:hint="eastAsia"/>
          <w:sz w:val="30"/>
          <w:szCs w:val="30"/>
        </w:rPr>
        <w:t>、承办上级劳动行政部门交办的其它工作。</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20</w:t>
      </w:r>
      <w:r w:rsidR="00B4752D">
        <w:rPr>
          <w:rFonts w:ascii="仿宋" w:eastAsia="仿宋" w:hAnsi="仿宋" w:cs="仿宋"/>
          <w:color w:val="000000"/>
          <w:kern w:val="0"/>
          <w:sz w:val="30"/>
          <w:szCs w:val="30"/>
        </w:rPr>
        <w:t>20</w:t>
      </w:r>
      <w:r>
        <w:rPr>
          <w:rFonts w:ascii="仿宋" w:eastAsia="仿宋" w:hAnsi="仿宋" w:cs="仿宋" w:hint="eastAsia"/>
          <w:color w:val="000000"/>
          <w:kern w:val="0"/>
          <w:sz w:val="30"/>
          <w:szCs w:val="30"/>
        </w:rPr>
        <w:t>年劳动保障服务中心部门预算为本部综合收支计划，无二级单位。</w:t>
      </w:r>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p>
    <w:p w:rsidR="00DD7B72" w:rsidRPr="001961A4"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DD7B72" w:rsidRPr="005022E6" w:rsidRDefault="00DD7B72" w:rsidP="00A646CD">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814FB8">
        <w:rPr>
          <w:rFonts w:ascii="仿宋" w:eastAsia="仿宋" w:hAnsi="仿宋" w:cs="仿宋"/>
          <w:color w:val="000000"/>
          <w:kern w:val="0"/>
          <w:sz w:val="30"/>
          <w:szCs w:val="30"/>
        </w:rPr>
        <w:t>799.1</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814FB8">
        <w:rPr>
          <w:rFonts w:ascii="仿宋" w:eastAsia="仿宋" w:hAnsi="仿宋" w:cs="仿宋" w:hint="eastAsia"/>
          <w:sz w:val="30"/>
          <w:szCs w:val="30"/>
        </w:rPr>
        <w:t>304.7</w:t>
      </w:r>
      <w:r w:rsidRPr="001E3E93">
        <w:rPr>
          <w:rFonts w:ascii="仿宋" w:eastAsia="仿宋" w:hAnsi="仿宋" w:cs="仿宋" w:hint="eastAsia"/>
          <w:sz w:val="30"/>
          <w:szCs w:val="30"/>
        </w:rPr>
        <w:t>万元，商品和服务支出</w:t>
      </w:r>
      <w:r w:rsidR="00814FB8">
        <w:rPr>
          <w:rFonts w:ascii="仿宋" w:eastAsia="仿宋" w:hAnsi="仿宋" w:cs="仿宋" w:hint="eastAsia"/>
          <w:sz w:val="30"/>
          <w:szCs w:val="30"/>
        </w:rPr>
        <w:t>494.4</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CF7A15" w:rsidRPr="001E7495">
        <w:rPr>
          <w:rFonts w:ascii="仿宋" w:eastAsia="仿宋" w:hAnsi="仿宋" w:cs="仿宋" w:hint="eastAsia"/>
          <w:color w:val="000000"/>
          <w:kern w:val="0"/>
          <w:sz w:val="30"/>
          <w:szCs w:val="30"/>
        </w:rPr>
        <w:t>收入比</w:t>
      </w:r>
      <w:r w:rsidR="00CF7A15" w:rsidRPr="001E7495">
        <w:rPr>
          <w:rFonts w:ascii="仿宋" w:eastAsia="仿宋" w:hAnsi="仿宋" w:cs="仿宋"/>
          <w:color w:val="000000"/>
          <w:kern w:val="0"/>
          <w:sz w:val="30"/>
          <w:szCs w:val="30"/>
        </w:rPr>
        <w:t>2019</w:t>
      </w:r>
      <w:r w:rsidR="00CF7A15" w:rsidRPr="001E7495">
        <w:rPr>
          <w:rFonts w:ascii="仿宋" w:eastAsia="仿宋" w:hAnsi="仿宋" w:cs="仿宋" w:hint="eastAsia"/>
          <w:color w:val="000000"/>
          <w:kern w:val="0"/>
          <w:sz w:val="30"/>
          <w:szCs w:val="30"/>
        </w:rPr>
        <w:t>年预算数增加</w:t>
      </w:r>
      <w:r w:rsidR="00CF7A15">
        <w:rPr>
          <w:rFonts w:ascii="仿宋" w:eastAsia="仿宋" w:hAnsi="仿宋" w:cs="仿宋" w:hint="eastAsia"/>
          <w:color w:val="000000"/>
          <w:kern w:val="0"/>
          <w:sz w:val="30"/>
          <w:szCs w:val="30"/>
        </w:rPr>
        <w:t>167.2</w:t>
      </w:r>
      <w:r w:rsidR="00CF7A15" w:rsidRPr="001E7495">
        <w:rPr>
          <w:rFonts w:ascii="仿宋" w:eastAsia="仿宋" w:hAnsi="仿宋" w:cs="仿宋" w:hint="eastAsia"/>
          <w:color w:val="000000"/>
          <w:kern w:val="0"/>
          <w:sz w:val="30"/>
          <w:szCs w:val="30"/>
        </w:rPr>
        <w:t>万元，其中财政拨款收入比</w:t>
      </w:r>
      <w:r w:rsidR="00CF7A15" w:rsidRPr="001E7495">
        <w:rPr>
          <w:rFonts w:ascii="仿宋" w:eastAsia="仿宋" w:hAnsi="仿宋" w:cs="仿宋"/>
          <w:color w:val="000000"/>
          <w:kern w:val="0"/>
          <w:sz w:val="30"/>
          <w:szCs w:val="30"/>
        </w:rPr>
        <w:t>2019</w:t>
      </w:r>
      <w:r w:rsidR="00CF7A15" w:rsidRPr="001E7495">
        <w:rPr>
          <w:rFonts w:ascii="仿宋" w:eastAsia="仿宋" w:hAnsi="仿宋" w:cs="仿宋" w:hint="eastAsia"/>
          <w:color w:val="000000"/>
          <w:kern w:val="0"/>
          <w:sz w:val="30"/>
          <w:szCs w:val="30"/>
        </w:rPr>
        <w:t>年预算数增加</w:t>
      </w:r>
      <w:r w:rsidR="00CF7A15">
        <w:rPr>
          <w:rFonts w:ascii="仿宋" w:eastAsia="仿宋" w:hAnsi="仿宋" w:cs="仿宋" w:hint="eastAsia"/>
          <w:color w:val="000000"/>
          <w:kern w:val="0"/>
          <w:sz w:val="30"/>
          <w:szCs w:val="30"/>
        </w:rPr>
        <w:t>167.2</w:t>
      </w:r>
      <w:r w:rsidR="00CF7A15" w:rsidRPr="001E7495">
        <w:rPr>
          <w:rFonts w:ascii="仿宋" w:eastAsia="仿宋" w:hAnsi="仿宋" w:cs="仿宋" w:hint="eastAsia"/>
          <w:color w:val="000000"/>
          <w:kern w:val="0"/>
          <w:sz w:val="30"/>
          <w:szCs w:val="30"/>
        </w:rPr>
        <w:t>万元</w:t>
      </w:r>
      <w:r w:rsidR="00CF7A15" w:rsidRPr="001E7495">
        <w:rPr>
          <w:rFonts w:ascii="仿宋" w:eastAsia="仿宋" w:hAnsi="仿宋" w:cs="Verdana" w:hint="eastAsia"/>
          <w:color w:val="000000"/>
          <w:kern w:val="0"/>
          <w:sz w:val="30"/>
          <w:szCs w:val="30"/>
        </w:rPr>
        <w:t>；</w:t>
      </w:r>
      <w:r w:rsidR="00CF7A15" w:rsidRPr="001E7495">
        <w:rPr>
          <w:rFonts w:ascii="仿宋" w:eastAsia="仿宋" w:hAnsi="仿宋" w:cs="仿宋" w:hint="eastAsia"/>
          <w:color w:val="000000"/>
          <w:kern w:val="0"/>
          <w:sz w:val="30"/>
          <w:szCs w:val="30"/>
        </w:rPr>
        <w:t>支出</w:t>
      </w:r>
      <w:r>
        <w:rPr>
          <w:rFonts w:ascii="仿宋" w:eastAsia="仿宋" w:cs="仿宋" w:hint="eastAsia"/>
          <w:color w:val="000000"/>
          <w:kern w:val="0"/>
          <w:sz w:val="30"/>
          <w:szCs w:val="30"/>
        </w:rPr>
        <w:t>比</w:t>
      </w:r>
      <w:r w:rsidR="00B4752D">
        <w:rPr>
          <w:rFonts w:ascii="仿宋" w:eastAsia="仿宋" w:cs="仿宋"/>
          <w:color w:val="000000"/>
          <w:kern w:val="0"/>
          <w:sz w:val="30"/>
          <w:szCs w:val="30"/>
        </w:rPr>
        <w:t>2019</w:t>
      </w:r>
      <w:r>
        <w:rPr>
          <w:rFonts w:ascii="仿宋" w:eastAsia="仿宋" w:cs="仿宋" w:hint="eastAsia"/>
          <w:color w:val="000000"/>
          <w:kern w:val="0"/>
          <w:sz w:val="30"/>
          <w:szCs w:val="30"/>
        </w:rPr>
        <w:t>年预算数增加</w:t>
      </w:r>
      <w:r w:rsidR="00B4752D">
        <w:rPr>
          <w:rFonts w:ascii="仿宋" w:eastAsia="仿宋" w:cs="仿宋"/>
          <w:color w:val="000000"/>
          <w:kern w:val="0"/>
          <w:sz w:val="30"/>
          <w:szCs w:val="30"/>
        </w:rPr>
        <w:t>167.2</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w:t>
      </w:r>
      <w:r w:rsidR="00B4752D">
        <w:rPr>
          <w:rFonts w:ascii="仿宋" w:eastAsia="仿宋" w:cs="仿宋" w:hint="eastAsia"/>
          <w:sz w:val="30"/>
          <w:szCs w:val="30"/>
        </w:rPr>
        <w:t>减少239.1</w:t>
      </w:r>
      <w:r>
        <w:rPr>
          <w:rFonts w:ascii="仿宋" w:eastAsia="仿宋" w:cs="仿宋" w:hint="eastAsia"/>
          <w:sz w:val="30"/>
          <w:szCs w:val="30"/>
        </w:rPr>
        <w:t>万元，商品和服务支出</w:t>
      </w:r>
      <w:r w:rsidR="00B4752D">
        <w:rPr>
          <w:rFonts w:ascii="仿宋" w:eastAsia="仿宋" w:cs="仿宋" w:hint="eastAsia"/>
          <w:sz w:val="30"/>
          <w:szCs w:val="30"/>
        </w:rPr>
        <w:t>增加406.3</w:t>
      </w:r>
      <w:r>
        <w:rPr>
          <w:rFonts w:ascii="仿宋" w:eastAsia="仿宋" w:cs="仿宋" w:hint="eastAsia"/>
          <w:sz w:val="30"/>
          <w:szCs w:val="30"/>
        </w:rPr>
        <w:t>万元。</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DD7B72" w:rsidRDefault="00DD7B72" w:rsidP="00A646CD">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B4752D">
        <w:rPr>
          <w:rFonts w:ascii="仿宋" w:eastAsia="仿宋" w:hAnsi="仿宋" w:cs="仿宋"/>
          <w:color w:val="000000"/>
          <w:kern w:val="0"/>
          <w:sz w:val="30"/>
          <w:szCs w:val="30"/>
        </w:rPr>
        <w:t>7.4</w:t>
      </w:r>
      <w:r w:rsidRPr="001E3E93">
        <w:rPr>
          <w:rFonts w:ascii="仿宋" w:eastAsia="仿宋" w:hAnsi="仿宋" w:cs="仿宋" w:hint="eastAsia"/>
          <w:color w:val="000000"/>
          <w:kern w:val="0"/>
          <w:sz w:val="30"/>
          <w:szCs w:val="30"/>
        </w:rPr>
        <w:t>万元。</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C94CD0" w:rsidRDefault="00C94CD0" w:rsidP="00C94CD0">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六、国有资产占有使用情况说明</w:t>
      </w:r>
    </w:p>
    <w:p w:rsidR="00C94CD0" w:rsidRDefault="00C94CD0" w:rsidP="00C94CD0">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w:t>
      </w:r>
      <w:r w:rsidR="00B4752D">
        <w:rPr>
          <w:rFonts w:ascii="仿宋" w:eastAsia="仿宋" w:hAnsi="仿宋" w:cs="仿宋" w:hint="eastAsia"/>
          <w:color w:val="000000"/>
          <w:kern w:val="0"/>
          <w:sz w:val="30"/>
          <w:szCs w:val="30"/>
        </w:rPr>
        <w:t>2019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C94CD0" w:rsidRDefault="00C94CD0" w:rsidP="00C94CD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C94CD0" w:rsidRDefault="00CF7879" w:rsidP="00C94CD0">
      <w:pPr>
        <w:ind w:firstLineChars="200" w:firstLine="600"/>
        <w:rPr>
          <w:rFonts w:ascii="仿宋" w:eastAsia="仿宋" w:hAnsi="仿宋" w:cs="仿宋"/>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20年，按照“先有绩效，后有预算”原则，本部门共计编制绩效目标</w:t>
      </w:r>
      <w:r>
        <w:rPr>
          <w:rFonts w:ascii="仿宋" w:eastAsia="仿宋" w:hAnsi="仿宋" w:cs="Verdana"/>
          <w:color w:val="000000"/>
          <w:kern w:val="0"/>
          <w:sz w:val="30"/>
          <w:szCs w:val="30"/>
        </w:rPr>
        <w:t>16</w:t>
      </w:r>
      <w:r w:rsidRPr="00C9336C">
        <w:rPr>
          <w:rFonts w:ascii="仿宋" w:eastAsia="仿宋" w:hAnsi="仿宋" w:cs="Verdana" w:hint="eastAsia"/>
          <w:color w:val="000000"/>
          <w:kern w:val="0"/>
          <w:sz w:val="30"/>
          <w:szCs w:val="30"/>
        </w:rPr>
        <w:t>个，预算金额</w:t>
      </w:r>
      <w:r>
        <w:rPr>
          <w:rFonts w:ascii="仿宋" w:eastAsia="仿宋" w:hAnsi="仿宋" w:cs="Verdana"/>
          <w:color w:val="000000"/>
          <w:kern w:val="0"/>
          <w:sz w:val="30"/>
          <w:szCs w:val="30"/>
        </w:rPr>
        <w:t>416.1</w:t>
      </w:r>
      <w:r w:rsidRPr="00C9336C">
        <w:rPr>
          <w:rFonts w:ascii="仿宋" w:eastAsia="仿宋" w:hAnsi="仿宋" w:cs="Verdana" w:hint="eastAsia"/>
          <w:color w:val="000000"/>
          <w:kern w:val="0"/>
          <w:sz w:val="30"/>
          <w:szCs w:val="30"/>
        </w:rPr>
        <w:t>万元，占项目支出预算比重</w:t>
      </w:r>
      <w:r>
        <w:rPr>
          <w:rFonts w:ascii="仿宋" w:eastAsia="仿宋" w:hAnsi="仿宋" w:cs="Verdana"/>
          <w:color w:val="000000"/>
          <w:kern w:val="0"/>
          <w:sz w:val="30"/>
          <w:szCs w:val="30"/>
        </w:rPr>
        <w:t>100</w:t>
      </w:r>
      <w:r w:rsidRPr="00C9336C">
        <w:rPr>
          <w:rFonts w:ascii="仿宋" w:eastAsia="仿宋" w:hAnsi="仿宋" w:cs="Verdana"/>
          <w:color w:val="000000"/>
          <w:kern w:val="0"/>
          <w:sz w:val="30"/>
          <w:szCs w:val="30"/>
        </w:rPr>
        <w:t>%</w:t>
      </w:r>
      <w:r w:rsidRPr="00C9336C">
        <w:rPr>
          <w:rFonts w:ascii="仿宋" w:eastAsia="仿宋" w:hAnsi="仿宋" w:cs="Verdana" w:hint="eastAsia"/>
          <w:color w:val="000000"/>
          <w:kern w:val="0"/>
          <w:sz w:val="30"/>
          <w:szCs w:val="30"/>
        </w:rPr>
        <w:t>。</w:t>
      </w:r>
    </w:p>
    <w:p w:rsidR="00FE13CC" w:rsidRPr="00043913" w:rsidRDefault="00043913" w:rsidP="0004391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八、</w:t>
      </w:r>
      <w:r w:rsidR="00FE13CC" w:rsidRPr="00043913">
        <w:rPr>
          <w:rFonts w:ascii="仿宋" w:eastAsia="仿宋" w:hAnsi="仿宋" w:cs="仿宋" w:hint="eastAsia"/>
          <w:color w:val="000000"/>
          <w:kern w:val="0"/>
          <w:sz w:val="30"/>
          <w:szCs w:val="30"/>
        </w:rPr>
        <w:t>税务局雇员工资项目情况</w:t>
      </w:r>
    </w:p>
    <w:p w:rsidR="00FE13CC" w:rsidRPr="00043913" w:rsidRDefault="00FE13CC" w:rsidP="00043913">
      <w:pPr>
        <w:spacing w:line="330" w:lineRule="atLeast"/>
        <w:ind w:firstLineChars="200" w:firstLine="600"/>
        <w:rPr>
          <w:rFonts w:ascii="仿宋" w:eastAsia="仿宋" w:hAnsi="仿宋" w:cs="仿宋"/>
          <w:color w:val="000000"/>
          <w:kern w:val="0"/>
          <w:sz w:val="30"/>
          <w:szCs w:val="30"/>
        </w:rPr>
      </w:pPr>
      <w:r w:rsidRPr="00043913">
        <w:rPr>
          <w:rFonts w:ascii="仿宋" w:eastAsia="仿宋" w:hAnsi="仿宋" w:cs="仿宋" w:hint="eastAsia"/>
          <w:color w:val="000000"/>
          <w:kern w:val="0"/>
          <w:sz w:val="30"/>
          <w:szCs w:val="30"/>
        </w:rPr>
        <w:t>1.项目</w:t>
      </w:r>
      <w:r w:rsidRPr="00043913">
        <w:rPr>
          <w:rFonts w:ascii="仿宋" w:eastAsia="仿宋" w:hAnsi="仿宋" w:cs="仿宋"/>
          <w:color w:val="000000"/>
          <w:kern w:val="0"/>
          <w:sz w:val="30"/>
          <w:szCs w:val="30"/>
        </w:rPr>
        <w:t>概述</w:t>
      </w:r>
    </w:p>
    <w:p w:rsidR="00FE13CC" w:rsidRDefault="00FE13CC" w:rsidP="0004391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发放税务局雇员工资</w:t>
      </w:r>
    </w:p>
    <w:p w:rsidR="00FE13CC" w:rsidRPr="00043913" w:rsidRDefault="00FE13CC" w:rsidP="00043913">
      <w:pPr>
        <w:spacing w:line="330" w:lineRule="atLeast"/>
        <w:ind w:firstLineChars="200" w:firstLine="600"/>
        <w:rPr>
          <w:rFonts w:ascii="仿宋" w:eastAsia="仿宋" w:hAnsi="仿宋" w:cs="仿宋"/>
          <w:color w:val="000000"/>
          <w:kern w:val="0"/>
          <w:sz w:val="30"/>
          <w:szCs w:val="30"/>
        </w:rPr>
      </w:pPr>
      <w:r w:rsidRPr="00043913">
        <w:rPr>
          <w:rFonts w:ascii="仿宋" w:eastAsia="仿宋" w:hAnsi="仿宋" w:cs="仿宋" w:hint="eastAsia"/>
          <w:color w:val="000000"/>
          <w:kern w:val="0"/>
          <w:sz w:val="30"/>
          <w:szCs w:val="30"/>
        </w:rPr>
        <w:t>2.立项依据</w:t>
      </w:r>
    </w:p>
    <w:p w:rsidR="00FE13CC" w:rsidRDefault="000758DD" w:rsidP="0004391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相关会议决定</w:t>
      </w:r>
      <w:r w:rsidR="00FE13CC">
        <w:rPr>
          <w:rFonts w:ascii="仿宋" w:eastAsia="仿宋" w:hAnsi="仿宋" w:cs="仿宋" w:hint="eastAsia"/>
          <w:color w:val="000000"/>
          <w:kern w:val="0"/>
          <w:sz w:val="30"/>
          <w:szCs w:val="30"/>
        </w:rPr>
        <w:t>。</w:t>
      </w:r>
    </w:p>
    <w:p w:rsidR="00FE13CC" w:rsidRPr="00043913" w:rsidRDefault="00FE13CC" w:rsidP="00043913">
      <w:pPr>
        <w:ind w:firstLineChars="250" w:firstLine="750"/>
        <w:outlineLvl w:val="0"/>
        <w:rPr>
          <w:rFonts w:ascii="仿宋" w:eastAsia="仿宋" w:hAnsi="仿宋" w:cs="仿宋"/>
          <w:bCs/>
          <w:color w:val="000000"/>
          <w:kern w:val="0"/>
          <w:sz w:val="30"/>
          <w:szCs w:val="30"/>
        </w:rPr>
      </w:pPr>
      <w:r w:rsidRPr="00043913">
        <w:rPr>
          <w:rFonts w:ascii="仿宋" w:eastAsia="仿宋" w:hAnsi="仿宋" w:cs="仿宋" w:hint="eastAsia"/>
          <w:bCs/>
          <w:color w:val="000000"/>
          <w:kern w:val="0"/>
          <w:sz w:val="30"/>
          <w:szCs w:val="30"/>
        </w:rPr>
        <w:t>3.实施</w:t>
      </w:r>
      <w:r w:rsidRPr="00043913">
        <w:rPr>
          <w:rFonts w:ascii="仿宋" w:eastAsia="仿宋" w:hAnsi="仿宋" w:cs="仿宋"/>
          <w:bCs/>
          <w:color w:val="000000"/>
          <w:kern w:val="0"/>
          <w:sz w:val="30"/>
          <w:szCs w:val="30"/>
        </w:rPr>
        <w:t>主体</w:t>
      </w:r>
    </w:p>
    <w:p w:rsidR="00FE13CC" w:rsidRPr="00043913" w:rsidRDefault="00FE13CC" w:rsidP="00FE13CC">
      <w:pPr>
        <w:ind w:firstLineChars="250" w:firstLine="750"/>
        <w:rPr>
          <w:rFonts w:ascii="仿宋" w:eastAsia="仿宋" w:hAnsi="仿宋" w:cs="仿宋"/>
          <w:color w:val="000000"/>
          <w:kern w:val="0"/>
          <w:sz w:val="30"/>
          <w:szCs w:val="30"/>
        </w:rPr>
      </w:pPr>
      <w:r w:rsidRPr="00043913">
        <w:rPr>
          <w:rFonts w:ascii="仿宋" w:eastAsia="仿宋" w:hAnsi="仿宋" w:cs="仿宋" w:hint="eastAsia"/>
          <w:color w:val="000000"/>
          <w:kern w:val="0"/>
          <w:sz w:val="30"/>
          <w:szCs w:val="30"/>
        </w:rPr>
        <w:t>高新区税务局。</w:t>
      </w:r>
    </w:p>
    <w:p w:rsidR="00FE13CC" w:rsidRPr="00043913" w:rsidRDefault="00FE13CC" w:rsidP="00043913">
      <w:pPr>
        <w:ind w:firstLineChars="250" w:firstLine="750"/>
        <w:outlineLvl w:val="0"/>
        <w:rPr>
          <w:rFonts w:ascii="仿宋" w:eastAsia="仿宋" w:hAnsi="仿宋" w:cs="仿宋"/>
          <w:bCs/>
          <w:color w:val="000000"/>
          <w:kern w:val="0"/>
          <w:sz w:val="30"/>
          <w:szCs w:val="30"/>
        </w:rPr>
      </w:pPr>
      <w:r w:rsidRPr="00043913">
        <w:rPr>
          <w:rFonts w:ascii="仿宋" w:eastAsia="仿宋" w:hAnsi="仿宋" w:cs="仿宋" w:hint="eastAsia"/>
          <w:bCs/>
          <w:color w:val="000000"/>
          <w:kern w:val="0"/>
          <w:sz w:val="30"/>
          <w:szCs w:val="30"/>
        </w:rPr>
        <w:t>4.实施</w:t>
      </w:r>
      <w:r w:rsidRPr="00043913">
        <w:rPr>
          <w:rFonts w:ascii="仿宋" w:eastAsia="仿宋" w:hAnsi="仿宋" w:cs="仿宋"/>
          <w:bCs/>
          <w:color w:val="000000"/>
          <w:kern w:val="0"/>
          <w:sz w:val="30"/>
          <w:szCs w:val="30"/>
        </w:rPr>
        <w:t>方案</w:t>
      </w:r>
    </w:p>
    <w:p w:rsidR="00FE13CC" w:rsidRPr="00043913" w:rsidRDefault="00043913" w:rsidP="00FE13CC">
      <w:pPr>
        <w:ind w:left="602"/>
        <w:outlineLvl w:val="0"/>
        <w:rPr>
          <w:rFonts w:ascii="仿宋" w:eastAsia="仿宋" w:hAnsi="仿宋" w:cs="仿宋"/>
          <w:color w:val="000000"/>
          <w:kern w:val="0"/>
          <w:sz w:val="30"/>
          <w:szCs w:val="30"/>
        </w:rPr>
      </w:pPr>
      <w:r w:rsidRPr="00043913">
        <w:rPr>
          <w:rFonts w:ascii="仿宋" w:eastAsia="仿宋" w:hAnsi="仿宋" w:cs="仿宋" w:hint="eastAsia"/>
          <w:color w:val="000000"/>
          <w:kern w:val="0"/>
          <w:sz w:val="30"/>
          <w:szCs w:val="30"/>
        </w:rPr>
        <w:t>税务局雇员</w:t>
      </w:r>
      <w:r w:rsidR="00FE13CC" w:rsidRPr="00043913">
        <w:rPr>
          <w:rFonts w:ascii="仿宋" w:eastAsia="仿宋" w:hAnsi="仿宋" w:cs="仿宋" w:hint="eastAsia"/>
          <w:color w:val="000000"/>
          <w:kern w:val="0"/>
          <w:sz w:val="30"/>
          <w:szCs w:val="30"/>
        </w:rPr>
        <w:t>工资单由劳动保障服务中心主任签字。</w:t>
      </w:r>
    </w:p>
    <w:p w:rsidR="00FE13CC" w:rsidRPr="00043913" w:rsidRDefault="00FE13CC" w:rsidP="00043913">
      <w:pPr>
        <w:ind w:firstLineChars="250" w:firstLine="750"/>
        <w:rPr>
          <w:rFonts w:ascii="仿宋" w:eastAsia="仿宋" w:hAnsi="仿宋" w:cs="仿宋"/>
          <w:bCs/>
          <w:color w:val="000000"/>
          <w:kern w:val="0"/>
          <w:sz w:val="30"/>
          <w:szCs w:val="30"/>
        </w:rPr>
      </w:pPr>
      <w:r w:rsidRPr="00043913">
        <w:rPr>
          <w:rFonts w:ascii="仿宋" w:eastAsia="仿宋" w:hAnsi="仿宋" w:cs="仿宋" w:hint="eastAsia"/>
          <w:bCs/>
          <w:color w:val="000000"/>
          <w:kern w:val="0"/>
          <w:sz w:val="30"/>
          <w:szCs w:val="30"/>
        </w:rPr>
        <w:t>5.实施周期</w:t>
      </w:r>
    </w:p>
    <w:p w:rsidR="00FE13CC" w:rsidRPr="00043913" w:rsidRDefault="00FE13CC" w:rsidP="00FE13CC">
      <w:pPr>
        <w:ind w:firstLineChars="250" w:firstLine="750"/>
        <w:rPr>
          <w:rFonts w:ascii="仿宋" w:eastAsia="仿宋" w:hAnsi="仿宋" w:cs="仿宋"/>
          <w:color w:val="000000"/>
          <w:kern w:val="0"/>
          <w:sz w:val="30"/>
          <w:szCs w:val="30"/>
        </w:rPr>
      </w:pPr>
      <w:r w:rsidRPr="00043913">
        <w:rPr>
          <w:rFonts w:ascii="仿宋" w:eastAsia="仿宋" w:hAnsi="仿宋" w:cs="仿宋"/>
          <w:color w:val="000000"/>
          <w:kern w:val="0"/>
          <w:sz w:val="30"/>
          <w:szCs w:val="30"/>
        </w:rPr>
        <w:t>长期实施</w:t>
      </w:r>
      <w:r w:rsidRPr="00043913">
        <w:rPr>
          <w:rFonts w:ascii="仿宋" w:eastAsia="仿宋" w:hAnsi="仿宋" w:cs="仿宋" w:hint="eastAsia"/>
          <w:color w:val="000000"/>
          <w:kern w:val="0"/>
          <w:sz w:val="30"/>
          <w:szCs w:val="30"/>
        </w:rPr>
        <w:t>。</w:t>
      </w:r>
    </w:p>
    <w:p w:rsidR="00FE13CC" w:rsidRPr="00043913" w:rsidRDefault="00FE13CC" w:rsidP="00043913">
      <w:pPr>
        <w:ind w:firstLineChars="250" w:firstLine="750"/>
        <w:rPr>
          <w:rFonts w:ascii="仿宋" w:eastAsia="仿宋" w:hAnsi="仿宋" w:cs="仿宋"/>
          <w:bCs/>
          <w:color w:val="000000"/>
          <w:kern w:val="0"/>
          <w:sz w:val="30"/>
          <w:szCs w:val="30"/>
        </w:rPr>
      </w:pPr>
      <w:r w:rsidRPr="00043913">
        <w:rPr>
          <w:rFonts w:ascii="仿宋" w:eastAsia="仿宋" w:hAnsi="仿宋" w:cs="仿宋" w:hint="eastAsia"/>
          <w:bCs/>
          <w:color w:val="000000"/>
          <w:kern w:val="0"/>
          <w:sz w:val="30"/>
          <w:szCs w:val="30"/>
        </w:rPr>
        <w:t>6.年度预算安排</w:t>
      </w:r>
    </w:p>
    <w:p w:rsidR="00FE13CC" w:rsidRDefault="00FE13CC" w:rsidP="00FE13CC">
      <w:pPr>
        <w:ind w:firstLineChars="150" w:firstLine="450"/>
      </w:pPr>
      <w:r>
        <w:rPr>
          <w:rFonts w:ascii="仿宋" w:eastAsia="仿宋" w:hAnsi="仿宋" w:cs="仿宋" w:hint="eastAsia"/>
          <w:color w:val="000000"/>
          <w:kern w:val="0"/>
          <w:sz w:val="30"/>
          <w:szCs w:val="30"/>
        </w:rPr>
        <w:t>390万。</w:t>
      </w:r>
    </w:p>
    <w:p w:rsidR="00DD7B72" w:rsidRPr="00FE13CC" w:rsidRDefault="00DD7B72" w:rsidP="00A646CD">
      <w:pPr>
        <w:widowControl/>
        <w:spacing w:line="330" w:lineRule="atLeast"/>
        <w:ind w:firstLineChars="200" w:firstLine="600"/>
        <w:jc w:val="left"/>
        <w:rPr>
          <w:rFonts w:ascii="仿宋" w:eastAsia="仿宋" w:hAnsi="仿宋" w:cs="仿宋"/>
          <w:color w:val="000000"/>
          <w:kern w:val="0"/>
          <w:sz w:val="30"/>
          <w:szCs w:val="30"/>
        </w:rPr>
      </w:pPr>
    </w:p>
    <w:p w:rsidR="00DD7B72" w:rsidRPr="001961A4"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20</w:t>
      </w:r>
      <w:r w:rsidR="00B4752D">
        <w:rPr>
          <w:rFonts w:ascii="仿宋" w:eastAsia="仿宋" w:hAnsi="仿宋" w:cs="仿宋"/>
          <w:color w:val="000000"/>
          <w:kern w:val="0"/>
          <w:sz w:val="30"/>
          <w:szCs w:val="30"/>
        </w:rPr>
        <w:t>20</w:t>
      </w:r>
      <w:r w:rsidRPr="005A04CC">
        <w:rPr>
          <w:rFonts w:ascii="仿宋" w:eastAsia="仿宋" w:hAnsi="仿宋" w:cs="仿宋" w:hint="eastAsia"/>
          <w:color w:val="000000"/>
          <w:kern w:val="0"/>
          <w:sz w:val="30"/>
          <w:szCs w:val="30"/>
        </w:rPr>
        <w:t>年</w:t>
      </w:r>
      <w:r w:rsidR="00B4752D">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B4752D">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p w:rsidR="00DD7B72" w:rsidRPr="005A04CC" w:rsidRDefault="00DD7B72" w:rsidP="002D77F4">
      <w:pPr>
        <w:widowControl/>
        <w:spacing w:line="330" w:lineRule="atLeast"/>
        <w:ind w:firstLineChars="200" w:firstLine="600"/>
        <w:jc w:val="left"/>
        <w:rPr>
          <w:rFonts w:ascii="仿宋" w:eastAsia="仿宋" w:hAnsi="仿宋" w:cs="仿宋"/>
          <w:color w:val="000000"/>
          <w:kern w:val="0"/>
          <w:sz w:val="30"/>
          <w:szCs w:val="30"/>
        </w:rPr>
      </w:pPr>
    </w:p>
    <w:sectPr w:rsidR="00DD7B72"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635D" w:rsidRDefault="0070635D" w:rsidP="009F1015">
      <w:r>
        <w:separator/>
      </w:r>
    </w:p>
  </w:endnote>
  <w:endnote w:type="continuationSeparator" w:id="1">
    <w:p w:rsidR="0070635D" w:rsidRDefault="0070635D" w:rsidP="009F1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635D" w:rsidRDefault="0070635D" w:rsidP="009F1015">
      <w:r>
        <w:separator/>
      </w:r>
    </w:p>
  </w:footnote>
  <w:footnote w:type="continuationSeparator" w:id="1">
    <w:p w:rsidR="0070635D" w:rsidRDefault="0070635D" w:rsidP="009F10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CF27"/>
    <w:multiLevelType w:val="singleLevel"/>
    <w:tmpl w:val="0011CF27"/>
    <w:lvl w:ilvl="0">
      <w:start w:val="8"/>
      <w:numFmt w:val="chineseCounting"/>
      <w:suff w:val="nothing"/>
      <w:lvlText w:val="%1、"/>
      <w:lvlJc w:val="left"/>
      <w:rPr>
        <w:rFonts w:hint="eastAsia"/>
      </w:rPr>
    </w:lvl>
  </w:abstractNum>
  <w:abstractNum w:abstractNumId="1">
    <w:nsid w:val="1D487A4E"/>
    <w:multiLevelType w:val="hybridMultilevel"/>
    <w:tmpl w:val="6318FB10"/>
    <w:lvl w:ilvl="0" w:tplc="2A4899D0">
      <w:start w:val="8"/>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
    <w:nsid w:val="26B51CB7"/>
    <w:multiLevelType w:val="hybridMultilevel"/>
    <w:tmpl w:val="55341BBE"/>
    <w:lvl w:ilvl="0" w:tplc="972ABD6C">
      <w:start w:val="8"/>
      <w:numFmt w:val="japaneseCounting"/>
      <w:lvlText w:val="%1、"/>
      <w:lvlJc w:val="left"/>
      <w:pPr>
        <w:ind w:left="1473" w:hanging="720"/>
      </w:pPr>
      <w:rPr>
        <w:rFonts w:hint="default"/>
      </w:rPr>
    </w:lvl>
    <w:lvl w:ilvl="1" w:tplc="04090019" w:tentative="1">
      <w:start w:val="1"/>
      <w:numFmt w:val="lowerLetter"/>
      <w:lvlText w:val="%2)"/>
      <w:lvlJc w:val="left"/>
      <w:pPr>
        <w:ind w:left="1593" w:hanging="420"/>
      </w:pPr>
    </w:lvl>
    <w:lvl w:ilvl="2" w:tplc="0409001B" w:tentative="1">
      <w:start w:val="1"/>
      <w:numFmt w:val="lowerRoman"/>
      <w:lvlText w:val="%3."/>
      <w:lvlJc w:val="right"/>
      <w:pPr>
        <w:ind w:left="2013" w:hanging="420"/>
      </w:pPr>
    </w:lvl>
    <w:lvl w:ilvl="3" w:tplc="0409000F" w:tentative="1">
      <w:start w:val="1"/>
      <w:numFmt w:val="decimal"/>
      <w:lvlText w:val="%4."/>
      <w:lvlJc w:val="left"/>
      <w:pPr>
        <w:ind w:left="2433" w:hanging="420"/>
      </w:pPr>
    </w:lvl>
    <w:lvl w:ilvl="4" w:tplc="04090019" w:tentative="1">
      <w:start w:val="1"/>
      <w:numFmt w:val="lowerLetter"/>
      <w:lvlText w:val="%5)"/>
      <w:lvlJc w:val="left"/>
      <w:pPr>
        <w:ind w:left="2853" w:hanging="420"/>
      </w:pPr>
    </w:lvl>
    <w:lvl w:ilvl="5" w:tplc="0409001B" w:tentative="1">
      <w:start w:val="1"/>
      <w:numFmt w:val="lowerRoman"/>
      <w:lvlText w:val="%6."/>
      <w:lvlJc w:val="right"/>
      <w:pPr>
        <w:ind w:left="3273" w:hanging="420"/>
      </w:pPr>
    </w:lvl>
    <w:lvl w:ilvl="6" w:tplc="0409000F" w:tentative="1">
      <w:start w:val="1"/>
      <w:numFmt w:val="decimal"/>
      <w:lvlText w:val="%7."/>
      <w:lvlJc w:val="left"/>
      <w:pPr>
        <w:ind w:left="3693" w:hanging="420"/>
      </w:pPr>
    </w:lvl>
    <w:lvl w:ilvl="7" w:tplc="04090019" w:tentative="1">
      <w:start w:val="1"/>
      <w:numFmt w:val="lowerLetter"/>
      <w:lvlText w:val="%8)"/>
      <w:lvlJc w:val="left"/>
      <w:pPr>
        <w:ind w:left="4113" w:hanging="420"/>
      </w:pPr>
    </w:lvl>
    <w:lvl w:ilvl="8" w:tplc="0409001B" w:tentative="1">
      <w:start w:val="1"/>
      <w:numFmt w:val="lowerRoman"/>
      <w:lvlText w:val="%9."/>
      <w:lvlJc w:val="right"/>
      <w:pPr>
        <w:ind w:left="4533"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2449"/>
    <w:rsid w:val="000130C2"/>
    <w:rsid w:val="00043913"/>
    <w:rsid w:val="000758DD"/>
    <w:rsid w:val="000A55C1"/>
    <w:rsid w:val="00101BE5"/>
    <w:rsid w:val="00104AD4"/>
    <w:rsid w:val="0010550E"/>
    <w:rsid w:val="00164A2E"/>
    <w:rsid w:val="00165857"/>
    <w:rsid w:val="00187190"/>
    <w:rsid w:val="0018786B"/>
    <w:rsid w:val="001961A4"/>
    <w:rsid w:val="001D33E1"/>
    <w:rsid w:val="001E3E93"/>
    <w:rsid w:val="00264775"/>
    <w:rsid w:val="00265F8B"/>
    <w:rsid w:val="002C7309"/>
    <w:rsid w:val="002D77F4"/>
    <w:rsid w:val="002E550F"/>
    <w:rsid w:val="003003AA"/>
    <w:rsid w:val="00342DA2"/>
    <w:rsid w:val="00393A14"/>
    <w:rsid w:val="003B50ED"/>
    <w:rsid w:val="003C65CD"/>
    <w:rsid w:val="003E61DA"/>
    <w:rsid w:val="003F01D1"/>
    <w:rsid w:val="003F2AA1"/>
    <w:rsid w:val="003F4DFF"/>
    <w:rsid w:val="004221E9"/>
    <w:rsid w:val="004E2383"/>
    <w:rsid w:val="005022E6"/>
    <w:rsid w:val="00543109"/>
    <w:rsid w:val="00594FB5"/>
    <w:rsid w:val="005A04CC"/>
    <w:rsid w:val="005B5B07"/>
    <w:rsid w:val="005F4DCC"/>
    <w:rsid w:val="00614500"/>
    <w:rsid w:val="006541E5"/>
    <w:rsid w:val="0070635D"/>
    <w:rsid w:val="00753345"/>
    <w:rsid w:val="00753F26"/>
    <w:rsid w:val="00755C7B"/>
    <w:rsid w:val="007805EB"/>
    <w:rsid w:val="00793572"/>
    <w:rsid w:val="007B12D0"/>
    <w:rsid w:val="007C5E3C"/>
    <w:rsid w:val="007F23D9"/>
    <w:rsid w:val="007F46D8"/>
    <w:rsid w:val="00814FB8"/>
    <w:rsid w:val="008207A6"/>
    <w:rsid w:val="00826E6F"/>
    <w:rsid w:val="008620BC"/>
    <w:rsid w:val="008641D1"/>
    <w:rsid w:val="008B01B8"/>
    <w:rsid w:val="008F785D"/>
    <w:rsid w:val="0091226F"/>
    <w:rsid w:val="009244A6"/>
    <w:rsid w:val="00941B10"/>
    <w:rsid w:val="00961681"/>
    <w:rsid w:val="009652AA"/>
    <w:rsid w:val="00971F91"/>
    <w:rsid w:val="00975D16"/>
    <w:rsid w:val="009848F0"/>
    <w:rsid w:val="009F1015"/>
    <w:rsid w:val="009F229D"/>
    <w:rsid w:val="00A12672"/>
    <w:rsid w:val="00A150E4"/>
    <w:rsid w:val="00A26A44"/>
    <w:rsid w:val="00A377FD"/>
    <w:rsid w:val="00A5549A"/>
    <w:rsid w:val="00A61DF8"/>
    <w:rsid w:val="00A646CD"/>
    <w:rsid w:val="00A70656"/>
    <w:rsid w:val="00A7639E"/>
    <w:rsid w:val="00A924A6"/>
    <w:rsid w:val="00B12CDA"/>
    <w:rsid w:val="00B217F1"/>
    <w:rsid w:val="00B40E6C"/>
    <w:rsid w:val="00B4752D"/>
    <w:rsid w:val="00C052C0"/>
    <w:rsid w:val="00C07183"/>
    <w:rsid w:val="00C67479"/>
    <w:rsid w:val="00C94CD0"/>
    <w:rsid w:val="00CA213A"/>
    <w:rsid w:val="00CB641C"/>
    <w:rsid w:val="00CC1814"/>
    <w:rsid w:val="00CE075F"/>
    <w:rsid w:val="00CF43DA"/>
    <w:rsid w:val="00CF7879"/>
    <w:rsid w:val="00CF7A15"/>
    <w:rsid w:val="00D10236"/>
    <w:rsid w:val="00D176CA"/>
    <w:rsid w:val="00D212F7"/>
    <w:rsid w:val="00D303F8"/>
    <w:rsid w:val="00D400F0"/>
    <w:rsid w:val="00D82E50"/>
    <w:rsid w:val="00DC1136"/>
    <w:rsid w:val="00DD236C"/>
    <w:rsid w:val="00DD605A"/>
    <w:rsid w:val="00DD67CE"/>
    <w:rsid w:val="00DD7B72"/>
    <w:rsid w:val="00DF2079"/>
    <w:rsid w:val="00E160F9"/>
    <w:rsid w:val="00E679E1"/>
    <w:rsid w:val="00E804EF"/>
    <w:rsid w:val="00E86F8F"/>
    <w:rsid w:val="00EA15E7"/>
    <w:rsid w:val="00EB6E55"/>
    <w:rsid w:val="00EE134B"/>
    <w:rsid w:val="00EE2067"/>
    <w:rsid w:val="00F01060"/>
    <w:rsid w:val="00F251AC"/>
    <w:rsid w:val="00F42FD6"/>
    <w:rsid w:val="00F713C4"/>
    <w:rsid w:val="00F71975"/>
    <w:rsid w:val="00F76F83"/>
    <w:rsid w:val="00F94B86"/>
    <w:rsid w:val="00FC4B7E"/>
    <w:rsid w:val="00FC5228"/>
    <w:rsid w:val="00FD042E"/>
    <w:rsid w:val="00FD7251"/>
    <w:rsid w:val="00FE13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26819296">
      <w:marLeft w:val="0"/>
      <w:marRight w:val="0"/>
      <w:marTop w:val="0"/>
      <w:marBottom w:val="0"/>
      <w:divBdr>
        <w:top w:val="none" w:sz="0" w:space="0" w:color="auto"/>
        <w:left w:val="none" w:sz="0" w:space="0" w:color="auto"/>
        <w:bottom w:val="none" w:sz="0" w:space="0" w:color="auto"/>
        <w:right w:val="none" w:sz="0" w:space="0" w:color="auto"/>
      </w:divBdr>
    </w:div>
    <w:div w:id="826819297">
      <w:marLeft w:val="0"/>
      <w:marRight w:val="0"/>
      <w:marTop w:val="0"/>
      <w:marBottom w:val="0"/>
      <w:divBdr>
        <w:top w:val="none" w:sz="0" w:space="0" w:color="auto"/>
        <w:left w:val="none" w:sz="0" w:space="0" w:color="auto"/>
        <w:bottom w:val="none" w:sz="0" w:space="0" w:color="auto"/>
        <w:right w:val="none" w:sz="0" w:space="0" w:color="auto"/>
      </w:divBdr>
    </w:div>
    <w:div w:id="826819298">
      <w:marLeft w:val="0"/>
      <w:marRight w:val="0"/>
      <w:marTop w:val="0"/>
      <w:marBottom w:val="0"/>
      <w:divBdr>
        <w:top w:val="none" w:sz="0" w:space="0" w:color="auto"/>
        <w:left w:val="none" w:sz="0" w:space="0" w:color="auto"/>
        <w:bottom w:val="none" w:sz="0" w:space="0" w:color="auto"/>
        <w:right w:val="none" w:sz="0" w:space="0" w:color="auto"/>
      </w:divBdr>
    </w:div>
    <w:div w:id="100055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6</Pages>
  <Words>411</Words>
  <Characters>2348</Characters>
  <Application>Microsoft Office Word</Application>
  <DocSecurity>0</DocSecurity>
  <Lines>19</Lines>
  <Paragraphs>5</Paragraphs>
  <ScaleCrop>false</ScaleCrop>
  <Company>Microsoft</Company>
  <LinksUpToDate>false</LinksUpToDate>
  <CharactersWithSpaces>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28</cp:revision>
  <cp:lastPrinted>2018-04-27T03:41:00Z</cp:lastPrinted>
  <dcterms:created xsi:type="dcterms:W3CDTF">2018-04-27T03:07:00Z</dcterms:created>
  <dcterms:modified xsi:type="dcterms:W3CDTF">2020-08-05T11:36:00Z</dcterms:modified>
</cp:coreProperties>
</file>