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228" w:rsidRPr="00DC1136" w:rsidRDefault="00FC5228" w:rsidP="007805EB">
      <w:pPr>
        <w:spacing w:line="600" w:lineRule="exact"/>
        <w:rPr>
          <w:rFonts w:ascii="仿宋_GB2312" w:eastAsia="仿宋_GB2312"/>
          <w:sz w:val="32"/>
          <w:szCs w:val="32"/>
        </w:rPr>
      </w:pPr>
    </w:p>
    <w:p w:rsidR="00FC5228" w:rsidRPr="00752CCF" w:rsidRDefault="00FC5228" w:rsidP="009652AA">
      <w:pPr>
        <w:widowControl/>
        <w:spacing w:line="330" w:lineRule="atLeast"/>
        <w:jc w:val="center"/>
        <w:rPr>
          <w:rFonts w:ascii="仿宋" w:eastAsia="仿宋" w:hAnsi="仿宋"/>
          <w:b/>
          <w:bCs/>
          <w:sz w:val="36"/>
          <w:szCs w:val="36"/>
        </w:rPr>
      </w:pPr>
      <w:bookmarkStart w:id="0" w:name="_GoBack"/>
      <w:r w:rsidRPr="00752CCF">
        <w:rPr>
          <w:rFonts w:ascii="仿宋" w:eastAsia="仿宋" w:hAnsi="仿宋" w:cs="仿宋" w:hint="eastAsia"/>
          <w:b/>
          <w:bCs/>
          <w:sz w:val="36"/>
          <w:szCs w:val="36"/>
        </w:rPr>
        <w:t>高新区</w:t>
      </w:r>
      <w:r w:rsidR="007C3CC6" w:rsidRPr="00752CCF">
        <w:rPr>
          <w:rFonts w:ascii="仿宋" w:eastAsia="仿宋" w:hAnsi="仿宋" w:cs="仿宋" w:hint="eastAsia"/>
          <w:b/>
          <w:bCs/>
          <w:sz w:val="36"/>
          <w:szCs w:val="36"/>
        </w:rPr>
        <w:t>行政执法</w:t>
      </w:r>
      <w:r w:rsidRPr="00752CCF">
        <w:rPr>
          <w:rFonts w:ascii="仿宋" w:eastAsia="仿宋" w:hAnsi="仿宋" w:cs="仿宋" w:hint="eastAsia"/>
          <w:b/>
          <w:bCs/>
          <w:sz w:val="36"/>
          <w:szCs w:val="36"/>
        </w:rPr>
        <w:t>局</w:t>
      </w:r>
      <w:r w:rsidR="008D11AF" w:rsidRPr="00752CCF">
        <w:rPr>
          <w:rFonts w:ascii="仿宋" w:eastAsia="仿宋" w:hAnsi="仿宋" w:cs="仿宋"/>
          <w:b/>
          <w:bCs/>
          <w:color w:val="000000"/>
          <w:kern w:val="0"/>
          <w:sz w:val="36"/>
          <w:szCs w:val="36"/>
        </w:rPr>
        <w:t>20</w:t>
      </w:r>
      <w:r w:rsidR="008D11AF" w:rsidRPr="00752CCF">
        <w:rPr>
          <w:rFonts w:ascii="仿宋" w:eastAsia="仿宋" w:hAnsi="仿宋" w:cs="仿宋" w:hint="eastAsia"/>
          <w:b/>
          <w:bCs/>
          <w:color w:val="000000"/>
          <w:kern w:val="0"/>
          <w:sz w:val="36"/>
          <w:szCs w:val="36"/>
        </w:rPr>
        <w:t>20</w:t>
      </w:r>
      <w:r w:rsidRPr="00752CCF">
        <w:rPr>
          <w:rFonts w:ascii="仿宋" w:eastAsia="仿宋" w:hAnsi="仿宋" w:cs="仿宋" w:hint="eastAsia"/>
          <w:b/>
          <w:bCs/>
          <w:color w:val="000000"/>
          <w:kern w:val="0"/>
          <w:sz w:val="36"/>
          <w:szCs w:val="36"/>
        </w:rPr>
        <w:t>年部门预算</w:t>
      </w:r>
    </w:p>
    <w:bookmarkEnd w:id="0"/>
    <w:p w:rsidR="00FC5228" w:rsidRDefault="00FC5228" w:rsidP="00CF43DA">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104AD4" w:rsidRDefault="00104AD4"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 部门概况</w:t>
      </w:r>
    </w:p>
    <w:p w:rsidR="00104AD4" w:rsidRPr="005A04CC" w:rsidRDefault="00104AD4"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7C3CC6" w:rsidRPr="007C3CC6" w:rsidRDefault="007C3CC6" w:rsidP="007C3CC6">
      <w:pPr>
        <w:spacing w:line="330" w:lineRule="atLeast"/>
        <w:ind w:firstLineChars="200" w:firstLine="600"/>
        <w:rPr>
          <w:rFonts w:ascii="仿宋" w:eastAsia="仿宋" w:hAnsi="仿宋"/>
          <w:sz w:val="30"/>
          <w:szCs w:val="30"/>
        </w:rPr>
      </w:pPr>
      <w:r w:rsidRPr="007C3CC6">
        <w:rPr>
          <w:rFonts w:ascii="仿宋" w:eastAsia="仿宋" w:hAnsi="仿宋" w:hint="eastAsia"/>
          <w:sz w:val="30"/>
          <w:szCs w:val="30"/>
        </w:rPr>
        <w:t>1、负责贯彻执行国家、省、市有关城市管理的法律、法规和政策规定；</w:t>
      </w:r>
    </w:p>
    <w:p w:rsidR="007C3CC6" w:rsidRPr="007C3CC6" w:rsidRDefault="007C3CC6" w:rsidP="007C3CC6">
      <w:pPr>
        <w:spacing w:line="330" w:lineRule="atLeast"/>
        <w:ind w:firstLineChars="200" w:firstLine="600"/>
        <w:rPr>
          <w:rFonts w:ascii="仿宋" w:eastAsia="仿宋" w:hAnsi="仿宋"/>
          <w:sz w:val="30"/>
          <w:szCs w:val="30"/>
        </w:rPr>
      </w:pPr>
      <w:r w:rsidRPr="007C3CC6">
        <w:rPr>
          <w:rFonts w:ascii="仿宋" w:eastAsia="仿宋" w:hAnsi="仿宋" w:hint="eastAsia"/>
          <w:sz w:val="30"/>
          <w:szCs w:val="30"/>
        </w:rPr>
        <w:t>2、负责对辖区内建筑市场管理、房屋管理、市容环境卫生管理、城市园林绿化管理、市政基础设施管理等方面的违法违规行为进行查处，行使行政执法和行政处罚权；</w:t>
      </w:r>
    </w:p>
    <w:p w:rsidR="007C3CC6" w:rsidRPr="007C3CC6" w:rsidRDefault="007C3CC6" w:rsidP="007C3CC6">
      <w:pPr>
        <w:spacing w:line="330" w:lineRule="atLeast"/>
        <w:ind w:firstLineChars="200" w:firstLine="600"/>
        <w:rPr>
          <w:rFonts w:ascii="仿宋" w:eastAsia="仿宋" w:hAnsi="仿宋"/>
          <w:sz w:val="30"/>
          <w:szCs w:val="30"/>
        </w:rPr>
      </w:pPr>
      <w:r w:rsidRPr="007C3CC6">
        <w:rPr>
          <w:rFonts w:ascii="仿宋" w:eastAsia="仿宋" w:hAnsi="仿宋" w:hint="eastAsia"/>
          <w:sz w:val="30"/>
          <w:szCs w:val="30"/>
        </w:rPr>
        <w:t>3、负责对辖区内规划管理方面的违法违规行为进行查处，行使行政执法和行政处罚权，强制拆除违法建筑物、构筑物或设施；</w:t>
      </w:r>
    </w:p>
    <w:p w:rsidR="007C3CC6" w:rsidRPr="007C3CC6" w:rsidRDefault="007C3CC6" w:rsidP="007C3CC6">
      <w:pPr>
        <w:spacing w:line="330" w:lineRule="atLeast"/>
        <w:ind w:firstLineChars="200" w:firstLine="600"/>
        <w:rPr>
          <w:rFonts w:ascii="仿宋" w:eastAsia="仿宋" w:hAnsi="仿宋"/>
          <w:sz w:val="30"/>
          <w:szCs w:val="30"/>
        </w:rPr>
      </w:pPr>
      <w:r w:rsidRPr="007C3CC6">
        <w:rPr>
          <w:rFonts w:ascii="仿宋" w:eastAsia="仿宋" w:hAnsi="仿宋" w:hint="eastAsia"/>
          <w:sz w:val="30"/>
          <w:szCs w:val="30"/>
        </w:rPr>
        <w:t>4、负责对辖区内城市道路运输管理方面超限（超高、超长、超宽、超载）货物运输的违法违规行为进行查处，行使行政执法和行政处罚权；</w:t>
      </w:r>
    </w:p>
    <w:p w:rsidR="007C3CC6" w:rsidRPr="007C3CC6" w:rsidRDefault="007C3CC6" w:rsidP="007C3CC6">
      <w:pPr>
        <w:spacing w:line="330" w:lineRule="atLeast"/>
        <w:ind w:firstLineChars="200" w:firstLine="600"/>
        <w:rPr>
          <w:rFonts w:ascii="仿宋" w:eastAsia="仿宋" w:hAnsi="仿宋"/>
          <w:sz w:val="30"/>
          <w:szCs w:val="30"/>
        </w:rPr>
      </w:pPr>
      <w:r w:rsidRPr="007C3CC6">
        <w:rPr>
          <w:rFonts w:ascii="仿宋" w:eastAsia="仿宋" w:hAnsi="仿宋" w:hint="eastAsia"/>
          <w:sz w:val="30"/>
          <w:szCs w:val="30"/>
        </w:rPr>
        <w:t>5、业务上接受市城市管理行政执法局的指导，承办上级和</w:t>
      </w:r>
      <w:proofErr w:type="gramStart"/>
      <w:r w:rsidRPr="007C3CC6">
        <w:rPr>
          <w:rFonts w:ascii="仿宋" w:eastAsia="仿宋" w:hAnsi="仿宋" w:hint="eastAsia"/>
          <w:sz w:val="30"/>
          <w:szCs w:val="30"/>
        </w:rPr>
        <w:t>园区党</w:t>
      </w:r>
      <w:proofErr w:type="gramEnd"/>
      <w:r w:rsidRPr="007C3CC6">
        <w:rPr>
          <w:rFonts w:ascii="仿宋" w:eastAsia="仿宋" w:hAnsi="仿宋" w:hint="eastAsia"/>
          <w:sz w:val="30"/>
          <w:szCs w:val="30"/>
        </w:rPr>
        <w:t>工委、管委会交办的其他事项。</w:t>
      </w:r>
    </w:p>
    <w:p w:rsidR="00104AD4" w:rsidRPr="005A04CC" w:rsidRDefault="00104AD4"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104AD4" w:rsidRDefault="008D11AF"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2020</w:t>
      </w:r>
      <w:r w:rsidR="00104AD4">
        <w:rPr>
          <w:rFonts w:ascii="仿宋" w:eastAsia="仿宋" w:hAnsi="仿宋" w:cs="仿宋" w:hint="eastAsia"/>
          <w:color w:val="000000"/>
          <w:kern w:val="0"/>
          <w:sz w:val="30"/>
          <w:szCs w:val="30"/>
        </w:rPr>
        <w:t>年</w:t>
      </w:r>
      <w:r w:rsidR="007C3CC6">
        <w:rPr>
          <w:rFonts w:ascii="仿宋" w:eastAsia="仿宋" w:hAnsi="仿宋" w:cs="仿宋" w:hint="eastAsia"/>
          <w:color w:val="000000"/>
          <w:kern w:val="0"/>
          <w:sz w:val="30"/>
          <w:szCs w:val="30"/>
        </w:rPr>
        <w:t>行政执法</w:t>
      </w:r>
      <w:r w:rsidR="009F229D">
        <w:rPr>
          <w:rFonts w:ascii="仿宋" w:eastAsia="仿宋" w:hAnsi="仿宋" w:cs="仿宋" w:hint="eastAsia"/>
          <w:color w:val="000000"/>
          <w:kern w:val="0"/>
          <w:sz w:val="30"/>
          <w:szCs w:val="30"/>
        </w:rPr>
        <w:t>局</w:t>
      </w:r>
      <w:r w:rsidR="00104AD4">
        <w:rPr>
          <w:rFonts w:ascii="仿宋" w:eastAsia="仿宋" w:hAnsi="仿宋" w:cs="仿宋" w:hint="eastAsia"/>
          <w:color w:val="000000"/>
          <w:kern w:val="0"/>
          <w:sz w:val="30"/>
          <w:szCs w:val="30"/>
        </w:rPr>
        <w:t>部门预算为本部综合收支计划，无二级单位。</w:t>
      </w:r>
    </w:p>
    <w:p w:rsidR="001961A4" w:rsidRDefault="001961A4" w:rsidP="00CF43DA">
      <w:pPr>
        <w:widowControl/>
        <w:spacing w:line="330" w:lineRule="atLeast"/>
        <w:ind w:firstLineChars="200" w:firstLine="600"/>
        <w:jc w:val="left"/>
        <w:rPr>
          <w:rFonts w:ascii="仿宋" w:eastAsia="仿宋" w:hAnsi="仿宋" w:cs="仿宋"/>
          <w:color w:val="000000"/>
          <w:kern w:val="0"/>
          <w:sz w:val="30"/>
          <w:szCs w:val="30"/>
        </w:rPr>
      </w:pPr>
    </w:p>
    <w:p w:rsidR="001961A4" w:rsidRPr="001961A4" w:rsidRDefault="001961A4" w:rsidP="001961A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第二部分 部门预算情况说明</w:t>
      </w:r>
    </w:p>
    <w:p w:rsidR="007C3CC6" w:rsidRPr="001E3E93" w:rsidRDefault="007C3CC6" w:rsidP="007C3CC6">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7C3CC6" w:rsidRPr="00D5560E" w:rsidRDefault="007C3CC6" w:rsidP="00D5560E">
      <w:pPr>
        <w:widowControl/>
        <w:spacing w:line="330" w:lineRule="atLeast"/>
        <w:ind w:firstLineChars="200" w:firstLine="600"/>
        <w:jc w:val="left"/>
        <w:rPr>
          <w:rFonts w:ascii="仿宋" w:eastAsia="仿宋" w:hAnsi="仿宋" w:cs="仿宋"/>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D5560E">
        <w:rPr>
          <w:rFonts w:ascii="仿宋" w:eastAsia="仿宋" w:hAnsi="仿宋" w:cs="仿宋" w:hint="eastAsia"/>
          <w:color w:val="000000"/>
          <w:kern w:val="0"/>
          <w:sz w:val="30"/>
          <w:szCs w:val="30"/>
        </w:rPr>
        <w:t>1717.9</w:t>
      </w:r>
      <w:r w:rsidRPr="001E3E93">
        <w:rPr>
          <w:rFonts w:ascii="仿宋" w:eastAsia="仿宋" w:hAnsi="仿宋" w:cs="仿宋" w:hint="eastAsia"/>
          <w:color w:val="000000"/>
          <w:kern w:val="0"/>
          <w:sz w:val="30"/>
          <w:szCs w:val="30"/>
        </w:rPr>
        <w:t>万元；支出包括：</w:t>
      </w:r>
      <w:r w:rsidRPr="0017573B">
        <w:rPr>
          <w:rFonts w:ascii="仿宋" w:eastAsia="仿宋" w:hAnsi="仿宋" w:cs="仿宋" w:hint="eastAsia"/>
          <w:color w:val="000000"/>
          <w:kern w:val="0"/>
          <w:sz w:val="30"/>
          <w:szCs w:val="30"/>
        </w:rPr>
        <w:t>工资福利和对个人家庭补助支出</w:t>
      </w:r>
      <w:r w:rsidR="00D5560E">
        <w:rPr>
          <w:rFonts w:ascii="仿宋" w:eastAsia="仿宋" w:hAnsi="仿宋" w:cs="仿宋" w:hint="eastAsia"/>
          <w:color w:val="000000"/>
          <w:kern w:val="0"/>
          <w:sz w:val="30"/>
          <w:szCs w:val="30"/>
        </w:rPr>
        <w:t>455.1</w:t>
      </w:r>
      <w:r w:rsidRPr="0017573B">
        <w:rPr>
          <w:rFonts w:ascii="仿宋" w:eastAsia="仿宋" w:hAnsi="仿宋" w:cs="仿宋" w:hint="eastAsia"/>
          <w:color w:val="000000"/>
          <w:kern w:val="0"/>
          <w:sz w:val="30"/>
          <w:szCs w:val="30"/>
        </w:rPr>
        <w:t>万元，商品和服务支出</w:t>
      </w:r>
      <w:r w:rsidR="00D5560E">
        <w:rPr>
          <w:rFonts w:ascii="仿宋" w:eastAsia="仿宋" w:hAnsi="仿宋" w:cs="仿宋" w:hint="eastAsia"/>
          <w:color w:val="000000"/>
          <w:kern w:val="0"/>
          <w:sz w:val="30"/>
          <w:szCs w:val="30"/>
        </w:rPr>
        <w:t>1262.8</w:t>
      </w:r>
      <w:r w:rsidRPr="0017573B">
        <w:rPr>
          <w:rFonts w:ascii="仿宋" w:eastAsia="仿宋" w:hAnsi="仿宋" w:cs="仿宋" w:hint="eastAsia"/>
          <w:color w:val="000000"/>
          <w:kern w:val="0"/>
          <w:sz w:val="30"/>
          <w:szCs w:val="30"/>
        </w:rPr>
        <w:t>万元。</w:t>
      </w:r>
      <w:r w:rsidRPr="001E3E93">
        <w:rPr>
          <w:rFonts w:ascii="仿宋" w:eastAsia="仿宋" w:hAnsi="仿宋" w:cs="仿宋" w:hint="eastAsia"/>
          <w:color w:val="000000"/>
          <w:kern w:val="0"/>
          <w:sz w:val="30"/>
          <w:szCs w:val="30"/>
        </w:rPr>
        <w:t>全部为一般公共预算收支，无政府性基金预算收支。</w:t>
      </w:r>
      <w:r w:rsidR="00076B03" w:rsidRPr="00E95078">
        <w:rPr>
          <w:rFonts w:ascii="仿宋" w:eastAsia="仿宋" w:hAnsi="仿宋" w:cs="仿宋" w:hint="eastAsia"/>
          <w:color w:val="000000"/>
          <w:kern w:val="0"/>
          <w:sz w:val="30"/>
          <w:szCs w:val="30"/>
        </w:rPr>
        <w:t>收入比</w:t>
      </w:r>
      <w:r w:rsidR="00076B03" w:rsidRPr="00E95078">
        <w:rPr>
          <w:rFonts w:ascii="仿宋" w:eastAsia="仿宋" w:hAnsi="仿宋" w:cs="仿宋"/>
          <w:color w:val="000000"/>
          <w:kern w:val="0"/>
          <w:sz w:val="30"/>
          <w:szCs w:val="30"/>
        </w:rPr>
        <w:t>2019</w:t>
      </w:r>
      <w:r w:rsidR="00076B03" w:rsidRPr="00E95078">
        <w:rPr>
          <w:rFonts w:ascii="仿宋" w:eastAsia="仿宋" w:hAnsi="仿宋" w:cs="仿宋" w:hint="eastAsia"/>
          <w:color w:val="000000"/>
          <w:kern w:val="0"/>
          <w:sz w:val="30"/>
          <w:szCs w:val="30"/>
        </w:rPr>
        <w:t>年预算数</w:t>
      </w:r>
      <w:r w:rsidR="00076B03">
        <w:rPr>
          <w:rFonts w:ascii="仿宋" w:eastAsia="仿宋" w:hAnsi="仿宋" w:cs="仿宋" w:hint="eastAsia"/>
          <w:color w:val="000000"/>
          <w:kern w:val="0"/>
          <w:sz w:val="30"/>
          <w:szCs w:val="30"/>
        </w:rPr>
        <w:t>减少327.8</w:t>
      </w:r>
      <w:r w:rsidR="00076B03" w:rsidRPr="00E95078">
        <w:rPr>
          <w:rFonts w:ascii="仿宋" w:eastAsia="仿宋" w:hAnsi="仿宋" w:cs="仿宋" w:hint="eastAsia"/>
          <w:color w:val="000000"/>
          <w:kern w:val="0"/>
          <w:sz w:val="30"/>
          <w:szCs w:val="30"/>
        </w:rPr>
        <w:t>万元，其中财政拨款收入比</w:t>
      </w:r>
      <w:r w:rsidR="00076B03" w:rsidRPr="00E95078">
        <w:rPr>
          <w:rFonts w:ascii="仿宋" w:eastAsia="仿宋" w:hAnsi="仿宋" w:cs="仿宋"/>
          <w:color w:val="000000"/>
          <w:kern w:val="0"/>
          <w:sz w:val="30"/>
          <w:szCs w:val="30"/>
        </w:rPr>
        <w:t>2019</w:t>
      </w:r>
      <w:r w:rsidR="00076B03" w:rsidRPr="00E95078">
        <w:rPr>
          <w:rFonts w:ascii="仿宋" w:eastAsia="仿宋" w:hAnsi="仿宋" w:cs="仿宋" w:hint="eastAsia"/>
          <w:color w:val="000000"/>
          <w:kern w:val="0"/>
          <w:sz w:val="30"/>
          <w:szCs w:val="30"/>
        </w:rPr>
        <w:t>年预算数</w:t>
      </w:r>
      <w:r w:rsidR="00076B03">
        <w:rPr>
          <w:rFonts w:ascii="仿宋" w:eastAsia="仿宋" w:hAnsi="仿宋" w:cs="仿宋" w:hint="eastAsia"/>
          <w:color w:val="000000"/>
          <w:kern w:val="0"/>
          <w:sz w:val="30"/>
          <w:szCs w:val="30"/>
        </w:rPr>
        <w:t>减少327.8</w:t>
      </w:r>
      <w:r w:rsidR="00076B03" w:rsidRPr="00E95078">
        <w:rPr>
          <w:rFonts w:ascii="仿宋" w:eastAsia="仿宋" w:hAnsi="仿宋" w:cs="仿宋" w:hint="eastAsia"/>
          <w:color w:val="000000"/>
          <w:kern w:val="0"/>
          <w:sz w:val="30"/>
          <w:szCs w:val="30"/>
        </w:rPr>
        <w:t>万元</w:t>
      </w:r>
      <w:r w:rsidR="00076B03" w:rsidRPr="00E95078">
        <w:rPr>
          <w:rFonts w:ascii="仿宋" w:eastAsia="仿宋" w:hAnsi="仿宋" w:cs="Verdana" w:hint="eastAsia"/>
          <w:color w:val="000000"/>
          <w:kern w:val="0"/>
          <w:sz w:val="30"/>
          <w:szCs w:val="30"/>
        </w:rPr>
        <w:t>；</w:t>
      </w:r>
      <w:r w:rsidR="00076B03" w:rsidRPr="00E95078">
        <w:rPr>
          <w:rFonts w:ascii="仿宋" w:eastAsia="仿宋" w:hAnsi="仿宋" w:cs="仿宋" w:hint="eastAsia"/>
          <w:color w:val="000000"/>
          <w:kern w:val="0"/>
          <w:sz w:val="30"/>
          <w:szCs w:val="30"/>
        </w:rPr>
        <w:t>支出</w:t>
      </w:r>
      <w:r>
        <w:rPr>
          <w:rFonts w:ascii="仿宋" w:eastAsia="仿宋" w:hAnsi="仿宋" w:cs="仿宋" w:hint="eastAsia"/>
          <w:color w:val="000000"/>
          <w:kern w:val="0"/>
          <w:sz w:val="30"/>
          <w:szCs w:val="30"/>
        </w:rPr>
        <w:t>比</w:t>
      </w:r>
      <w:r w:rsidR="00DF7845">
        <w:rPr>
          <w:rFonts w:ascii="仿宋" w:eastAsia="仿宋" w:hAnsi="仿宋" w:cs="仿宋"/>
          <w:color w:val="000000"/>
          <w:kern w:val="0"/>
          <w:sz w:val="30"/>
          <w:szCs w:val="30"/>
        </w:rPr>
        <w:t>201</w:t>
      </w:r>
      <w:r w:rsidR="008D11AF">
        <w:rPr>
          <w:rFonts w:ascii="仿宋" w:eastAsia="仿宋" w:hAnsi="仿宋" w:cs="仿宋" w:hint="eastAsia"/>
          <w:color w:val="000000"/>
          <w:kern w:val="0"/>
          <w:sz w:val="30"/>
          <w:szCs w:val="30"/>
        </w:rPr>
        <w:t>9</w:t>
      </w:r>
      <w:r>
        <w:rPr>
          <w:rFonts w:ascii="仿宋" w:eastAsia="仿宋" w:hAnsi="仿宋" w:cs="仿宋" w:hint="eastAsia"/>
          <w:color w:val="000000"/>
          <w:kern w:val="0"/>
          <w:sz w:val="30"/>
          <w:szCs w:val="30"/>
        </w:rPr>
        <w:t>年预算数</w:t>
      </w:r>
      <w:r w:rsidR="00DF7845">
        <w:rPr>
          <w:rFonts w:ascii="仿宋" w:eastAsia="仿宋" w:hAnsi="仿宋" w:cs="仿宋" w:hint="eastAsia"/>
          <w:color w:val="000000"/>
          <w:kern w:val="0"/>
          <w:sz w:val="30"/>
          <w:szCs w:val="30"/>
        </w:rPr>
        <w:t>减少</w:t>
      </w:r>
      <w:r w:rsidR="00D5560E">
        <w:rPr>
          <w:rFonts w:ascii="仿宋" w:eastAsia="仿宋" w:hAnsi="仿宋" w:cs="仿宋" w:hint="eastAsia"/>
          <w:color w:val="000000"/>
          <w:kern w:val="0"/>
          <w:sz w:val="30"/>
          <w:szCs w:val="30"/>
        </w:rPr>
        <w:t>327.8</w:t>
      </w:r>
      <w:r>
        <w:rPr>
          <w:rFonts w:ascii="仿宋" w:eastAsia="仿宋" w:hAnsi="仿宋" w:cs="仿宋" w:hint="eastAsia"/>
          <w:color w:val="000000"/>
          <w:kern w:val="0"/>
          <w:sz w:val="30"/>
          <w:szCs w:val="30"/>
        </w:rPr>
        <w:t>万元，其中</w:t>
      </w:r>
      <w:r>
        <w:rPr>
          <w:rFonts w:ascii="仿宋" w:eastAsia="仿宋" w:hAnsi="仿宋" w:cs="仿宋" w:hint="eastAsia"/>
          <w:sz w:val="30"/>
          <w:szCs w:val="30"/>
        </w:rPr>
        <w:t>工资福利和对个人家庭补助支出</w:t>
      </w:r>
      <w:r w:rsidR="00DA1F52">
        <w:rPr>
          <w:rFonts w:ascii="仿宋" w:eastAsia="仿宋" w:hAnsi="仿宋" w:cs="仿宋" w:hint="eastAsia"/>
          <w:sz w:val="30"/>
          <w:szCs w:val="30"/>
        </w:rPr>
        <w:t>减少</w:t>
      </w:r>
      <w:r w:rsidR="00D5560E">
        <w:rPr>
          <w:rFonts w:ascii="仿宋" w:eastAsia="仿宋" w:hAnsi="仿宋" w:cs="仿宋" w:hint="eastAsia"/>
          <w:sz w:val="30"/>
          <w:szCs w:val="30"/>
        </w:rPr>
        <w:t>126.2</w:t>
      </w:r>
      <w:r w:rsidR="00631574">
        <w:rPr>
          <w:rFonts w:ascii="仿宋" w:eastAsia="仿宋" w:hAnsi="仿宋" w:cs="仿宋" w:hint="eastAsia"/>
          <w:sz w:val="30"/>
          <w:szCs w:val="30"/>
        </w:rPr>
        <w:t>万</w:t>
      </w:r>
      <w:r>
        <w:rPr>
          <w:rFonts w:ascii="仿宋" w:eastAsia="仿宋" w:hAnsi="仿宋" w:cs="仿宋" w:hint="eastAsia"/>
          <w:sz w:val="30"/>
          <w:szCs w:val="30"/>
        </w:rPr>
        <w:t>元，商品和服务支出</w:t>
      </w:r>
      <w:r w:rsidR="00DF7845">
        <w:rPr>
          <w:rFonts w:ascii="仿宋" w:eastAsia="仿宋" w:hAnsi="仿宋" w:cs="仿宋" w:hint="eastAsia"/>
          <w:sz w:val="30"/>
          <w:szCs w:val="30"/>
        </w:rPr>
        <w:t>减少</w:t>
      </w:r>
      <w:r w:rsidR="00D5560E">
        <w:rPr>
          <w:rFonts w:ascii="仿宋" w:eastAsia="仿宋" w:hAnsi="仿宋" w:cs="仿宋" w:hint="eastAsia"/>
          <w:sz w:val="30"/>
          <w:szCs w:val="30"/>
        </w:rPr>
        <w:t>201.6</w:t>
      </w:r>
      <w:r>
        <w:rPr>
          <w:rFonts w:ascii="仿宋" w:eastAsia="仿宋" w:hAnsi="仿宋" w:cs="仿宋" w:hint="eastAsia"/>
          <w:sz w:val="30"/>
          <w:szCs w:val="30"/>
        </w:rPr>
        <w:t>万元。</w:t>
      </w:r>
    </w:p>
    <w:p w:rsidR="007C3CC6" w:rsidRPr="00760146" w:rsidRDefault="007C3CC6" w:rsidP="007C3CC6">
      <w:pPr>
        <w:widowControl/>
        <w:spacing w:line="330" w:lineRule="atLeast"/>
        <w:ind w:firstLineChars="200" w:firstLine="600"/>
        <w:jc w:val="left"/>
        <w:rPr>
          <w:rFonts w:ascii="仿宋" w:eastAsia="仿宋" w:hAnsi="仿宋" w:cs="仿宋"/>
          <w:color w:val="000000"/>
          <w:kern w:val="0"/>
          <w:sz w:val="30"/>
          <w:szCs w:val="30"/>
        </w:rPr>
      </w:pPr>
      <w:r w:rsidRPr="00760146">
        <w:rPr>
          <w:rFonts w:ascii="仿宋" w:eastAsia="仿宋" w:hAnsi="仿宋" w:cs="仿宋" w:hint="eastAsia"/>
          <w:color w:val="000000"/>
          <w:kern w:val="0"/>
          <w:sz w:val="30"/>
          <w:szCs w:val="30"/>
        </w:rPr>
        <w:t>二、“三公”经费预算情况说明</w:t>
      </w:r>
    </w:p>
    <w:p w:rsidR="00141610" w:rsidRPr="00141610" w:rsidRDefault="00141610" w:rsidP="00141610">
      <w:pPr>
        <w:spacing w:line="600" w:lineRule="exact"/>
        <w:ind w:firstLineChars="50" w:firstLine="150"/>
        <w:rPr>
          <w:rFonts w:ascii="仿宋" w:eastAsia="仿宋" w:hAnsi="仿宋" w:cs="仿宋"/>
          <w:color w:val="000000"/>
          <w:kern w:val="0"/>
          <w:sz w:val="30"/>
          <w:szCs w:val="30"/>
        </w:rPr>
      </w:pPr>
      <w:r w:rsidRPr="00FF095E">
        <w:rPr>
          <w:rFonts w:ascii="仿宋" w:eastAsia="仿宋" w:hAnsi="仿宋" w:cs="Verdana" w:hint="eastAsia"/>
          <w:color w:val="000000"/>
          <w:kern w:val="0"/>
          <w:sz w:val="30"/>
          <w:szCs w:val="30"/>
        </w:rPr>
        <w:t xml:space="preserve"> </w:t>
      </w:r>
      <w:r>
        <w:rPr>
          <w:rFonts w:ascii="仿宋" w:eastAsia="仿宋" w:hAnsi="仿宋" w:cs="Verdana" w:hint="eastAsia"/>
          <w:color w:val="000000"/>
          <w:kern w:val="0"/>
          <w:sz w:val="30"/>
          <w:szCs w:val="30"/>
        </w:rPr>
        <w:t xml:space="preserve"> </w:t>
      </w:r>
      <w:r w:rsidRPr="00141610">
        <w:rPr>
          <w:rFonts w:ascii="仿宋" w:eastAsia="仿宋" w:hAnsi="仿宋" w:cs="Verdana" w:hint="eastAsia"/>
          <w:color w:val="000000"/>
          <w:kern w:val="0"/>
          <w:sz w:val="30"/>
          <w:szCs w:val="30"/>
        </w:rPr>
        <w:t>“三公”经费预算数89.1万元，全部为公务用车运行维护费（</w:t>
      </w:r>
      <w:r w:rsidRPr="00141610">
        <w:rPr>
          <w:rFonts w:ascii="仿宋" w:eastAsia="仿宋" w:hAnsi="仿宋" w:cs="Verdana"/>
          <w:color w:val="000000"/>
          <w:kern w:val="0"/>
          <w:sz w:val="30"/>
          <w:szCs w:val="30"/>
        </w:rPr>
        <w:t>因公出国（境）费</w:t>
      </w:r>
      <w:r w:rsidRPr="00141610">
        <w:rPr>
          <w:rFonts w:ascii="仿宋" w:eastAsia="仿宋" w:hAnsi="仿宋" w:cs="Verdana" w:hint="eastAsia"/>
          <w:color w:val="000000"/>
          <w:kern w:val="0"/>
          <w:sz w:val="30"/>
          <w:szCs w:val="30"/>
        </w:rPr>
        <w:t>、</w:t>
      </w:r>
      <w:r w:rsidRPr="00141610">
        <w:rPr>
          <w:rFonts w:ascii="仿宋" w:eastAsia="仿宋" w:hAnsi="仿宋" w:cs="Verdana"/>
          <w:color w:val="000000"/>
          <w:kern w:val="0"/>
          <w:sz w:val="30"/>
          <w:szCs w:val="30"/>
        </w:rPr>
        <w:t>公务接待费</w:t>
      </w:r>
      <w:r w:rsidRPr="00141610">
        <w:rPr>
          <w:rFonts w:ascii="仿宋" w:eastAsia="仿宋" w:hAnsi="仿宋" w:cs="Verdana" w:hint="eastAsia"/>
          <w:color w:val="000000"/>
          <w:kern w:val="0"/>
          <w:sz w:val="30"/>
          <w:szCs w:val="30"/>
        </w:rPr>
        <w:t>和</w:t>
      </w:r>
      <w:r w:rsidRPr="00141610">
        <w:rPr>
          <w:rFonts w:ascii="仿宋" w:eastAsia="仿宋" w:hAnsi="仿宋" w:cs="Verdana"/>
          <w:color w:val="000000"/>
          <w:kern w:val="0"/>
          <w:sz w:val="30"/>
          <w:szCs w:val="30"/>
        </w:rPr>
        <w:t>公务用车购置费</w:t>
      </w:r>
      <w:r w:rsidRPr="00141610">
        <w:rPr>
          <w:rFonts w:ascii="仿宋" w:eastAsia="仿宋" w:hAnsi="仿宋" w:cs="Verdana" w:hint="eastAsia"/>
          <w:color w:val="000000"/>
          <w:kern w:val="0"/>
          <w:sz w:val="30"/>
          <w:szCs w:val="30"/>
        </w:rPr>
        <w:t>预算数均为0万元），</w:t>
      </w:r>
      <w:r w:rsidRPr="00141610">
        <w:rPr>
          <w:rFonts w:ascii="仿宋" w:eastAsia="仿宋" w:hAnsi="仿宋" w:cs="仿宋" w:hint="eastAsia"/>
          <w:color w:val="000000"/>
          <w:kern w:val="0"/>
          <w:sz w:val="30"/>
          <w:szCs w:val="30"/>
        </w:rPr>
        <w:t>与去年持平</w:t>
      </w:r>
      <w:r w:rsidRPr="00141610">
        <w:rPr>
          <w:rFonts w:ascii="仿宋" w:eastAsia="仿宋" w:hAnsi="仿宋" w:cs="Verdana" w:hint="eastAsia"/>
          <w:color w:val="000000"/>
          <w:kern w:val="0"/>
          <w:sz w:val="30"/>
          <w:szCs w:val="30"/>
        </w:rPr>
        <w:t>（去年</w:t>
      </w:r>
      <w:r w:rsidRPr="00141610">
        <w:rPr>
          <w:rFonts w:ascii="仿宋" w:eastAsia="仿宋" w:hAnsi="仿宋" w:cs="Verdana"/>
          <w:color w:val="000000"/>
          <w:kern w:val="0"/>
          <w:sz w:val="30"/>
          <w:szCs w:val="30"/>
        </w:rPr>
        <w:t>因公出国（境）费</w:t>
      </w:r>
      <w:r w:rsidRPr="00141610">
        <w:rPr>
          <w:rFonts w:ascii="仿宋" w:eastAsia="仿宋" w:hAnsi="仿宋" w:cs="Verdana" w:hint="eastAsia"/>
          <w:color w:val="000000"/>
          <w:kern w:val="0"/>
          <w:sz w:val="30"/>
          <w:szCs w:val="30"/>
        </w:rPr>
        <w:t>、</w:t>
      </w:r>
      <w:r w:rsidRPr="00141610">
        <w:rPr>
          <w:rFonts w:ascii="仿宋" w:eastAsia="仿宋" w:hAnsi="仿宋" w:cs="Verdana"/>
          <w:color w:val="000000"/>
          <w:kern w:val="0"/>
          <w:sz w:val="30"/>
          <w:szCs w:val="30"/>
        </w:rPr>
        <w:t>公务接待费</w:t>
      </w:r>
      <w:r w:rsidRPr="00141610">
        <w:rPr>
          <w:rFonts w:ascii="仿宋" w:eastAsia="仿宋" w:hAnsi="仿宋" w:cs="Verdana" w:hint="eastAsia"/>
          <w:color w:val="000000"/>
          <w:kern w:val="0"/>
          <w:sz w:val="30"/>
          <w:szCs w:val="30"/>
        </w:rPr>
        <w:t>和</w:t>
      </w:r>
      <w:r w:rsidRPr="00141610">
        <w:rPr>
          <w:rFonts w:ascii="仿宋" w:eastAsia="仿宋" w:hAnsi="仿宋" w:cs="Verdana"/>
          <w:color w:val="000000"/>
          <w:kern w:val="0"/>
          <w:sz w:val="30"/>
          <w:szCs w:val="30"/>
        </w:rPr>
        <w:t>公务用车购置费</w:t>
      </w:r>
      <w:r w:rsidRPr="00141610">
        <w:rPr>
          <w:rFonts w:ascii="仿宋" w:eastAsia="仿宋" w:hAnsi="仿宋" w:cs="Verdana" w:hint="eastAsia"/>
          <w:color w:val="000000"/>
          <w:kern w:val="0"/>
          <w:sz w:val="30"/>
          <w:szCs w:val="30"/>
        </w:rPr>
        <w:t>预算数均为0万元）</w:t>
      </w:r>
      <w:r w:rsidRPr="00141610">
        <w:rPr>
          <w:rFonts w:ascii="仿宋" w:eastAsia="仿宋" w:hAnsi="仿宋" w:cs="仿宋" w:hint="eastAsia"/>
          <w:color w:val="000000"/>
          <w:kern w:val="0"/>
          <w:sz w:val="30"/>
          <w:szCs w:val="30"/>
        </w:rPr>
        <w:t>。</w:t>
      </w:r>
      <w:r w:rsidRPr="00141610">
        <w:rPr>
          <w:rFonts w:ascii="仿宋" w:eastAsia="仿宋" w:hAnsi="仿宋" w:cs="仿宋"/>
          <w:color w:val="000000"/>
          <w:kern w:val="0"/>
          <w:sz w:val="30"/>
          <w:szCs w:val="30"/>
        </w:rPr>
        <w:t>主要是按照中央及市委、市政府关于厉行节约、改进工作作风、密切联系群众“八项规定”等有关要求，严格控制“三公”经费支出</w:t>
      </w:r>
      <w:r w:rsidRPr="00141610">
        <w:rPr>
          <w:rFonts w:ascii="仿宋" w:eastAsia="仿宋" w:hAnsi="仿宋" w:cs="仿宋" w:hint="eastAsia"/>
          <w:color w:val="000000"/>
          <w:kern w:val="0"/>
          <w:sz w:val="30"/>
          <w:szCs w:val="30"/>
        </w:rPr>
        <w:t>。</w:t>
      </w:r>
    </w:p>
    <w:p w:rsidR="007C3CC6" w:rsidRPr="002A31F5" w:rsidRDefault="007C3CC6" w:rsidP="00D5560E">
      <w:pPr>
        <w:spacing w:line="600" w:lineRule="exact"/>
        <w:ind w:firstLineChars="200" w:firstLine="600"/>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三、机关运行经费安排情况说明</w:t>
      </w:r>
    </w:p>
    <w:p w:rsidR="007C3CC6" w:rsidRPr="001E3E93" w:rsidRDefault="007C3CC6" w:rsidP="007C3CC6">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D5560E">
        <w:rPr>
          <w:rFonts w:ascii="仿宋" w:eastAsia="仿宋" w:hAnsi="仿宋" w:cs="仿宋" w:hint="eastAsia"/>
          <w:color w:val="000000"/>
          <w:kern w:val="0"/>
          <w:sz w:val="30"/>
          <w:szCs w:val="30"/>
        </w:rPr>
        <w:t>67.6</w:t>
      </w:r>
      <w:r w:rsidRPr="001E3E93">
        <w:rPr>
          <w:rFonts w:ascii="仿宋" w:eastAsia="仿宋" w:hAnsi="仿宋" w:cs="仿宋" w:hint="eastAsia"/>
          <w:color w:val="000000"/>
          <w:kern w:val="0"/>
          <w:sz w:val="30"/>
          <w:szCs w:val="30"/>
        </w:rPr>
        <w:t>万元。</w:t>
      </w:r>
    </w:p>
    <w:p w:rsidR="007C3CC6" w:rsidRPr="00760146" w:rsidRDefault="007C3CC6" w:rsidP="007C3CC6">
      <w:pPr>
        <w:widowControl/>
        <w:spacing w:line="330" w:lineRule="atLeast"/>
        <w:ind w:firstLineChars="200" w:firstLine="600"/>
        <w:jc w:val="left"/>
        <w:rPr>
          <w:rFonts w:ascii="仿宋" w:eastAsia="仿宋" w:hAnsi="仿宋" w:cs="仿宋"/>
          <w:color w:val="000000"/>
          <w:kern w:val="0"/>
          <w:sz w:val="30"/>
          <w:szCs w:val="30"/>
        </w:rPr>
      </w:pPr>
      <w:r w:rsidRPr="00760146">
        <w:rPr>
          <w:rFonts w:ascii="仿宋" w:eastAsia="仿宋" w:hAnsi="仿宋" w:cs="仿宋" w:hint="eastAsia"/>
          <w:color w:val="000000"/>
          <w:kern w:val="0"/>
          <w:sz w:val="30"/>
          <w:szCs w:val="30"/>
        </w:rPr>
        <w:t>四、政府采购情况说明</w:t>
      </w:r>
    </w:p>
    <w:p w:rsidR="00CA23A1" w:rsidRPr="00760146" w:rsidRDefault="00A16E07" w:rsidP="00A16E07">
      <w:pPr>
        <w:widowControl/>
        <w:spacing w:line="330" w:lineRule="atLeast"/>
        <w:ind w:firstLineChars="200" w:firstLine="600"/>
        <w:jc w:val="left"/>
        <w:rPr>
          <w:rFonts w:ascii="仿宋" w:eastAsia="仿宋" w:hAnsi="仿宋" w:cs="仿宋"/>
          <w:color w:val="000000"/>
          <w:kern w:val="0"/>
          <w:sz w:val="30"/>
          <w:szCs w:val="30"/>
        </w:rPr>
      </w:pPr>
      <w:r w:rsidRPr="00760146">
        <w:rPr>
          <w:rFonts w:ascii="仿宋" w:eastAsia="仿宋" w:hAnsi="仿宋" w:cs="仿宋" w:hint="eastAsia"/>
          <w:color w:val="000000"/>
          <w:kern w:val="0"/>
          <w:sz w:val="30"/>
          <w:szCs w:val="30"/>
        </w:rPr>
        <w:t>市容整治及违法建设拆除费400万；执法车辆租赁服务费89.1万；高新区城市管理智能巡检系统18.7万</w:t>
      </w:r>
      <w:r w:rsidR="00760146">
        <w:rPr>
          <w:rFonts w:ascii="仿宋" w:eastAsia="仿宋" w:hAnsi="仿宋" w:cs="仿宋" w:hint="eastAsia"/>
          <w:color w:val="000000"/>
          <w:kern w:val="0"/>
          <w:sz w:val="30"/>
          <w:szCs w:val="30"/>
        </w:rPr>
        <w:t>。</w:t>
      </w:r>
    </w:p>
    <w:p w:rsidR="001961A4" w:rsidRDefault="001961A4"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1961A4" w:rsidRDefault="001961A4"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无政府性基金预算收支。</w:t>
      </w:r>
    </w:p>
    <w:p w:rsidR="001852FF" w:rsidRPr="00C52FFD" w:rsidRDefault="001852FF" w:rsidP="001852FF">
      <w:pPr>
        <w:widowControl/>
        <w:spacing w:line="330" w:lineRule="atLeast"/>
        <w:ind w:firstLineChars="200" w:firstLine="600"/>
        <w:jc w:val="left"/>
        <w:rPr>
          <w:rFonts w:ascii="仿宋" w:eastAsia="仿宋" w:hAnsi="仿宋" w:cs="仿宋"/>
          <w:kern w:val="0"/>
          <w:sz w:val="30"/>
          <w:szCs w:val="30"/>
        </w:rPr>
      </w:pPr>
      <w:r w:rsidRPr="00C52FFD">
        <w:rPr>
          <w:rFonts w:ascii="仿宋" w:eastAsia="仿宋" w:hAnsi="仿宋" w:cs="仿宋" w:hint="eastAsia"/>
          <w:kern w:val="0"/>
          <w:sz w:val="30"/>
          <w:szCs w:val="30"/>
        </w:rPr>
        <w:t>六、国有资产占有使用情况说明</w:t>
      </w:r>
    </w:p>
    <w:p w:rsidR="001852FF" w:rsidRPr="00C52FFD" w:rsidRDefault="001852FF" w:rsidP="001852FF">
      <w:pPr>
        <w:widowControl/>
        <w:spacing w:line="330" w:lineRule="atLeast"/>
        <w:ind w:firstLineChars="200" w:firstLine="600"/>
        <w:jc w:val="left"/>
        <w:rPr>
          <w:rFonts w:ascii="仿宋" w:eastAsia="仿宋" w:hAnsi="仿宋" w:cs="仿宋"/>
          <w:kern w:val="0"/>
          <w:sz w:val="30"/>
          <w:szCs w:val="30"/>
        </w:rPr>
      </w:pPr>
      <w:r w:rsidRPr="00C52FFD">
        <w:rPr>
          <w:rFonts w:ascii="仿宋" w:eastAsia="仿宋" w:hAnsi="仿宋" w:cs="仿宋" w:hint="eastAsia"/>
          <w:kern w:val="0"/>
          <w:sz w:val="30"/>
          <w:szCs w:val="30"/>
        </w:rPr>
        <w:t>国有资产占有使用情况说明为：截至</w:t>
      </w:r>
      <w:r w:rsidR="00EA24C5" w:rsidRPr="00C52FFD">
        <w:rPr>
          <w:rFonts w:ascii="仿宋" w:eastAsia="仿宋" w:hAnsi="仿宋" w:cs="仿宋" w:hint="eastAsia"/>
          <w:kern w:val="0"/>
          <w:sz w:val="30"/>
          <w:szCs w:val="30"/>
        </w:rPr>
        <w:t>2019</w:t>
      </w:r>
      <w:r w:rsidRPr="00C52FFD">
        <w:rPr>
          <w:rFonts w:ascii="仿宋" w:eastAsia="仿宋" w:hAnsi="仿宋" w:cs="仿宋" w:hint="eastAsia"/>
          <w:kern w:val="0"/>
          <w:sz w:val="30"/>
          <w:szCs w:val="30"/>
        </w:rPr>
        <w:t>年12月31日，部门（单位）共有车辆4辆；单位价值50万元（含）以上通用设备0台（套）；单位价值100万元以上专用设备0台（套）。</w:t>
      </w:r>
    </w:p>
    <w:p w:rsidR="001852FF" w:rsidRPr="00A16E07" w:rsidRDefault="001852FF" w:rsidP="001852FF">
      <w:pPr>
        <w:widowControl/>
        <w:spacing w:line="330" w:lineRule="atLeast"/>
        <w:ind w:firstLineChars="200" w:firstLine="600"/>
        <w:jc w:val="left"/>
        <w:rPr>
          <w:rFonts w:ascii="仿宋" w:eastAsia="仿宋" w:hAnsi="仿宋"/>
          <w:sz w:val="30"/>
          <w:szCs w:val="30"/>
        </w:rPr>
      </w:pPr>
      <w:r w:rsidRPr="00A16E07">
        <w:rPr>
          <w:rFonts w:ascii="仿宋" w:eastAsia="仿宋" w:hAnsi="仿宋" w:hint="eastAsia"/>
          <w:sz w:val="30"/>
          <w:szCs w:val="30"/>
        </w:rPr>
        <w:t>七、预算绩效管理情况</w:t>
      </w:r>
    </w:p>
    <w:p w:rsidR="006F49B2" w:rsidRPr="00A16E07" w:rsidRDefault="0088012B" w:rsidP="00A16E07">
      <w:pPr>
        <w:widowControl/>
        <w:spacing w:line="330" w:lineRule="atLeast"/>
        <w:ind w:firstLineChars="200" w:firstLine="600"/>
        <w:jc w:val="left"/>
        <w:rPr>
          <w:rFonts w:ascii="仿宋" w:eastAsia="仿宋" w:hAnsi="仿宋"/>
          <w:sz w:val="30"/>
          <w:szCs w:val="30"/>
        </w:rPr>
      </w:pPr>
      <w:r w:rsidRPr="00A16E07">
        <w:rPr>
          <w:rFonts w:ascii="仿宋" w:eastAsia="仿宋" w:hAnsi="仿宋"/>
          <w:sz w:val="30"/>
          <w:szCs w:val="30"/>
        </w:rPr>
        <w:t>20</w:t>
      </w:r>
      <w:r w:rsidRPr="00A16E07">
        <w:rPr>
          <w:rFonts w:ascii="仿宋" w:eastAsia="仿宋" w:hAnsi="仿宋" w:hint="eastAsia"/>
          <w:sz w:val="30"/>
          <w:szCs w:val="30"/>
        </w:rPr>
        <w:t>20年，按照“先有绩效，后有预算”原则，本部门共计编制绩效目标</w:t>
      </w:r>
      <w:r w:rsidR="00545971" w:rsidRPr="00A16E07">
        <w:rPr>
          <w:rFonts w:ascii="仿宋" w:eastAsia="仿宋" w:hAnsi="仿宋"/>
          <w:sz w:val="30"/>
          <w:szCs w:val="30"/>
        </w:rPr>
        <w:t>15</w:t>
      </w:r>
      <w:r w:rsidRPr="00A16E07">
        <w:rPr>
          <w:rFonts w:ascii="仿宋" w:eastAsia="仿宋" w:hAnsi="仿宋" w:hint="eastAsia"/>
          <w:sz w:val="30"/>
          <w:szCs w:val="30"/>
        </w:rPr>
        <w:t>个，预算金额</w:t>
      </w:r>
      <w:r w:rsidR="00545971" w:rsidRPr="00A16E07">
        <w:rPr>
          <w:rFonts w:ascii="仿宋" w:eastAsia="仿宋" w:hAnsi="仿宋"/>
          <w:sz w:val="30"/>
          <w:szCs w:val="30"/>
        </w:rPr>
        <w:t>574.3</w:t>
      </w:r>
      <w:r w:rsidRPr="00A16E07">
        <w:rPr>
          <w:rFonts w:ascii="仿宋" w:eastAsia="仿宋" w:hAnsi="仿宋" w:hint="eastAsia"/>
          <w:sz w:val="30"/>
          <w:szCs w:val="30"/>
        </w:rPr>
        <w:t>万元，占项目支出预算比重</w:t>
      </w:r>
      <w:r w:rsidR="00545971" w:rsidRPr="00A16E07">
        <w:rPr>
          <w:rFonts w:ascii="仿宋" w:eastAsia="仿宋" w:hAnsi="仿宋"/>
          <w:sz w:val="30"/>
          <w:szCs w:val="30"/>
        </w:rPr>
        <w:t>100</w:t>
      </w:r>
      <w:r w:rsidRPr="00A16E07">
        <w:rPr>
          <w:rFonts w:ascii="仿宋" w:eastAsia="仿宋" w:hAnsi="仿宋"/>
          <w:sz w:val="30"/>
          <w:szCs w:val="30"/>
        </w:rPr>
        <w:t>%</w:t>
      </w:r>
      <w:r w:rsidRPr="00A16E07">
        <w:rPr>
          <w:rFonts w:ascii="仿宋" w:eastAsia="仿宋" w:hAnsi="仿宋" w:hint="eastAsia"/>
          <w:sz w:val="30"/>
          <w:szCs w:val="30"/>
        </w:rPr>
        <w:t>。</w:t>
      </w:r>
    </w:p>
    <w:p w:rsidR="00D60BAB" w:rsidRPr="00D60BAB" w:rsidRDefault="00D60BAB" w:rsidP="00D60BAB">
      <w:pPr>
        <w:spacing w:line="480" w:lineRule="exact"/>
        <w:ind w:firstLineChars="250" w:firstLine="750"/>
        <w:outlineLvl w:val="0"/>
        <w:rPr>
          <w:rFonts w:ascii="仿宋" w:eastAsia="仿宋" w:hAnsi="仿宋" w:cs="仿宋"/>
          <w:color w:val="000000"/>
          <w:kern w:val="0"/>
          <w:sz w:val="30"/>
          <w:szCs w:val="30"/>
        </w:rPr>
      </w:pPr>
      <w:r>
        <w:rPr>
          <w:rFonts w:ascii="仿宋" w:eastAsia="仿宋" w:hAnsi="仿宋" w:cs="仿宋" w:hint="eastAsia"/>
          <w:color w:val="000000"/>
          <w:kern w:val="0"/>
          <w:sz w:val="30"/>
          <w:szCs w:val="30"/>
        </w:rPr>
        <w:t>八、</w:t>
      </w:r>
      <w:r w:rsidRPr="00182121">
        <w:rPr>
          <w:rFonts w:ascii="仿宋" w:eastAsia="仿宋" w:hAnsi="仿宋" w:cs="仿宋" w:hint="eastAsia"/>
          <w:color w:val="000000"/>
          <w:kern w:val="0"/>
          <w:sz w:val="30"/>
          <w:szCs w:val="30"/>
        </w:rPr>
        <w:t>市容整治及违法建设拆除项目情况说明</w:t>
      </w:r>
    </w:p>
    <w:p w:rsidR="00D60BAB" w:rsidRPr="00182121" w:rsidRDefault="00D60BAB" w:rsidP="00D60BAB">
      <w:pPr>
        <w:ind w:firstLineChars="200" w:firstLine="600"/>
        <w:outlineLvl w:val="0"/>
        <w:rPr>
          <w:rFonts w:ascii="仿宋" w:eastAsia="仿宋" w:hAnsi="仿宋" w:cs="仿宋"/>
          <w:color w:val="000000"/>
          <w:kern w:val="0"/>
          <w:sz w:val="30"/>
          <w:szCs w:val="30"/>
        </w:rPr>
      </w:pPr>
      <w:r w:rsidRPr="00182121">
        <w:rPr>
          <w:rFonts w:ascii="仿宋" w:eastAsia="仿宋" w:hAnsi="仿宋" w:cs="仿宋" w:hint="eastAsia"/>
          <w:color w:val="000000"/>
          <w:kern w:val="0"/>
          <w:sz w:val="30"/>
          <w:szCs w:val="30"/>
        </w:rPr>
        <w:t>1.项目概述</w:t>
      </w:r>
    </w:p>
    <w:p w:rsidR="00D60BAB" w:rsidRPr="00182121" w:rsidRDefault="00D60BAB" w:rsidP="00D60BAB">
      <w:pPr>
        <w:spacing w:line="560" w:lineRule="exact"/>
        <w:ind w:firstLineChars="200" w:firstLine="600"/>
        <w:rPr>
          <w:rFonts w:ascii="仿宋" w:eastAsia="仿宋" w:hAnsi="仿宋"/>
          <w:sz w:val="30"/>
          <w:szCs w:val="30"/>
        </w:rPr>
      </w:pPr>
      <w:r w:rsidRPr="00182121">
        <w:rPr>
          <w:rFonts w:ascii="仿宋" w:eastAsia="仿宋" w:hAnsi="仿宋" w:hint="eastAsia"/>
          <w:sz w:val="30"/>
          <w:szCs w:val="30"/>
        </w:rPr>
        <w:t>自2017年至今三年时间以来，在市容环境整治及违法建筑拆除定点服务单位的协助下，我局累计拆除违法</w:t>
      </w:r>
      <w:proofErr w:type="gramStart"/>
      <w:r w:rsidRPr="00182121">
        <w:rPr>
          <w:rFonts w:ascii="仿宋" w:eastAsia="仿宋" w:hAnsi="仿宋" w:hint="eastAsia"/>
          <w:sz w:val="30"/>
          <w:szCs w:val="30"/>
        </w:rPr>
        <w:t>建设约</w:t>
      </w:r>
      <w:proofErr w:type="gramEnd"/>
      <w:r w:rsidRPr="00182121">
        <w:rPr>
          <w:rFonts w:ascii="仿宋" w:eastAsia="仿宋" w:hAnsi="仿宋" w:hint="eastAsia"/>
          <w:sz w:val="30"/>
          <w:szCs w:val="30"/>
        </w:rPr>
        <w:t>9.14万平方米，清理占道经营、占道堆放、违章广告、圈地种菜等市容环境问题3万余处。特别是</w:t>
      </w:r>
      <w:proofErr w:type="gramStart"/>
      <w:r w:rsidRPr="00182121">
        <w:rPr>
          <w:rFonts w:ascii="仿宋" w:eastAsia="仿宋" w:hAnsi="仿宋" w:hint="eastAsia"/>
          <w:sz w:val="30"/>
          <w:szCs w:val="30"/>
        </w:rPr>
        <w:t>在违建别墅</w:t>
      </w:r>
      <w:proofErr w:type="gramEnd"/>
      <w:r w:rsidRPr="00182121">
        <w:rPr>
          <w:rFonts w:ascii="仿宋" w:eastAsia="仿宋" w:hAnsi="仿宋" w:hint="eastAsia"/>
          <w:sz w:val="30"/>
          <w:szCs w:val="30"/>
        </w:rPr>
        <w:t>拆除、户外广告牌匾（楼顶大字）整治、创建文明城市容环境保障、中央环保督察、国家海洋督察问题点清理等重大整治行动中，服务定点单位发挥了重要作用。</w:t>
      </w:r>
    </w:p>
    <w:p w:rsidR="00D60BAB" w:rsidRPr="00182121" w:rsidRDefault="00D60BAB" w:rsidP="00D60BAB">
      <w:pPr>
        <w:spacing w:line="560" w:lineRule="exact"/>
        <w:ind w:firstLineChars="200" w:firstLine="600"/>
        <w:rPr>
          <w:rFonts w:ascii="仿宋" w:eastAsia="仿宋" w:hAnsi="仿宋" w:cs="仿宋_GB2312"/>
          <w:sz w:val="30"/>
          <w:szCs w:val="30"/>
        </w:rPr>
      </w:pPr>
      <w:r w:rsidRPr="00182121">
        <w:rPr>
          <w:rFonts w:ascii="仿宋" w:eastAsia="仿宋" w:hAnsi="仿宋" w:cs="仿宋_GB2312" w:hint="eastAsia"/>
          <w:sz w:val="30"/>
          <w:szCs w:val="30"/>
        </w:rPr>
        <w:t>目前全区存量违法建设共计781处，2.26万平方米。这些违法建设影响了我区市容环境水平进一步提升、文明城创建、园区产业发展以及住建部五年</w:t>
      </w:r>
      <w:proofErr w:type="gramStart"/>
      <w:r w:rsidRPr="00182121">
        <w:rPr>
          <w:rFonts w:ascii="仿宋" w:eastAsia="仿宋" w:hAnsi="仿宋" w:cs="仿宋_GB2312" w:hint="eastAsia"/>
          <w:sz w:val="30"/>
          <w:szCs w:val="30"/>
        </w:rPr>
        <w:t>违建治理</w:t>
      </w:r>
      <w:proofErr w:type="gramEnd"/>
      <w:r w:rsidRPr="00182121">
        <w:rPr>
          <w:rFonts w:ascii="仿宋" w:eastAsia="仿宋" w:hAnsi="仿宋" w:cs="仿宋_GB2312" w:hint="eastAsia"/>
          <w:sz w:val="30"/>
          <w:szCs w:val="30"/>
        </w:rPr>
        <w:t>计划的完成。此外，当前全区市容环境仍然不精不细，在</w:t>
      </w:r>
      <w:proofErr w:type="gramStart"/>
      <w:r w:rsidRPr="00182121">
        <w:rPr>
          <w:rFonts w:ascii="仿宋" w:eastAsia="仿宋" w:hAnsi="仿宋" w:cs="仿宋_GB2312" w:hint="eastAsia"/>
          <w:sz w:val="30"/>
          <w:szCs w:val="30"/>
        </w:rPr>
        <w:t>偏街背巷</w:t>
      </w:r>
      <w:proofErr w:type="gramEnd"/>
      <w:r w:rsidRPr="00182121">
        <w:rPr>
          <w:rFonts w:ascii="仿宋" w:eastAsia="仿宋" w:hAnsi="仿宋" w:cs="仿宋_GB2312" w:hint="eastAsia"/>
          <w:sz w:val="30"/>
          <w:szCs w:val="30"/>
        </w:rPr>
        <w:t>、社区楼院、山地林地、城乡结合部等区域还存在较多历史遗留的环境“脏、乱、差”问题，与创建全国文明城市、打造生态宜居的高品质园区目标还有</w:t>
      </w:r>
      <w:r w:rsidRPr="00182121">
        <w:rPr>
          <w:rFonts w:ascii="仿宋" w:eastAsia="仿宋" w:hAnsi="仿宋" w:cs="仿宋_GB2312" w:hint="eastAsia"/>
          <w:sz w:val="30"/>
          <w:szCs w:val="30"/>
        </w:rPr>
        <w:lastRenderedPageBreak/>
        <w:t>较大差距。</w:t>
      </w:r>
    </w:p>
    <w:p w:rsidR="00D60BAB" w:rsidRPr="00182121" w:rsidRDefault="00D60BAB" w:rsidP="00D60BAB">
      <w:pPr>
        <w:spacing w:line="560" w:lineRule="exact"/>
        <w:ind w:firstLineChars="200" w:firstLine="600"/>
        <w:rPr>
          <w:rFonts w:ascii="仿宋" w:eastAsia="仿宋" w:hAnsi="仿宋" w:cs="仿宋_GB2312"/>
          <w:sz w:val="30"/>
          <w:szCs w:val="30"/>
        </w:rPr>
      </w:pPr>
      <w:r w:rsidRPr="00182121">
        <w:rPr>
          <w:rFonts w:ascii="仿宋" w:eastAsia="仿宋" w:hAnsi="仿宋" w:cs="仿宋_GB2312" w:hint="eastAsia"/>
          <w:sz w:val="30"/>
          <w:szCs w:val="30"/>
        </w:rPr>
        <w:t>针对以上问题，我局将认真落实精准化执法任务，对存量违法建设开展专项治理，对新增违法建设“立现立拆”，继续保持对市容环境的高标准常态化整治力度，持续打造全市最优的市容环境。</w:t>
      </w:r>
    </w:p>
    <w:p w:rsidR="00D60BAB" w:rsidRPr="00182121" w:rsidRDefault="00D60BAB" w:rsidP="00D60BAB">
      <w:pPr>
        <w:pStyle w:val="a5"/>
        <w:spacing w:line="560" w:lineRule="exact"/>
        <w:ind w:firstLine="600"/>
        <w:rPr>
          <w:rFonts w:ascii="仿宋" w:eastAsia="仿宋" w:hAnsi="仿宋"/>
          <w:sz w:val="30"/>
          <w:szCs w:val="30"/>
        </w:rPr>
      </w:pPr>
      <w:r w:rsidRPr="00182121">
        <w:rPr>
          <w:rFonts w:ascii="仿宋" w:eastAsia="仿宋" w:hAnsi="仿宋" w:hint="eastAsia"/>
          <w:sz w:val="30"/>
          <w:szCs w:val="30"/>
        </w:rPr>
        <w:t>该项目主要工作内容：</w:t>
      </w:r>
    </w:p>
    <w:p w:rsidR="00D60BAB" w:rsidRPr="00182121" w:rsidRDefault="00D60BAB" w:rsidP="00D60BAB">
      <w:pPr>
        <w:pStyle w:val="a5"/>
        <w:spacing w:line="560" w:lineRule="exact"/>
        <w:ind w:firstLine="600"/>
        <w:rPr>
          <w:rFonts w:ascii="仿宋" w:eastAsia="仿宋" w:hAnsi="仿宋"/>
          <w:sz w:val="30"/>
          <w:szCs w:val="30"/>
        </w:rPr>
      </w:pPr>
      <w:r w:rsidRPr="00182121">
        <w:rPr>
          <w:rFonts w:ascii="仿宋" w:eastAsia="仿宋" w:hAnsi="仿宋" w:hint="eastAsia"/>
          <w:sz w:val="30"/>
          <w:szCs w:val="30"/>
        </w:rPr>
        <w:t>（1）协助执法人员清理、拆除各类私搭乱建的建筑物、构筑物及广告牌匾等设施。做好违法建（构）筑物内物品的清运处置工作。</w:t>
      </w:r>
      <w:r w:rsidRPr="00182121">
        <w:rPr>
          <w:rFonts w:ascii="仿宋" w:eastAsia="仿宋" w:hAnsi="仿宋"/>
          <w:sz w:val="30"/>
          <w:szCs w:val="30"/>
        </w:rPr>
        <w:t>及时清理现场各种</w:t>
      </w:r>
      <w:r w:rsidRPr="00182121">
        <w:rPr>
          <w:rFonts w:ascii="仿宋" w:eastAsia="仿宋" w:hAnsi="仿宋" w:hint="eastAsia"/>
          <w:sz w:val="30"/>
          <w:szCs w:val="30"/>
        </w:rPr>
        <w:t>残</w:t>
      </w:r>
      <w:r w:rsidRPr="00182121">
        <w:rPr>
          <w:rFonts w:ascii="仿宋" w:eastAsia="仿宋" w:hAnsi="仿宋"/>
          <w:sz w:val="30"/>
          <w:szCs w:val="30"/>
        </w:rPr>
        <w:t>物、垃圾</w:t>
      </w:r>
      <w:r w:rsidRPr="00182121">
        <w:rPr>
          <w:rFonts w:ascii="仿宋" w:eastAsia="仿宋" w:hAnsi="仿宋" w:hint="eastAsia"/>
          <w:sz w:val="30"/>
          <w:szCs w:val="30"/>
        </w:rPr>
        <w:t>的清运工作，</w:t>
      </w:r>
      <w:r w:rsidRPr="00182121">
        <w:rPr>
          <w:rFonts w:ascii="仿宋" w:eastAsia="仿宋" w:hAnsi="仿宋"/>
          <w:sz w:val="30"/>
          <w:szCs w:val="30"/>
        </w:rPr>
        <w:t>确保施工中和施工后现场清洁</w:t>
      </w:r>
      <w:r w:rsidRPr="00182121">
        <w:rPr>
          <w:rFonts w:ascii="仿宋" w:eastAsia="仿宋" w:hAnsi="仿宋" w:hint="eastAsia"/>
          <w:sz w:val="30"/>
          <w:szCs w:val="30"/>
        </w:rPr>
        <w:t>；</w:t>
      </w:r>
    </w:p>
    <w:p w:rsidR="00D60BAB" w:rsidRPr="00182121" w:rsidRDefault="00D60BAB" w:rsidP="00D60BAB">
      <w:pPr>
        <w:pStyle w:val="a5"/>
        <w:spacing w:line="560" w:lineRule="exact"/>
        <w:ind w:firstLine="600"/>
        <w:rPr>
          <w:rFonts w:ascii="仿宋" w:eastAsia="仿宋" w:hAnsi="仿宋"/>
          <w:sz w:val="30"/>
          <w:szCs w:val="30"/>
        </w:rPr>
      </w:pPr>
      <w:r w:rsidRPr="00182121">
        <w:rPr>
          <w:rFonts w:ascii="仿宋" w:eastAsia="仿宋" w:hAnsi="仿宋" w:hint="eastAsia"/>
          <w:sz w:val="30"/>
          <w:szCs w:val="30"/>
        </w:rPr>
        <w:t>（2）协助执法人员清理影响市容市貌的相关工作；</w:t>
      </w:r>
    </w:p>
    <w:p w:rsidR="00D60BAB" w:rsidRPr="00D60BAB" w:rsidRDefault="00D60BAB" w:rsidP="00D60BAB">
      <w:pPr>
        <w:pStyle w:val="a5"/>
        <w:spacing w:line="560" w:lineRule="exact"/>
        <w:ind w:firstLine="600"/>
        <w:rPr>
          <w:rFonts w:ascii="仿宋" w:eastAsia="仿宋" w:hAnsi="仿宋"/>
          <w:sz w:val="30"/>
          <w:szCs w:val="30"/>
        </w:rPr>
      </w:pPr>
      <w:r w:rsidRPr="00182121">
        <w:rPr>
          <w:rFonts w:ascii="仿宋" w:eastAsia="仿宋" w:hAnsi="仿宋" w:hint="eastAsia"/>
          <w:sz w:val="30"/>
          <w:szCs w:val="30"/>
        </w:rPr>
        <w:t>（3）对影响市容市貌</w:t>
      </w:r>
      <w:proofErr w:type="gramStart"/>
      <w:r w:rsidRPr="00182121">
        <w:rPr>
          <w:rFonts w:ascii="仿宋" w:eastAsia="仿宋" w:hAnsi="仿宋" w:hint="eastAsia"/>
          <w:sz w:val="30"/>
          <w:szCs w:val="30"/>
        </w:rPr>
        <w:t>或违建拆除</w:t>
      </w:r>
      <w:proofErr w:type="gramEnd"/>
      <w:r w:rsidRPr="00182121">
        <w:rPr>
          <w:rFonts w:ascii="仿宋" w:eastAsia="仿宋" w:hAnsi="仿宋" w:hint="eastAsia"/>
          <w:sz w:val="30"/>
          <w:szCs w:val="30"/>
        </w:rPr>
        <w:t>后影响景观、安全、出行的部位（件）予以修复、装饰。</w:t>
      </w:r>
    </w:p>
    <w:p w:rsidR="00D60BAB" w:rsidRPr="00182121" w:rsidRDefault="00D60BAB" w:rsidP="00D60BAB">
      <w:pPr>
        <w:ind w:firstLineChars="200" w:firstLine="600"/>
        <w:outlineLvl w:val="0"/>
        <w:rPr>
          <w:rFonts w:ascii="仿宋" w:eastAsia="仿宋" w:hAnsi="仿宋" w:cs="仿宋"/>
          <w:color w:val="000000"/>
          <w:kern w:val="0"/>
          <w:sz w:val="30"/>
          <w:szCs w:val="30"/>
        </w:rPr>
      </w:pPr>
      <w:r w:rsidRPr="00182121">
        <w:rPr>
          <w:rFonts w:ascii="仿宋" w:eastAsia="仿宋" w:hAnsi="仿宋" w:cs="仿宋" w:hint="eastAsia"/>
          <w:color w:val="000000"/>
          <w:kern w:val="0"/>
          <w:sz w:val="30"/>
          <w:szCs w:val="30"/>
        </w:rPr>
        <w:t>2.立项依据</w:t>
      </w:r>
    </w:p>
    <w:p w:rsidR="00D60BAB" w:rsidRPr="00182121" w:rsidRDefault="00D60BAB" w:rsidP="00D60BAB">
      <w:pPr>
        <w:spacing w:line="540" w:lineRule="exact"/>
        <w:ind w:firstLineChars="200" w:firstLine="600"/>
        <w:rPr>
          <w:rFonts w:ascii="仿宋" w:eastAsia="仿宋" w:hAnsi="仿宋"/>
          <w:sz w:val="30"/>
          <w:szCs w:val="30"/>
        </w:rPr>
      </w:pPr>
      <w:r w:rsidRPr="00182121">
        <w:rPr>
          <w:rFonts w:ascii="仿宋" w:eastAsia="仿宋" w:hAnsi="仿宋" w:hint="eastAsia"/>
          <w:sz w:val="30"/>
          <w:szCs w:val="30"/>
        </w:rPr>
        <w:t>2016年7月住房城乡建设部制定并印发了《城市建成区违法建设专项治理工作五年行动方案》，要求“用5年左右时间，全面清查并处理建成区违法建设，坚决遏制新增违法建设”。</w:t>
      </w:r>
    </w:p>
    <w:p w:rsidR="00D60BAB" w:rsidRPr="00A16E07" w:rsidRDefault="00D60BAB" w:rsidP="00A16E07">
      <w:pPr>
        <w:spacing w:line="540" w:lineRule="exact"/>
        <w:ind w:firstLineChars="200" w:firstLine="600"/>
        <w:rPr>
          <w:rFonts w:ascii="仿宋" w:eastAsia="仿宋" w:hAnsi="仿宋"/>
          <w:bCs/>
          <w:sz w:val="30"/>
          <w:szCs w:val="30"/>
        </w:rPr>
      </w:pPr>
      <w:r w:rsidRPr="00182121">
        <w:rPr>
          <w:rFonts w:ascii="仿宋" w:eastAsia="仿宋" w:hAnsi="仿宋" w:hint="eastAsia"/>
          <w:bCs/>
          <w:sz w:val="30"/>
          <w:szCs w:val="30"/>
        </w:rPr>
        <w:t>我局主要职能：</w:t>
      </w:r>
      <w:r w:rsidRPr="00182121">
        <w:rPr>
          <w:rFonts w:ascii="仿宋" w:eastAsia="仿宋" w:hAnsi="仿宋" w:hint="eastAsia"/>
          <w:sz w:val="30"/>
          <w:szCs w:val="30"/>
        </w:rPr>
        <w:t>负责对辖区内规划管理方面的违法违规行为进行查</w:t>
      </w:r>
      <w:r w:rsidR="00A16E07">
        <w:rPr>
          <w:rFonts w:ascii="仿宋" w:eastAsia="仿宋" w:hAnsi="仿宋" w:hint="eastAsia"/>
          <w:sz w:val="30"/>
          <w:szCs w:val="30"/>
        </w:rPr>
        <w:t>处，行使行政执法和行政处罚权，强制拆除违法建筑物、构筑物或设施。</w:t>
      </w:r>
    </w:p>
    <w:p w:rsidR="00D60BAB" w:rsidRPr="00D60BAB" w:rsidRDefault="00D60BAB" w:rsidP="00D60BAB">
      <w:pPr>
        <w:ind w:firstLineChars="200" w:firstLine="600"/>
        <w:rPr>
          <w:rFonts w:ascii="仿宋" w:eastAsia="仿宋" w:hAnsi="仿宋"/>
          <w:sz w:val="30"/>
          <w:szCs w:val="30"/>
        </w:rPr>
      </w:pPr>
      <w:r w:rsidRPr="00182121">
        <w:rPr>
          <w:rFonts w:ascii="仿宋" w:eastAsia="仿宋" w:hAnsi="仿宋" w:hint="eastAsia"/>
          <w:sz w:val="30"/>
          <w:szCs w:val="30"/>
        </w:rPr>
        <w:t>现由于我局执法力量不足，不具备专业拆除装备等情况，通过采购第三</w:t>
      </w:r>
      <w:proofErr w:type="gramStart"/>
      <w:r w:rsidRPr="00182121">
        <w:rPr>
          <w:rFonts w:ascii="仿宋" w:eastAsia="仿宋" w:hAnsi="仿宋" w:hint="eastAsia"/>
          <w:sz w:val="30"/>
          <w:szCs w:val="30"/>
        </w:rPr>
        <w:t>方服务</w:t>
      </w:r>
      <w:proofErr w:type="gramEnd"/>
      <w:r w:rsidRPr="00182121">
        <w:rPr>
          <w:rFonts w:ascii="仿宋" w:eastAsia="仿宋" w:hAnsi="仿宋" w:hint="eastAsia"/>
          <w:sz w:val="30"/>
          <w:szCs w:val="30"/>
        </w:rPr>
        <w:t>的方式来协助执法人员完成市容整治及违法建设拆除工作。</w:t>
      </w:r>
    </w:p>
    <w:p w:rsidR="00D60BAB" w:rsidRPr="00182121" w:rsidRDefault="00D60BAB" w:rsidP="00D60BAB">
      <w:pPr>
        <w:ind w:firstLineChars="200" w:firstLine="600"/>
        <w:outlineLvl w:val="0"/>
        <w:rPr>
          <w:rFonts w:ascii="仿宋" w:eastAsia="仿宋" w:hAnsi="仿宋" w:cs="仿宋"/>
          <w:color w:val="000000"/>
          <w:kern w:val="0"/>
          <w:sz w:val="30"/>
          <w:szCs w:val="30"/>
        </w:rPr>
      </w:pPr>
      <w:r w:rsidRPr="00182121">
        <w:rPr>
          <w:rFonts w:ascii="仿宋" w:eastAsia="仿宋" w:hAnsi="仿宋" w:cs="仿宋" w:hint="eastAsia"/>
          <w:color w:val="000000"/>
          <w:kern w:val="0"/>
          <w:sz w:val="30"/>
          <w:szCs w:val="30"/>
        </w:rPr>
        <w:t>3.实施</w:t>
      </w:r>
      <w:r w:rsidRPr="00182121">
        <w:rPr>
          <w:rFonts w:ascii="仿宋" w:eastAsia="仿宋" w:hAnsi="仿宋" w:cs="仿宋"/>
          <w:color w:val="000000"/>
          <w:kern w:val="0"/>
          <w:sz w:val="30"/>
          <w:szCs w:val="30"/>
        </w:rPr>
        <w:t>主体</w:t>
      </w:r>
    </w:p>
    <w:p w:rsidR="00D60BAB" w:rsidRPr="00D60BAB" w:rsidRDefault="00D60BAB" w:rsidP="00D60BAB">
      <w:pPr>
        <w:ind w:firstLineChars="200" w:firstLine="600"/>
        <w:rPr>
          <w:rFonts w:ascii="仿宋" w:eastAsia="仿宋" w:hAnsi="仿宋"/>
          <w:sz w:val="30"/>
          <w:szCs w:val="30"/>
        </w:rPr>
      </w:pPr>
      <w:r w:rsidRPr="00182121">
        <w:rPr>
          <w:rFonts w:ascii="仿宋" w:eastAsia="仿宋" w:hAnsi="仿宋" w:hint="eastAsia"/>
          <w:sz w:val="30"/>
          <w:szCs w:val="30"/>
        </w:rPr>
        <w:t>本项目实施主体为大连高新技术产业园区城市管理行政执</w:t>
      </w:r>
      <w:r w:rsidRPr="00182121">
        <w:rPr>
          <w:rFonts w:ascii="仿宋" w:eastAsia="仿宋" w:hAnsi="仿宋" w:hint="eastAsia"/>
          <w:sz w:val="30"/>
          <w:szCs w:val="30"/>
        </w:rPr>
        <w:lastRenderedPageBreak/>
        <w:t>法局、大连盛安建设工程有限公司和大连吉鑫建设工程有限公司。</w:t>
      </w:r>
    </w:p>
    <w:p w:rsidR="00D60BAB" w:rsidRPr="00182121" w:rsidRDefault="00D60BAB" w:rsidP="00D60BAB">
      <w:pPr>
        <w:ind w:firstLineChars="200" w:firstLine="600"/>
        <w:outlineLvl w:val="0"/>
        <w:rPr>
          <w:rFonts w:ascii="仿宋" w:eastAsia="仿宋" w:hAnsi="仿宋" w:cs="仿宋"/>
          <w:color w:val="000000"/>
          <w:kern w:val="0"/>
          <w:sz w:val="30"/>
          <w:szCs w:val="30"/>
        </w:rPr>
      </w:pPr>
      <w:r w:rsidRPr="00182121">
        <w:rPr>
          <w:rFonts w:ascii="仿宋" w:eastAsia="仿宋" w:hAnsi="仿宋" w:cs="仿宋" w:hint="eastAsia"/>
          <w:color w:val="000000"/>
          <w:kern w:val="0"/>
          <w:sz w:val="30"/>
          <w:szCs w:val="30"/>
        </w:rPr>
        <w:t>4.实施</w:t>
      </w:r>
      <w:r w:rsidRPr="00182121">
        <w:rPr>
          <w:rFonts w:ascii="仿宋" w:eastAsia="仿宋" w:hAnsi="仿宋" w:cs="仿宋"/>
          <w:color w:val="000000"/>
          <w:kern w:val="0"/>
          <w:sz w:val="30"/>
          <w:szCs w:val="30"/>
        </w:rPr>
        <w:t>方案</w:t>
      </w:r>
    </w:p>
    <w:p w:rsidR="00D60BAB" w:rsidRPr="00182121" w:rsidRDefault="00D60BAB" w:rsidP="00D60BAB">
      <w:pPr>
        <w:snapToGrid w:val="0"/>
        <w:spacing w:line="600" w:lineRule="exact"/>
        <w:ind w:firstLineChars="200" w:firstLine="600"/>
        <w:jc w:val="left"/>
        <w:rPr>
          <w:rFonts w:ascii="仿宋" w:eastAsia="仿宋" w:hAnsi="仿宋"/>
          <w:sz w:val="30"/>
          <w:szCs w:val="30"/>
        </w:rPr>
      </w:pPr>
      <w:r w:rsidRPr="00182121">
        <w:rPr>
          <w:rFonts w:ascii="仿宋" w:eastAsia="仿宋" w:hAnsi="仿宋" w:hint="eastAsia"/>
          <w:sz w:val="30"/>
          <w:szCs w:val="30"/>
        </w:rPr>
        <w:t>根据我局对存量违法建设摸底情况，协助我局执法人员集中整治一批影响市容市貌，存在重大安全隐患，市民投诉举报强烈，以及上级交办、督办和媒体关注报道的存量违法建设。</w:t>
      </w:r>
    </w:p>
    <w:p w:rsidR="00D60BAB" w:rsidRPr="00182121" w:rsidRDefault="00D60BAB" w:rsidP="00D60BAB">
      <w:pPr>
        <w:snapToGrid w:val="0"/>
        <w:spacing w:line="600" w:lineRule="exact"/>
        <w:ind w:firstLineChars="200" w:firstLine="600"/>
        <w:jc w:val="left"/>
        <w:rPr>
          <w:rFonts w:ascii="仿宋" w:eastAsia="仿宋" w:hAnsi="仿宋"/>
          <w:sz w:val="30"/>
          <w:szCs w:val="30"/>
        </w:rPr>
      </w:pPr>
      <w:r w:rsidRPr="00182121">
        <w:rPr>
          <w:rFonts w:ascii="仿宋" w:eastAsia="仿宋" w:hAnsi="仿宋" w:hint="eastAsia"/>
          <w:sz w:val="30"/>
          <w:szCs w:val="30"/>
        </w:rPr>
        <w:t>违法建设拆除重点工作：</w:t>
      </w:r>
    </w:p>
    <w:p w:rsidR="00D60BAB" w:rsidRPr="00182121" w:rsidRDefault="00D60BAB" w:rsidP="00D60BAB">
      <w:pPr>
        <w:snapToGrid w:val="0"/>
        <w:spacing w:line="600" w:lineRule="exact"/>
        <w:ind w:firstLineChars="200" w:firstLine="600"/>
        <w:jc w:val="left"/>
        <w:rPr>
          <w:rFonts w:ascii="仿宋" w:eastAsia="仿宋" w:hAnsi="仿宋"/>
          <w:sz w:val="30"/>
          <w:szCs w:val="30"/>
        </w:rPr>
      </w:pPr>
      <w:r w:rsidRPr="00182121">
        <w:rPr>
          <w:rFonts w:ascii="仿宋" w:eastAsia="仿宋" w:hAnsi="仿宋" w:hint="eastAsia"/>
          <w:sz w:val="30"/>
          <w:szCs w:val="30"/>
        </w:rPr>
        <w:t>（1）整治“五年拆违”期间及2020年度新增违法建设，确保“零增长”；</w:t>
      </w:r>
    </w:p>
    <w:p w:rsidR="00D60BAB" w:rsidRPr="00182121" w:rsidRDefault="00D60BAB" w:rsidP="00D60BAB">
      <w:pPr>
        <w:snapToGrid w:val="0"/>
        <w:spacing w:line="600" w:lineRule="exact"/>
        <w:ind w:firstLineChars="200" w:firstLine="600"/>
        <w:jc w:val="left"/>
        <w:rPr>
          <w:rFonts w:ascii="仿宋" w:eastAsia="仿宋" w:hAnsi="仿宋"/>
          <w:sz w:val="30"/>
          <w:szCs w:val="30"/>
        </w:rPr>
      </w:pPr>
      <w:r w:rsidRPr="00182121">
        <w:rPr>
          <w:rFonts w:ascii="仿宋" w:eastAsia="仿宋" w:hAnsi="仿宋" w:hint="eastAsia"/>
          <w:sz w:val="30"/>
          <w:szCs w:val="30"/>
        </w:rPr>
        <w:t>（2）整治上级交办、督办，市民举报强烈，以及媒体关注报道的重大违法建设案件；</w:t>
      </w:r>
    </w:p>
    <w:p w:rsidR="00D60BAB" w:rsidRPr="00182121" w:rsidRDefault="00D60BAB" w:rsidP="00D60BAB">
      <w:pPr>
        <w:snapToGrid w:val="0"/>
        <w:spacing w:line="600" w:lineRule="exact"/>
        <w:ind w:firstLineChars="200" w:firstLine="600"/>
        <w:jc w:val="left"/>
        <w:rPr>
          <w:rFonts w:ascii="仿宋" w:eastAsia="仿宋" w:hAnsi="仿宋"/>
          <w:sz w:val="30"/>
          <w:szCs w:val="30"/>
        </w:rPr>
      </w:pPr>
      <w:r w:rsidRPr="00182121">
        <w:rPr>
          <w:rFonts w:ascii="仿宋" w:eastAsia="仿宋" w:hAnsi="仿宋" w:hint="eastAsia"/>
          <w:sz w:val="30"/>
          <w:szCs w:val="30"/>
        </w:rPr>
        <w:t>（3）整治建成区商业街、广场、主次干道两侧商家依附墙体及其它设施构建的各类违法建设；</w:t>
      </w:r>
    </w:p>
    <w:p w:rsidR="00D60BAB" w:rsidRPr="00182121" w:rsidRDefault="00D60BAB" w:rsidP="00D60BAB">
      <w:pPr>
        <w:snapToGrid w:val="0"/>
        <w:spacing w:line="600" w:lineRule="exact"/>
        <w:ind w:firstLineChars="200" w:firstLine="600"/>
        <w:jc w:val="left"/>
        <w:rPr>
          <w:rFonts w:ascii="仿宋" w:eastAsia="仿宋" w:hAnsi="仿宋"/>
          <w:sz w:val="30"/>
          <w:szCs w:val="30"/>
        </w:rPr>
      </w:pPr>
      <w:r w:rsidRPr="00182121">
        <w:rPr>
          <w:rFonts w:ascii="仿宋" w:eastAsia="仿宋" w:hAnsi="仿宋" w:hint="eastAsia"/>
          <w:sz w:val="30"/>
          <w:szCs w:val="30"/>
        </w:rPr>
        <w:t>（4）整治影响文明城创建、重大节日市容环境及人行步道通行的各项违法建筑物、构筑物和设施；</w:t>
      </w:r>
    </w:p>
    <w:p w:rsidR="00D60BAB" w:rsidRPr="00182121" w:rsidRDefault="00D60BAB" w:rsidP="00D60BAB">
      <w:pPr>
        <w:snapToGrid w:val="0"/>
        <w:spacing w:line="600" w:lineRule="exact"/>
        <w:ind w:firstLineChars="200" w:firstLine="600"/>
        <w:jc w:val="left"/>
        <w:rPr>
          <w:rFonts w:ascii="仿宋" w:eastAsia="仿宋" w:hAnsi="仿宋" w:cs="仿宋_GB2312"/>
          <w:color w:val="000000"/>
          <w:sz w:val="30"/>
          <w:szCs w:val="30"/>
        </w:rPr>
      </w:pPr>
      <w:r w:rsidRPr="00182121">
        <w:rPr>
          <w:rFonts w:ascii="仿宋" w:eastAsia="仿宋" w:hAnsi="仿宋" w:hint="eastAsia"/>
          <w:sz w:val="30"/>
          <w:szCs w:val="30"/>
        </w:rPr>
        <w:t>（5）整治参与</w:t>
      </w:r>
      <w:r w:rsidRPr="00182121">
        <w:rPr>
          <w:rFonts w:ascii="仿宋" w:eastAsia="仿宋" w:hAnsi="仿宋" w:cs="仿宋_GB2312" w:hint="eastAsia"/>
          <w:color w:val="000000"/>
          <w:sz w:val="30"/>
          <w:szCs w:val="30"/>
        </w:rPr>
        <w:t>“五好小区”评比、“老旧城区改造”等民生工程涉及范围内的各类违法建设；</w:t>
      </w:r>
    </w:p>
    <w:p w:rsidR="00D60BAB" w:rsidRPr="00D60BAB" w:rsidRDefault="00D60BAB" w:rsidP="00D60BAB">
      <w:pPr>
        <w:snapToGrid w:val="0"/>
        <w:spacing w:line="600" w:lineRule="exact"/>
        <w:ind w:firstLineChars="200" w:firstLine="600"/>
        <w:jc w:val="left"/>
        <w:rPr>
          <w:rFonts w:ascii="仿宋" w:eastAsia="仿宋" w:hAnsi="仿宋"/>
          <w:sz w:val="30"/>
          <w:szCs w:val="30"/>
        </w:rPr>
      </w:pPr>
      <w:r w:rsidRPr="00182121">
        <w:rPr>
          <w:rFonts w:ascii="仿宋" w:eastAsia="仿宋" w:hAnsi="仿宋" w:cs="仿宋_GB2312" w:hint="eastAsia"/>
          <w:color w:val="000000"/>
          <w:sz w:val="30"/>
          <w:szCs w:val="30"/>
        </w:rPr>
        <w:t>（6）</w:t>
      </w:r>
      <w:r w:rsidRPr="00182121">
        <w:rPr>
          <w:rFonts w:ascii="仿宋" w:eastAsia="仿宋" w:hAnsi="仿宋" w:hint="eastAsia"/>
          <w:sz w:val="30"/>
          <w:szCs w:val="30"/>
        </w:rPr>
        <w:t>整治高校、中小学校</w:t>
      </w:r>
      <w:proofErr w:type="gramStart"/>
      <w:r w:rsidRPr="00182121">
        <w:rPr>
          <w:rFonts w:ascii="仿宋" w:eastAsia="仿宋" w:hAnsi="仿宋" w:hint="eastAsia"/>
          <w:sz w:val="30"/>
          <w:szCs w:val="30"/>
        </w:rPr>
        <w:t>园周</w:t>
      </w:r>
      <w:proofErr w:type="gramEnd"/>
      <w:r w:rsidRPr="00182121">
        <w:rPr>
          <w:rFonts w:ascii="仿宋" w:eastAsia="仿宋" w:hAnsi="仿宋" w:hint="eastAsia"/>
          <w:sz w:val="30"/>
          <w:szCs w:val="30"/>
        </w:rPr>
        <w:t>边的各类违法建设。</w:t>
      </w:r>
    </w:p>
    <w:p w:rsidR="00D60BAB" w:rsidRPr="00182121" w:rsidRDefault="00D60BAB" w:rsidP="00D60BAB">
      <w:pPr>
        <w:ind w:firstLineChars="200" w:firstLine="600"/>
        <w:outlineLvl w:val="0"/>
        <w:rPr>
          <w:rFonts w:ascii="仿宋" w:eastAsia="仿宋" w:hAnsi="仿宋" w:cs="仿宋"/>
          <w:color w:val="000000"/>
          <w:kern w:val="0"/>
          <w:sz w:val="30"/>
          <w:szCs w:val="30"/>
        </w:rPr>
      </w:pPr>
      <w:r w:rsidRPr="00182121">
        <w:rPr>
          <w:rFonts w:ascii="仿宋" w:eastAsia="仿宋" w:hAnsi="仿宋" w:cs="仿宋" w:hint="eastAsia"/>
          <w:color w:val="000000"/>
          <w:kern w:val="0"/>
          <w:sz w:val="30"/>
          <w:szCs w:val="30"/>
        </w:rPr>
        <w:t>5.实施周期</w:t>
      </w:r>
    </w:p>
    <w:p w:rsidR="00D60BAB" w:rsidRPr="00182121" w:rsidRDefault="00D60BAB" w:rsidP="00D60BAB">
      <w:pPr>
        <w:ind w:firstLineChars="200" w:firstLine="600"/>
        <w:rPr>
          <w:rFonts w:ascii="仿宋" w:eastAsia="仿宋" w:hAnsi="仿宋" w:cs="仿宋"/>
          <w:color w:val="000000"/>
          <w:kern w:val="0"/>
          <w:sz w:val="30"/>
          <w:szCs w:val="30"/>
        </w:rPr>
      </w:pPr>
      <w:r w:rsidRPr="00182121">
        <w:rPr>
          <w:rFonts w:ascii="仿宋" w:eastAsia="仿宋" w:hAnsi="仿宋" w:cs="仿宋" w:hint="eastAsia"/>
          <w:color w:val="000000"/>
          <w:kern w:val="0"/>
          <w:sz w:val="30"/>
          <w:szCs w:val="30"/>
        </w:rPr>
        <w:t>2020年1月到12月。</w:t>
      </w:r>
    </w:p>
    <w:p w:rsidR="00D60BAB" w:rsidRPr="00182121" w:rsidRDefault="00D60BAB" w:rsidP="00D60BAB">
      <w:pPr>
        <w:ind w:firstLineChars="200" w:firstLine="600"/>
        <w:outlineLvl w:val="0"/>
        <w:rPr>
          <w:rFonts w:ascii="仿宋" w:eastAsia="仿宋" w:hAnsi="仿宋" w:cs="仿宋"/>
          <w:color w:val="000000"/>
          <w:kern w:val="0"/>
          <w:sz w:val="30"/>
          <w:szCs w:val="30"/>
        </w:rPr>
      </w:pPr>
      <w:r w:rsidRPr="00182121">
        <w:rPr>
          <w:rFonts w:ascii="仿宋" w:eastAsia="仿宋" w:hAnsi="仿宋" w:cs="仿宋" w:hint="eastAsia"/>
          <w:color w:val="000000"/>
          <w:kern w:val="0"/>
          <w:sz w:val="30"/>
          <w:szCs w:val="30"/>
        </w:rPr>
        <w:t>6.年度预算安排</w:t>
      </w:r>
    </w:p>
    <w:p w:rsidR="00D60BAB" w:rsidRPr="00D60BAB" w:rsidRDefault="00D60BAB" w:rsidP="00D60BAB">
      <w:pPr>
        <w:ind w:left="640"/>
        <w:rPr>
          <w:rFonts w:ascii="仿宋" w:eastAsia="仿宋" w:hAnsi="仿宋" w:cs="仿宋"/>
          <w:color w:val="000000"/>
          <w:kern w:val="0"/>
          <w:sz w:val="30"/>
          <w:szCs w:val="30"/>
        </w:rPr>
      </w:pPr>
      <w:r w:rsidRPr="00182121">
        <w:rPr>
          <w:rFonts w:ascii="仿宋" w:eastAsia="仿宋" w:hAnsi="仿宋" w:cs="仿宋" w:hint="eastAsia"/>
          <w:color w:val="000000"/>
          <w:kern w:val="0"/>
          <w:sz w:val="30"/>
          <w:szCs w:val="30"/>
        </w:rPr>
        <w:t>2020</w:t>
      </w:r>
      <w:r w:rsidR="00A16E07">
        <w:rPr>
          <w:rFonts w:ascii="仿宋" w:eastAsia="仿宋" w:hAnsi="仿宋" w:cs="仿宋" w:hint="eastAsia"/>
          <w:color w:val="000000"/>
          <w:kern w:val="0"/>
          <w:sz w:val="30"/>
          <w:szCs w:val="30"/>
        </w:rPr>
        <w:t>年拟安排该项目</w:t>
      </w:r>
      <w:r w:rsidRPr="00182121">
        <w:rPr>
          <w:rFonts w:ascii="仿宋" w:eastAsia="仿宋" w:hAnsi="仿宋" w:cs="仿宋" w:hint="eastAsia"/>
          <w:color w:val="000000"/>
          <w:kern w:val="0"/>
          <w:sz w:val="30"/>
          <w:szCs w:val="30"/>
        </w:rPr>
        <w:t>预算400万元。</w:t>
      </w:r>
    </w:p>
    <w:p w:rsidR="00D60BAB" w:rsidRPr="00D60BAB" w:rsidRDefault="00D60BAB" w:rsidP="00D60BAB">
      <w:pPr>
        <w:widowControl/>
        <w:spacing w:line="330" w:lineRule="atLeast"/>
        <w:ind w:firstLineChars="200" w:firstLine="600"/>
        <w:jc w:val="left"/>
        <w:rPr>
          <w:rFonts w:ascii="仿宋" w:eastAsia="仿宋" w:hAnsi="仿宋" w:cs="仿宋"/>
          <w:color w:val="000000"/>
          <w:kern w:val="0"/>
          <w:sz w:val="30"/>
          <w:szCs w:val="30"/>
        </w:rPr>
      </w:pPr>
    </w:p>
    <w:p w:rsidR="008207A6" w:rsidRPr="001961A4" w:rsidRDefault="008207A6" w:rsidP="008207A6">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 xml:space="preserve">第三部分 </w:t>
      </w:r>
      <w:r w:rsidR="00E804EF">
        <w:rPr>
          <w:rFonts w:ascii="仿宋" w:eastAsia="仿宋" w:hAnsi="仿宋" w:cs="仿宋" w:hint="eastAsia"/>
          <w:color w:val="000000"/>
          <w:kern w:val="0"/>
          <w:sz w:val="30"/>
          <w:szCs w:val="30"/>
        </w:rPr>
        <w:t>名词解释</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lastRenderedPageBreak/>
        <w:t>1.财政拨款收入：指市财政当年拨付的资金。</w:t>
      </w:r>
      <w:r w:rsidRPr="005A04CC">
        <w:rPr>
          <w:rFonts w:ascii="仿宋" w:eastAsia="仿宋" w:hAnsi="仿宋" w:cs="仿宋"/>
          <w:color w:val="000000"/>
          <w:kern w:val="0"/>
          <w:sz w:val="30"/>
          <w:szCs w:val="30"/>
        </w:rPr>
        <w:t xml:space="preserve"> </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2.其他收入：指除“财政拨款收入”、“财政专户拨款收入”等以外的收入，包括事业单位经营性收入、上级补助收入、附属单位上缴收入等。</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3.基本支出：指为保障机构正常运转、完成日常工作任务而发生的人员支出和公用支出。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4.项目支出：指在基本支出之外为完成特定行政任务和事业发展目标所发生的支出。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5.“三公”经费：指用财政拨款安排的因公出国（境）费、公务用车购置及运行费和公务接待费。其中，因公出国（境）</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单位公务用车购置费及租用费、燃料费、维修费、过路过桥费、保险费、安全奖励费用等支出；公务接待</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单位按规定开支的各类公务接待（含外宾接待）支出。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6.一般公共服务（类）财政事务（款）行政运行（项）：反映行政单位（包括实行公务员管理的事业单位）的基本支出。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7.一般公共服务（类）财政事务（款）一般行政管理事务（项）：反映行政单位（包括实行公务员管理的事业单位）未单独设置项级科目的其他项目支出。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8一般公共服务（类）财政事务（款）信息化建设（项）：反映财政部</w:t>
      </w:r>
      <w:proofErr w:type="gramStart"/>
      <w:r w:rsidRPr="005A04CC">
        <w:rPr>
          <w:rFonts w:ascii="仿宋" w:eastAsia="仿宋" w:hAnsi="仿宋" w:cs="仿宋" w:hint="eastAsia"/>
          <w:color w:val="000000"/>
          <w:kern w:val="0"/>
          <w:sz w:val="30"/>
          <w:szCs w:val="30"/>
        </w:rPr>
        <w:t>门用于</w:t>
      </w:r>
      <w:proofErr w:type="gramEnd"/>
      <w:r w:rsidRPr="005A04CC">
        <w:rPr>
          <w:rFonts w:ascii="仿宋" w:eastAsia="仿宋" w:hAnsi="仿宋" w:cs="仿宋" w:hint="eastAsia"/>
          <w:color w:val="000000"/>
          <w:kern w:val="0"/>
          <w:sz w:val="30"/>
          <w:szCs w:val="30"/>
        </w:rPr>
        <w:t>“金财工程”等信息化建设方面的支出。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lastRenderedPageBreak/>
        <w:t>9.一般公共服务（类）财政事务（款）财政委托业务支出（项）：反映财政委托评审机构进行财政投资评审和委托建设银行等机构代理业务发生的支出。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10. 一般公共服务（类）财政事务（款）事业运行（项）：反映事业单位的基本支出，不包括行政单位（包括实行公务员管理的事业单位）后勤服务中心、医务室等附属事业单位。</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11. 一般公共服务（类）财政事务（款）其他财政事务支出（项）：反映其他财政事务方面的支出。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12．教育支出（类）其他教育支出（款）其他教育支出（项）：反映其他用于教育方面的支出。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13. 社会保障和就业（类）行政事业单位离退休（款）归口管理的行政单位离退休（项）：反映实行归口管理的行政单位（包括实行公务员管理的事业单位）开支的离退休经费。</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14. 社会保障和就业（类）行政事业单位离退休（款）机关事业单位基本养老保险缴费支出（项）：反映机关事业单位实施养老保险制度由单位缴纳的基本养老保险费支出。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15.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16.医疗卫生与计划生育（类）医疗保障（款）事业单位医疗（项）：反映财政部门集中安排的事业单位基本医疗保险缴费</w:t>
      </w:r>
      <w:r w:rsidRPr="005A04CC">
        <w:rPr>
          <w:rFonts w:ascii="仿宋" w:eastAsia="仿宋" w:hAnsi="仿宋" w:cs="仿宋" w:hint="eastAsia"/>
          <w:color w:val="000000"/>
          <w:kern w:val="0"/>
          <w:sz w:val="30"/>
          <w:szCs w:val="30"/>
        </w:rPr>
        <w:lastRenderedPageBreak/>
        <w:t>经费，未参加医疗保险的事业单位的公费医疗经费，按国家规定享受离休人员待遇人员的医疗经费。</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17.住房保障（类）住房改革（款）住房公积金（项）：反映行政事业单位按人力资源和社会保障部、财政部规定的基本工资和津贴补贴以及规定比例为职工缴纳的住房公积金。</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18.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1961A4" w:rsidRPr="005A04CC" w:rsidRDefault="001961A4" w:rsidP="00CF43DA">
      <w:pPr>
        <w:widowControl/>
        <w:spacing w:line="330" w:lineRule="atLeast"/>
        <w:ind w:firstLineChars="200" w:firstLine="600"/>
        <w:jc w:val="left"/>
        <w:rPr>
          <w:rFonts w:ascii="仿宋" w:eastAsia="仿宋" w:hAnsi="仿宋" w:cs="仿宋"/>
          <w:color w:val="000000"/>
          <w:kern w:val="0"/>
          <w:sz w:val="30"/>
          <w:szCs w:val="30"/>
        </w:rPr>
      </w:pPr>
    </w:p>
    <w:p w:rsidR="00FC5228" w:rsidRPr="005A04CC" w:rsidRDefault="00FC5228"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r w:rsidR="008D11AF">
        <w:rPr>
          <w:rFonts w:ascii="仿宋" w:eastAsia="仿宋" w:hAnsi="仿宋" w:cs="仿宋"/>
          <w:color w:val="000000"/>
          <w:kern w:val="0"/>
          <w:sz w:val="30"/>
          <w:szCs w:val="30"/>
        </w:rPr>
        <w:t xml:space="preserve">                             20</w:t>
      </w:r>
      <w:r w:rsidR="008D11AF">
        <w:rPr>
          <w:rFonts w:ascii="仿宋" w:eastAsia="仿宋" w:hAnsi="仿宋" w:cs="仿宋" w:hint="eastAsia"/>
          <w:color w:val="000000"/>
          <w:kern w:val="0"/>
          <w:sz w:val="30"/>
          <w:szCs w:val="30"/>
        </w:rPr>
        <w:t>20</w:t>
      </w:r>
      <w:r w:rsidRPr="005A04CC">
        <w:rPr>
          <w:rFonts w:ascii="仿宋" w:eastAsia="仿宋" w:hAnsi="仿宋" w:cs="仿宋" w:hint="eastAsia"/>
          <w:color w:val="000000"/>
          <w:kern w:val="0"/>
          <w:sz w:val="30"/>
          <w:szCs w:val="30"/>
        </w:rPr>
        <w:t>年</w:t>
      </w:r>
      <w:r w:rsidR="008D11AF">
        <w:rPr>
          <w:rFonts w:ascii="仿宋" w:eastAsia="仿宋" w:hAnsi="仿宋" w:cs="仿宋" w:hint="eastAsia"/>
          <w:color w:val="000000"/>
          <w:kern w:val="0"/>
          <w:sz w:val="30"/>
          <w:szCs w:val="30"/>
        </w:rPr>
        <w:t>6</w:t>
      </w:r>
      <w:r w:rsidRPr="005A04CC">
        <w:rPr>
          <w:rFonts w:ascii="仿宋" w:eastAsia="仿宋" w:hAnsi="仿宋" w:cs="仿宋" w:hint="eastAsia"/>
          <w:color w:val="000000"/>
          <w:kern w:val="0"/>
          <w:sz w:val="30"/>
          <w:szCs w:val="30"/>
        </w:rPr>
        <w:t>月</w:t>
      </w:r>
      <w:r w:rsidR="00D5560E">
        <w:rPr>
          <w:rFonts w:ascii="仿宋" w:eastAsia="仿宋" w:hAnsi="仿宋" w:cs="仿宋" w:hint="eastAsia"/>
          <w:color w:val="000000"/>
          <w:kern w:val="0"/>
          <w:sz w:val="30"/>
          <w:szCs w:val="30"/>
        </w:rPr>
        <w:t>4</w:t>
      </w:r>
      <w:r w:rsidRPr="005A04CC">
        <w:rPr>
          <w:rFonts w:ascii="仿宋" w:eastAsia="仿宋" w:hAnsi="仿宋" w:cs="仿宋" w:hint="eastAsia"/>
          <w:color w:val="000000"/>
          <w:kern w:val="0"/>
          <w:sz w:val="30"/>
          <w:szCs w:val="30"/>
        </w:rPr>
        <w:t>日</w:t>
      </w:r>
    </w:p>
    <w:p w:rsidR="00FC5228" w:rsidRPr="005A04CC" w:rsidRDefault="00FC5228" w:rsidP="005A04CC">
      <w:pPr>
        <w:widowControl/>
        <w:spacing w:line="330" w:lineRule="atLeast"/>
        <w:ind w:firstLineChars="200" w:firstLine="600"/>
        <w:jc w:val="left"/>
        <w:rPr>
          <w:rFonts w:ascii="仿宋" w:eastAsia="仿宋" w:hAnsi="仿宋" w:cs="仿宋"/>
          <w:color w:val="000000"/>
          <w:kern w:val="0"/>
          <w:sz w:val="30"/>
          <w:szCs w:val="30"/>
        </w:rPr>
      </w:pPr>
    </w:p>
    <w:sectPr w:rsidR="00FC5228"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256A" w:rsidRDefault="00DC256A" w:rsidP="009F1015">
      <w:r>
        <w:separator/>
      </w:r>
    </w:p>
  </w:endnote>
  <w:endnote w:type="continuationSeparator" w:id="0">
    <w:p w:rsidR="00DC256A" w:rsidRDefault="00DC256A" w:rsidP="009F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256A" w:rsidRDefault="00DC256A" w:rsidP="009F1015">
      <w:r>
        <w:separator/>
      </w:r>
    </w:p>
  </w:footnote>
  <w:footnote w:type="continuationSeparator" w:id="0">
    <w:p w:rsidR="00DC256A" w:rsidRDefault="00DC256A" w:rsidP="009F10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01060"/>
    <w:rsid w:val="000130C2"/>
    <w:rsid w:val="00041D99"/>
    <w:rsid w:val="000525A2"/>
    <w:rsid w:val="00076B03"/>
    <w:rsid w:val="000A027B"/>
    <w:rsid w:val="000A55C1"/>
    <w:rsid w:val="000E3C6E"/>
    <w:rsid w:val="00101BE5"/>
    <w:rsid w:val="00104AD4"/>
    <w:rsid w:val="0010550E"/>
    <w:rsid w:val="00141610"/>
    <w:rsid w:val="00164A2E"/>
    <w:rsid w:val="00165857"/>
    <w:rsid w:val="001852FF"/>
    <w:rsid w:val="00187190"/>
    <w:rsid w:val="001961A4"/>
    <w:rsid w:val="001E3E93"/>
    <w:rsid w:val="002124EF"/>
    <w:rsid w:val="00264775"/>
    <w:rsid w:val="00265F8B"/>
    <w:rsid w:val="002F6D78"/>
    <w:rsid w:val="003003AA"/>
    <w:rsid w:val="00342DA2"/>
    <w:rsid w:val="003B50ED"/>
    <w:rsid w:val="003C65CD"/>
    <w:rsid w:val="003E0721"/>
    <w:rsid w:val="003E61DA"/>
    <w:rsid w:val="003F2AA1"/>
    <w:rsid w:val="003F4DFF"/>
    <w:rsid w:val="004221E9"/>
    <w:rsid w:val="00545971"/>
    <w:rsid w:val="00594FB5"/>
    <w:rsid w:val="005A04CC"/>
    <w:rsid w:val="005F4DCC"/>
    <w:rsid w:val="0060749F"/>
    <w:rsid w:val="00614500"/>
    <w:rsid w:val="00631574"/>
    <w:rsid w:val="0064132D"/>
    <w:rsid w:val="006541E5"/>
    <w:rsid w:val="006544B9"/>
    <w:rsid w:val="00655A7E"/>
    <w:rsid w:val="006B34CF"/>
    <w:rsid w:val="006C4D51"/>
    <w:rsid w:val="006F49B2"/>
    <w:rsid w:val="00752CCF"/>
    <w:rsid w:val="00753345"/>
    <w:rsid w:val="00753F26"/>
    <w:rsid w:val="00755C7B"/>
    <w:rsid w:val="00760146"/>
    <w:rsid w:val="00776E63"/>
    <w:rsid w:val="007805EB"/>
    <w:rsid w:val="00793572"/>
    <w:rsid w:val="007B12D0"/>
    <w:rsid w:val="007C3CC6"/>
    <w:rsid w:val="007C5E3C"/>
    <w:rsid w:val="007F23D9"/>
    <w:rsid w:val="008207A6"/>
    <w:rsid w:val="00826E6F"/>
    <w:rsid w:val="008340CB"/>
    <w:rsid w:val="008620BC"/>
    <w:rsid w:val="008641D1"/>
    <w:rsid w:val="0088012B"/>
    <w:rsid w:val="008A573F"/>
    <w:rsid w:val="008B01B8"/>
    <w:rsid w:val="008D11AF"/>
    <w:rsid w:val="009244A6"/>
    <w:rsid w:val="00941B10"/>
    <w:rsid w:val="00961681"/>
    <w:rsid w:val="00964D4C"/>
    <w:rsid w:val="009652AA"/>
    <w:rsid w:val="009848F0"/>
    <w:rsid w:val="009A0D96"/>
    <w:rsid w:val="009E319B"/>
    <w:rsid w:val="009F1015"/>
    <w:rsid w:val="009F229D"/>
    <w:rsid w:val="009F4A0B"/>
    <w:rsid w:val="00A12672"/>
    <w:rsid w:val="00A150E4"/>
    <w:rsid w:val="00A16E07"/>
    <w:rsid w:val="00A26A44"/>
    <w:rsid w:val="00A377FD"/>
    <w:rsid w:val="00A5549A"/>
    <w:rsid w:val="00A558DD"/>
    <w:rsid w:val="00A70656"/>
    <w:rsid w:val="00A7639E"/>
    <w:rsid w:val="00A924A6"/>
    <w:rsid w:val="00AB233E"/>
    <w:rsid w:val="00AF38CF"/>
    <w:rsid w:val="00B10808"/>
    <w:rsid w:val="00B217F1"/>
    <w:rsid w:val="00B30ACF"/>
    <w:rsid w:val="00B40E6C"/>
    <w:rsid w:val="00B6359E"/>
    <w:rsid w:val="00B71AA2"/>
    <w:rsid w:val="00C052C0"/>
    <w:rsid w:val="00C52FFD"/>
    <w:rsid w:val="00C67479"/>
    <w:rsid w:val="00CA23A1"/>
    <w:rsid w:val="00CB73A9"/>
    <w:rsid w:val="00CF43DA"/>
    <w:rsid w:val="00D011CB"/>
    <w:rsid w:val="00D05B02"/>
    <w:rsid w:val="00D10236"/>
    <w:rsid w:val="00D176CA"/>
    <w:rsid w:val="00D400F0"/>
    <w:rsid w:val="00D5560E"/>
    <w:rsid w:val="00D5761F"/>
    <w:rsid w:val="00D60BAB"/>
    <w:rsid w:val="00D7075D"/>
    <w:rsid w:val="00D82E50"/>
    <w:rsid w:val="00DA1F52"/>
    <w:rsid w:val="00DC1136"/>
    <w:rsid w:val="00DC256A"/>
    <w:rsid w:val="00DD605A"/>
    <w:rsid w:val="00DD67CE"/>
    <w:rsid w:val="00DE5A42"/>
    <w:rsid w:val="00DE6902"/>
    <w:rsid w:val="00DF2079"/>
    <w:rsid w:val="00DF7845"/>
    <w:rsid w:val="00E07D7D"/>
    <w:rsid w:val="00E160F9"/>
    <w:rsid w:val="00E460C1"/>
    <w:rsid w:val="00E679E1"/>
    <w:rsid w:val="00E804EF"/>
    <w:rsid w:val="00E81896"/>
    <w:rsid w:val="00EA15E7"/>
    <w:rsid w:val="00EA24C5"/>
    <w:rsid w:val="00EB6E55"/>
    <w:rsid w:val="00EC11C8"/>
    <w:rsid w:val="00EE134B"/>
    <w:rsid w:val="00EF36B6"/>
    <w:rsid w:val="00F01060"/>
    <w:rsid w:val="00F251AC"/>
    <w:rsid w:val="00F6696F"/>
    <w:rsid w:val="00F713C4"/>
    <w:rsid w:val="00F76F83"/>
    <w:rsid w:val="00F94B86"/>
    <w:rsid w:val="00FC5228"/>
    <w:rsid w:val="00FD042E"/>
    <w:rsid w:val="00FD7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 w:type="paragraph" w:styleId="a5">
    <w:name w:val="List Paragraph"/>
    <w:basedOn w:val="a"/>
    <w:uiPriority w:val="34"/>
    <w:unhideWhenUsed/>
    <w:qFormat/>
    <w:rsid w:val="00D60BAB"/>
    <w:pPr>
      <w:ind w:firstLineChars="200" w:firstLine="420"/>
    </w:pPr>
    <w:rPr>
      <w:rFonts w:ascii="Calibri" w:hAnsi="Calibr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692781">
      <w:bodyDiv w:val="1"/>
      <w:marLeft w:val="0"/>
      <w:marRight w:val="0"/>
      <w:marTop w:val="0"/>
      <w:marBottom w:val="0"/>
      <w:divBdr>
        <w:top w:val="none" w:sz="0" w:space="0" w:color="auto"/>
        <w:left w:val="none" w:sz="0" w:space="0" w:color="auto"/>
        <w:bottom w:val="none" w:sz="0" w:space="0" w:color="auto"/>
        <w:right w:val="none" w:sz="0" w:space="0" w:color="auto"/>
      </w:divBdr>
    </w:div>
    <w:div w:id="238558754">
      <w:marLeft w:val="0"/>
      <w:marRight w:val="0"/>
      <w:marTop w:val="0"/>
      <w:marBottom w:val="0"/>
      <w:divBdr>
        <w:top w:val="none" w:sz="0" w:space="0" w:color="auto"/>
        <w:left w:val="none" w:sz="0" w:space="0" w:color="auto"/>
        <w:bottom w:val="none" w:sz="0" w:space="0" w:color="auto"/>
        <w:right w:val="none" w:sz="0" w:space="0" w:color="auto"/>
      </w:divBdr>
    </w:div>
    <w:div w:id="238558755">
      <w:marLeft w:val="0"/>
      <w:marRight w:val="0"/>
      <w:marTop w:val="0"/>
      <w:marBottom w:val="0"/>
      <w:divBdr>
        <w:top w:val="none" w:sz="0" w:space="0" w:color="auto"/>
        <w:left w:val="none" w:sz="0" w:space="0" w:color="auto"/>
        <w:bottom w:val="none" w:sz="0" w:space="0" w:color="auto"/>
        <w:right w:val="none" w:sz="0" w:space="0" w:color="auto"/>
      </w:divBdr>
    </w:div>
    <w:div w:id="969895194">
      <w:bodyDiv w:val="1"/>
      <w:marLeft w:val="0"/>
      <w:marRight w:val="0"/>
      <w:marTop w:val="0"/>
      <w:marBottom w:val="0"/>
      <w:divBdr>
        <w:top w:val="none" w:sz="0" w:space="0" w:color="auto"/>
        <w:left w:val="none" w:sz="0" w:space="0" w:color="auto"/>
        <w:bottom w:val="none" w:sz="0" w:space="0" w:color="auto"/>
        <w:right w:val="none" w:sz="0" w:space="0" w:color="auto"/>
      </w:divBdr>
    </w:div>
    <w:div w:id="1457142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8</Pages>
  <Words>592</Words>
  <Characters>3376</Characters>
  <Application>Microsoft Office Word</Application>
  <DocSecurity>0</DocSecurity>
  <Lines>28</Lines>
  <Paragraphs>7</Paragraphs>
  <ScaleCrop>false</ScaleCrop>
  <Company>Microsoft</Company>
  <LinksUpToDate>false</LinksUpToDate>
  <CharactersWithSpaces>3961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Custmor</dc:creator>
  <cp:lastModifiedBy>Administrator</cp:lastModifiedBy>
  <cp:revision>35</cp:revision>
  <cp:lastPrinted>2018-04-27T03:41:00Z</cp:lastPrinted>
  <dcterms:created xsi:type="dcterms:W3CDTF">2018-04-27T03:07:00Z</dcterms:created>
  <dcterms:modified xsi:type="dcterms:W3CDTF">2020-08-12T07:39:00Z</dcterms:modified>
</cp:coreProperties>
</file>