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D4" w:rsidRDefault="00C32A65">
      <w:pPr>
        <w:spacing w:line="620" w:lineRule="exact"/>
        <w:jc w:val="center"/>
        <w:rPr>
          <w:rFonts w:ascii="Times New Roman" w:eastAsia="方正小标宋简体" w:hAnsi="Times New Roman"/>
          <w:b/>
          <w:bCs/>
          <w:sz w:val="44"/>
          <w:szCs w:val="36"/>
        </w:rPr>
      </w:pPr>
      <w:r>
        <w:rPr>
          <w:rFonts w:ascii="Times New Roman" w:eastAsia="方正小标宋简体" w:hAnsi="Times New Roman"/>
          <w:b/>
          <w:bCs/>
          <w:sz w:val="44"/>
          <w:szCs w:val="36"/>
        </w:rPr>
        <w:t>2020</w:t>
      </w:r>
      <w:r>
        <w:rPr>
          <w:rFonts w:ascii="Times New Roman" w:eastAsia="方正小标宋简体" w:hAnsi="Times New Roman"/>
          <w:b/>
          <w:bCs/>
          <w:sz w:val="44"/>
          <w:szCs w:val="36"/>
        </w:rPr>
        <w:t>中国大连</w:t>
      </w:r>
      <w:r>
        <w:rPr>
          <w:rFonts w:ascii="Times New Roman" w:eastAsia="方正小标宋简体" w:hAnsi="Times New Roman"/>
          <w:b/>
          <w:bCs/>
          <w:sz w:val="44"/>
          <w:szCs w:val="36"/>
        </w:rPr>
        <w:t>—</w:t>
      </w:r>
      <w:r>
        <w:rPr>
          <w:rFonts w:ascii="Times New Roman" w:eastAsia="方正小标宋简体" w:hAnsi="Times New Roman"/>
          <w:b/>
          <w:bCs/>
          <w:sz w:val="44"/>
          <w:szCs w:val="36"/>
        </w:rPr>
        <w:t>日本地方银行联合商务洽谈会</w:t>
      </w:r>
    </w:p>
    <w:p w:rsidR="00EB18D4" w:rsidRDefault="00C32A65">
      <w:pPr>
        <w:spacing w:line="620" w:lineRule="exact"/>
        <w:jc w:val="center"/>
        <w:rPr>
          <w:rFonts w:ascii="Times New Roman" w:eastAsia="方正小标宋简体" w:hAnsi="Times New Roman"/>
          <w:b/>
          <w:bCs/>
          <w:sz w:val="44"/>
          <w:szCs w:val="36"/>
        </w:rPr>
      </w:pPr>
      <w:r>
        <w:rPr>
          <w:rFonts w:ascii="Times New Roman" w:eastAsia="方正小标宋简体" w:hAnsi="Times New Roman"/>
          <w:b/>
          <w:bCs/>
          <w:sz w:val="44"/>
          <w:szCs w:val="36"/>
        </w:rPr>
        <w:t>活动</w:t>
      </w:r>
      <w:bookmarkStart w:id="0" w:name="_GoBack"/>
      <w:bookmarkEnd w:id="0"/>
      <w:r>
        <w:rPr>
          <w:rFonts w:ascii="Times New Roman" w:eastAsia="方正小标宋简体" w:hAnsi="Times New Roman"/>
          <w:b/>
          <w:bCs/>
          <w:sz w:val="44"/>
          <w:szCs w:val="36"/>
        </w:rPr>
        <w:t>方</w:t>
      </w:r>
      <w:r>
        <w:rPr>
          <w:rFonts w:ascii="Times New Roman" w:eastAsia="方正小标宋简体" w:hAnsi="Times New Roman"/>
          <w:b/>
          <w:bCs/>
          <w:sz w:val="44"/>
          <w:szCs w:val="36"/>
        </w:rPr>
        <w:t>案</w:t>
      </w:r>
    </w:p>
    <w:p w:rsidR="00EB18D4" w:rsidRDefault="00EB18D4">
      <w:pPr>
        <w:spacing w:line="420" w:lineRule="exact"/>
        <w:jc w:val="center"/>
        <w:rPr>
          <w:rFonts w:ascii="Times New Roman" w:eastAsia="方正小标宋简体" w:hAnsi="Times New Roman"/>
          <w:b/>
          <w:bCs/>
          <w:sz w:val="32"/>
        </w:rPr>
      </w:pPr>
    </w:p>
    <w:p w:rsidR="00EB18D4" w:rsidRDefault="00C32A65">
      <w:pPr>
        <w:pStyle w:val="1"/>
        <w:numPr>
          <w:ilvl w:val="0"/>
          <w:numId w:val="1"/>
        </w:numPr>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时间</w:t>
      </w:r>
    </w:p>
    <w:p w:rsidR="00EB18D4" w:rsidRDefault="00C32A65">
      <w:pPr>
        <w:pStyle w:val="1"/>
        <w:spacing w:line="420" w:lineRule="exact"/>
        <w:ind w:firstLine="640"/>
        <w:jc w:val="left"/>
        <w:rPr>
          <w:rFonts w:ascii="Times New Roman" w:eastAsia="仿宋" w:hAnsi="Times New Roman"/>
          <w:sz w:val="32"/>
          <w:szCs w:val="32"/>
        </w:rPr>
      </w:pPr>
      <w:r>
        <w:rPr>
          <w:rFonts w:ascii="Times New Roman" w:eastAsia="仿宋" w:hAnsi="Times New Roman"/>
          <w:sz w:val="32"/>
          <w:szCs w:val="32"/>
        </w:rPr>
        <w:t>2020</w:t>
      </w:r>
      <w:r>
        <w:rPr>
          <w:rFonts w:ascii="Times New Roman" w:eastAsia="仿宋" w:hAnsi="Times New Roman"/>
          <w:sz w:val="32"/>
          <w:szCs w:val="32"/>
        </w:rPr>
        <w:t>年</w:t>
      </w:r>
      <w:r>
        <w:rPr>
          <w:rFonts w:ascii="Times New Roman" w:eastAsia="仿宋" w:hAnsi="Times New Roman"/>
          <w:sz w:val="32"/>
          <w:szCs w:val="32"/>
        </w:rPr>
        <w:t>9</w:t>
      </w:r>
      <w:r>
        <w:rPr>
          <w:rFonts w:ascii="Times New Roman" w:eastAsia="仿宋" w:hAnsi="Times New Roman"/>
          <w:sz w:val="32"/>
          <w:szCs w:val="32"/>
        </w:rPr>
        <w:t>月</w:t>
      </w:r>
      <w:r>
        <w:rPr>
          <w:rFonts w:ascii="Times New Roman" w:eastAsia="仿宋" w:hAnsi="Times New Roman"/>
          <w:sz w:val="32"/>
          <w:szCs w:val="32"/>
        </w:rPr>
        <w:t>25</w:t>
      </w:r>
      <w:r>
        <w:rPr>
          <w:rFonts w:ascii="Times New Roman" w:eastAsia="仿宋" w:hAnsi="Times New Roman"/>
          <w:sz w:val="32"/>
          <w:szCs w:val="32"/>
        </w:rPr>
        <w:t>日（星期五）</w:t>
      </w:r>
      <w:r>
        <w:rPr>
          <w:rFonts w:ascii="Times New Roman" w:eastAsia="仿宋" w:hAnsi="Times New Roman"/>
          <w:sz w:val="32"/>
          <w:szCs w:val="32"/>
        </w:rPr>
        <w:t>13:30-17:00</w:t>
      </w:r>
    </w:p>
    <w:p w:rsidR="00EB18D4" w:rsidRDefault="00C32A65">
      <w:pPr>
        <w:pStyle w:val="1"/>
        <w:numPr>
          <w:ilvl w:val="0"/>
          <w:numId w:val="1"/>
        </w:numPr>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地点</w:t>
      </w:r>
    </w:p>
    <w:p w:rsidR="00EB18D4" w:rsidRDefault="00C32A65">
      <w:pPr>
        <w:pStyle w:val="1"/>
        <w:spacing w:line="420" w:lineRule="exact"/>
        <w:ind w:firstLine="640"/>
        <w:jc w:val="left"/>
        <w:rPr>
          <w:rFonts w:ascii="Times New Roman" w:eastAsia="仿宋" w:hAnsi="Times New Roman"/>
          <w:sz w:val="32"/>
          <w:szCs w:val="32"/>
        </w:rPr>
      </w:pPr>
      <w:r>
        <w:rPr>
          <w:rFonts w:ascii="Times New Roman" w:eastAsia="仿宋" w:hAnsi="Times New Roman"/>
          <w:sz w:val="32"/>
          <w:szCs w:val="32"/>
        </w:rPr>
        <w:t>大连世界博览广场</w:t>
      </w:r>
      <w:r>
        <w:rPr>
          <w:rFonts w:ascii="Times New Roman" w:eastAsia="仿宋" w:hAnsi="Times New Roman"/>
          <w:sz w:val="32"/>
          <w:szCs w:val="32"/>
        </w:rPr>
        <w:t xml:space="preserve"> </w:t>
      </w:r>
      <w:r>
        <w:rPr>
          <w:rFonts w:ascii="Times New Roman" w:eastAsia="仿宋" w:hAnsi="Times New Roman"/>
          <w:sz w:val="32"/>
          <w:szCs w:val="32"/>
        </w:rPr>
        <w:t>B</w:t>
      </w:r>
      <w:r>
        <w:rPr>
          <w:rFonts w:ascii="Times New Roman" w:eastAsia="仿宋" w:hAnsi="Times New Roman"/>
          <w:sz w:val="32"/>
          <w:szCs w:val="32"/>
        </w:rPr>
        <w:t>门</w:t>
      </w:r>
      <w:r>
        <w:rPr>
          <w:rFonts w:ascii="Times New Roman" w:eastAsia="仿宋" w:hAnsi="Times New Roman"/>
          <w:sz w:val="32"/>
          <w:szCs w:val="32"/>
        </w:rPr>
        <w:t>3</w:t>
      </w:r>
      <w:r>
        <w:rPr>
          <w:rFonts w:ascii="Times New Roman" w:eastAsia="仿宋" w:hAnsi="Times New Roman"/>
          <w:sz w:val="32"/>
          <w:szCs w:val="32"/>
        </w:rPr>
        <w:t>楼（乘扶梯）</w:t>
      </w:r>
      <w:r>
        <w:rPr>
          <w:rFonts w:ascii="Times New Roman" w:eastAsia="仿宋" w:hAnsi="Times New Roman"/>
          <w:sz w:val="32"/>
          <w:szCs w:val="32"/>
        </w:rPr>
        <w:t>1</w:t>
      </w:r>
      <w:r>
        <w:rPr>
          <w:rFonts w:ascii="Times New Roman" w:eastAsia="仿宋" w:hAnsi="Times New Roman"/>
          <w:sz w:val="32"/>
          <w:szCs w:val="32"/>
        </w:rPr>
        <w:t>号厅</w:t>
      </w:r>
    </w:p>
    <w:p w:rsidR="00EB18D4" w:rsidRDefault="00C32A65">
      <w:pPr>
        <w:pStyle w:val="1"/>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三、主办单位</w:t>
      </w:r>
    </w:p>
    <w:p w:rsidR="00EB18D4" w:rsidRDefault="00C32A65">
      <w:pPr>
        <w:spacing w:line="420" w:lineRule="exact"/>
        <w:ind w:leftChars="303" w:left="655" w:hangingChars="6" w:hanging="19"/>
        <w:rPr>
          <w:rFonts w:ascii="Times New Roman" w:eastAsia="仿宋" w:hAnsi="Times New Roman"/>
          <w:sz w:val="32"/>
          <w:szCs w:val="32"/>
        </w:rPr>
      </w:pPr>
      <w:r>
        <w:rPr>
          <w:rFonts w:ascii="Times New Roman" w:eastAsia="仿宋" w:hAnsi="Times New Roman"/>
          <w:sz w:val="32"/>
          <w:szCs w:val="32"/>
        </w:rPr>
        <w:t>大连市人民政府、日本</w:t>
      </w:r>
      <w:r>
        <w:rPr>
          <w:rFonts w:ascii="Times New Roman" w:eastAsia="仿宋" w:hAnsi="Times New Roman"/>
          <w:sz w:val="32"/>
          <w:szCs w:val="32"/>
        </w:rPr>
        <w:t>各</w:t>
      </w:r>
      <w:r>
        <w:rPr>
          <w:rFonts w:ascii="Times New Roman" w:eastAsia="仿宋" w:hAnsi="Times New Roman"/>
          <w:sz w:val="32"/>
          <w:szCs w:val="32"/>
        </w:rPr>
        <w:t>地方银行</w:t>
      </w:r>
      <w:r>
        <w:rPr>
          <w:rFonts w:ascii="Times New Roman" w:eastAsia="仿宋" w:hAnsi="Times New Roman"/>
          <w:sz w:val="32"/>
          <w:szCs w:val="32"/>
        </w:rPr>
        <w:t>（</w:t>
      </w:r>
      <w:r>
        <w:rPr>
          <w:rFonts w:ascii="Times New Roman" w:eastAsia="仿宋" w:hAnsi="Times New Roman"/>
          <w:sz w:val="32"/>
          <w:szCs w:val="32"/>
        </w:rPr>
        <w:t>7</w:t>
      </w:r>
      <w:r>
        <w:rPr>
          <w:rFonts w:ascii="Times New Roman" w:eastAsia="仿宋" w:hAnsi="Times New Roman"/>
          <w:sz w:val="32"/>
          <w:szCs w:val="32"/>
        </w:rPr>
        <w:t>家</w:t>
      </w:r>
      <w:r>
        <w:rPr>
          <w:rFonts w:ascii="Times New Roman" w:eastAsia="仿宋" w:hAnsi="Times New Roman"/>
          <w:sz w:val="32"/>
          <w:szCs w:val="32"/>
        </w:rPr>
        <w:t>）</w:t>
      </w:r>
    </w:p>
    <w:p w:rsidR="00EB18D4" w:rsidRDefault="00C32A65">
      <w:pPr>
        <w:pStyle w:val="1"/>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四、承办单位</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大连市商务局</w:t>
      </w:r>
    </w:p>
    <w:p w:rsidR="00EB18D4" w:rsidRDefault="00C32A65">
      <w:pPr>
        <w:pStyle w:val="1"/>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五、协办单位</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市委宣传部、市</w:t>
      </w:r>
      <w:r>
        <w:rPr>
          <w:rFonts w:ascii="Times New Roman" w:eastAsia="仿宋" w:hAnsi="Times New Roman"/>
          <w:sz w:val="32"/>
          <w:szCs w:val="32"/>
        </w:rPr>
        <w:t>工信局</w:t>
      </w:r>
      <w:r>
        <w:rPr>
          <w:rFonts w:ascii="Times New Roman" w:eastAsia="仿宋" w:hAnsi="Times New Roman"/>
          <w:sz w:val="32"/>
          <w:szCs w:val="32"/>
        </w:rPr>
        <w:t>、市国资委、贸促会大连分会、市工商联、中日经济合作交流协会、中国银行大连分行、交通银行大连分行、大连银行、大连华展展览服务有限公司</w:t>
      </w:r>
      <w:r>
        <w:rPr>
          <w:rFonts w:ascii="Times New Roman" w:eastAsia="仿宋" w:hAnsi="Times New Roman"/>
          <w:sz w:val="32"/>
          <w:szCs w:val="32"/>
        </w:rPr>
        <w:t>、</w:t>
      </w:r>
      <w:r>
        <w:rPr>
          <w:rFonts w:ascii="Times New Roman" w:eastAsia="仿宋" w:hAnsi="Times New Roman"/>
          <w:color w:val="000000"/>
          <w:sz w:val="32"/>
          <w:szCs w:val="32"/>
        </w:rPr>
        <w:t>大连国富强科技发展有限公司</w:t>
      </w:r>
      <w:r>
        <w:rPr>
          <w:rFonts w:ascii="Times New Roman" w:eastAsia="仿宋" w:hAnsi="Times New Roman"/>
          <w:color w:val="000000"/>
          <w:sz w:val="32"/>
          <w:szCs w:val="32"/>
        </w:rPr>
        <w:t>等</w:t>
      </w:r>
    </w:p>
    <w:p w:rsidR="00EB18D4" w:rsidRDefault="00C32A65">
      <w:pPr>
        <w:pStyle w:val="1"/>
        <w:numPr>
          <w:ilvl w:val="0"/>
          <w:numId w:val="2"/>
        </w:numPr>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参加人员</w:t>
      </w:r>
    </w:p>
    <w:p w:rsidR="00EB18D4" w:rsidRDefault="00C32A65">
      <w:pPr>
        <w:pStyle w:val="1"/>
        <w:spacing w:line="420" w:lineRule="exact"/>
        <w:ind w:firstLineChars="0" w:firstLine="640"/>
        <w:jc w:val="left"/>
        <w:rPr>
          <w:rFonts w:ascii="Times New Roman" w:eastAsia="仿宋" w:hAnsi="Times New Roman"/>
          <w:sz w:val="32"/>
          <w:szCs w:val="32"/>
        </w:rPr>
      </w:pPr>
      <w:r>
        <w:rPr>
          <w:rFonts w:ascii="Times New Roman" w:eastAsia="仿宋" w:hAnsi="Times New Roman"/>
          <w:b/>
          <w:bCs/>
          <w:sz w:val="32"/>
          <w:szCs w:val="32"/>
        </w:rPr>
        <w:t>日方：</w:t>
      </w:r>
      <w:r>
        <w:rPr>
          <w:rFonts w:ascii="Times New Roman" w:eastAsia="仿宋" w:hAnsi="Times New Roman"/>
          <w:sz w:val="32"/>
          <w:szCs w:val="32"/>
        </w:rPr>
        <w:t>日领办代表</w:t>
      </w:r>
      <w:r>
        <w:rPr>
          <w:rFonts w:ascii="Times New Roman" w:eastAsia="仿宋" w:hAnsi="Times New Roman"/>
          <w:sz w:val="32"/>
          <w:szCs w:val="32"/>
        </w:rPr>
        <w:t>；</w:t>
      </w:r>
      <w:r>
        <w:rPr>
          <w:rFonts w:ascii="Times New Roman" w:eastAsia="仿宋" w:hAnsi="Times New Roman"/>
          <w:sz w:val="32"/>
          <w:szCs w:val="32"/>
        </w:rPr>
        <w:t>日本贸易振兴机构代表</w:t>
      </w: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家在连</w:t>
      </w:r>
      <w:r>
        <w:rPr>
          <w:rFonts w:ascii="Times New Roman" w:eastAsia="仿宋" w:hAnsi="Times New Roman"/>
          <w:sz w:val="32"/>
          <w:szCs w:val="32"/>
        </w:rPr>
        <w:t>日本</w:t>
      </w:r>
      <w:r>
        <w:rPr>
          <w:rFonts w:ascii="Times New Roman" w:eastAsia="仿宋" w:hAnsi="Times New Roman"/>
          <w:sz w:val="32"/>
          <w:szCs w:val="32"/>
        </w:rPr>
        <w:t>地方银行代表（京都银行、山阴合同银行、福冈银行、北洋银行、北陆银行）</w:t>
      </w: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家在沪日本地方银行代表（七十七银行、十六银行）；</w:t>
      </w:r>
      <w:r>
        <w:rPr>
          <w:rFonts w:ascii="Times New Roman" w:eastAsia="仿宋" w:hAnsi="Times New Roman"/>
          <w:sz w:val="32"/>
          <w:szCs w:val="32"/>
        </w:rPr>
        <w:t>线上</w:t>
      </w:r>
      <w:r>
        <w:rPr>
          <w:rFonts w:ascii="Times New Roman" w:eastAsia="仿宋" w:hAnsi="Times New Roman"/>
          <w:sz w:val="32"/>
          <w:szCs w:val="32"/>
        </w:rPr>
        <w:t>、线下</w:t>
      </w:r>
      <w:r>
        <w:rPr>
          <w:rFonts w:ascii="Times New Roman" w:eastAsia="仿宋" w:hAnsi="Times New Roman"/>
          <w:sz w:val="32"/>
          <w:szCs w:val="32"/>
        </w:rPr>
        <w:t>洽谈</w:t>
      </w:r>
      <w:r>
        <w:rPr>
          <w:rFonts w:ascii="Times New Roman" w:eastAsia="仿宋" w:hAnsi="Times New Roman"/>
          <w:sz w:val="32"/>
          <w:szCs w:val="32"/>
        </w:rPr>
        <w:t>日本</w:t>
      </w:r>
      <w:r>
        <w:rPr>
          <w:rFonts w:ascii="Times New Roman" w:eastAsia="仿宋" w:hAnsi="Times New Roman"/>
          <w:sz w:val="32"/>
          <w:szCs w:val="32"/>
        </w:rPr>
        <w:t>企业</w:t>
      </w:r>
      <w:r>
        <w:rPr>
          <w:rFonts w:ascii="Times New Roman" w:eastAsia="仿宋" w:hAnsi="Times New Roman"/>
          <w:sz w:val="32"/>
          <w:szCs w:val="32"/>
        </w:rPr>
        <w:t>共</w:t>
      </w:r>
      <w:r>
        <w:rPr>
          <w:rFonts w:ascii="Times New Roman" w:eastAsia="仿宋" w:hAnsi="Times New Roman"/>
          <w:sz w:val="32"/>
          <w:szCs w:val="32"/>
        </w:rPr>
        <w:t>约</w:t>
      </w:r>
      <w:r>
        <w:rPr>
          <w:rFonts w:ascii="Times New Roman" w:eastAsia="仿宋" w:hAnsi="Times New Roman"/>
          <w:sz w:val="32"/>
          <w:szCs w:val="32"/>
        </w:rPr>
        <w:t>40</w:t>
      </w:r>
      <w:r>
        <w:rPr>
          <w:rFonts w:ascii="Times New Roman" w:eastAsia="仿宋" w:hAnsi="Times New Roman"/>
          <w:sz w:val="32"/>
          <w:szCs w:val="32"/>
        </w:rPr>
        <w:t>家</w:t>
      </w:r>
      <w:r>
        <w:rPr>
          <w:rFonts w:ascii="Times New Roman" w:eastAsia="仿宋" w:hAnsi="Times New Roman"/>
          <w:sz w:val="32"/>
          <w:szCs w:val="32"/>
        </w:rPr>
        <w:t>。</w:t>
      </w:r>
    </w:p>
    <w:p w:rsidR="00EB18D4" w:rsidRDefault="00C32A65">
      <w:pPr>
        <w:pStyle w:val="1"/>
        <w:spacing w:line="420" w:lineRule="exact"/>
        <w:ind w:firstLineChars="0" w:firstLine="640"/>
        <w:jc w:val="left"/>
        <w:rPr>
          <w:rFonts w:ascii="Times New Roman" w:eastAsia="仿宋" w:hAnsi="Times New Roman"/>
          <w:sz w:val="32"/>
          <w:szCs w:val="32"/>
        </w:rPr>
      </w:pPr>
      <w:r>
        <w:rPr>
          <w:rFonts w:ascii="Times New Roman" w:eastAsia="仿宋" w:hAnsi="Times New Roman"/>
          <w:b/>
          <w:bCs/>
          <w:sz w:val="32"/>
          <w:szCs w:val="32"/>
        </w:rPr>
        <w:t>中方：</w:t>
      </w:r>
      <w:r>
        <w:rPr>
          <w:rFonts w:ascii="Times New Roman" w:eastAsia="仿宋" w:hAnsi="Times New Roman"/>
          <w:sz w:val="32"/>
          <w:szCs w:val="32"/>
        </w:rPr>
        <w:t>靳国卫副市长</w:t>
      </w:r>
      <w:r>
        <w:rPr>
          <w:rFonts w:ascii="Times New Roman" w:eastAsia="仿宋" w:hAnsi="Times New Roman"/>
          <w:sz w:val="32"/>
          <w:szCs w:val="32"/>
        </w:rPr>
        <w:t>；</w:t>
      </w:r>
      <w:r>
        <w:rPr>
          <w:rFonts w:ascii="Times New Roman" w:eastAsia="仿宋" w:hAnsi="Times New Roman"/>
          <w:sz w:val="32"/>
          <w:szCs w:val="32"/>
        </w:rPr>
        <w:t>市商务局领导</w:t>
      </w:r>
      <w:r>
        <w:rPr>
          <w:rFonts w:ascii="Times New Roman" w:eastAsia="仿宋" w:hAnsi="Times New Roman"/>
          <w:sz w:val="32"/>
          <w:szCs w:val="32"/>
        </w:rPr>
        <w:t>；各协办单位领导；</w:t>
      </w:r>
      <w:r>
        <w:rPr>
          <w:rFonts w:ascii="Times New Roman" w:eastAsia="仿宋" w:hAnsi="Times New Roman"/>
          <w:sz w:val="32"/>
          <w:szCs w:val="32"/>
        </w:rPr>
        <w:t>各</w:t>
      </w:r>
      <w:r>
        <w:rPr>
          <w:rFonts w:ascii="Times New Roman" w:eastAsia="仿宋" w:hAnsi="Times New Roman"/>
          <w:sz w:val="32"/>
          <w:szCs w:val="32"/>
        </w:rPr>
        <w:t>先导区、</w:t>
      </w:r>
      <w:r>
        <w:rPr>
          <w:rFonts w:ascii="Times New Roman" w:eastAsia="仿宋" w:hAnsi="Times New Roman"/>
          <w:sz w:val="32"/>
          <w:szCs w:val="32"/>
        </w:rPr>
        <w:t>区市县</w:t>
      </w:r>
      <w:r>
        <w:rPr>
          <w:rFonts w:ascii="Times New Roman" w:eastAsia="仿宋" w:hAnsi="Times New Roman"/>
          <w:sz w:val="32"/>
          <w:szCs w:val="32"/>
        </w:rPr>
        <w:t>商务部门</w:t>
      </w:r>
      <w:r>
        <w:rPr>
          <w:rFonts w:ascii="Times New Roman" w:eastAsia="仿宋" w:hAnsi="Times New Roman"/>
          <w:sz w:val="32"/>
          <w:szCs w:val="32"/>
        </w:rPr>
        <w:t>代表</w:t>
      </w:r>
      <w:r>
        <w:rPr>
          <w:rFonts w:ascii="Times New Roman" w:eastAsia="仿宋" w:hAnsi="Times New Roman"/>
          <w:sz w:val="32"/>
          <w:szCs w:val="32"/>
        </w:rPr>
        <w:t>；</w:t>
      </w:r>
      <w:r>
        <w:rPr>
          <w:rFonts w:ascii="Times New Roman" w:eastAsia="仿宋" w:hAnsi="Times New Roman"/>
          <w:sz w:val="32"/>
          <w:szCs w:val="32"/>
        </w:rPr>
        <w:t>中方</w:t>
      </w:r>
      <w:r>
        <w:rPr>
          <w:rFonts w:ascii="Times New Roman" w:eastAsia="仿宋" w:hAnsi="Times New Roman"/>
          <w:sz w:val="32"/>
          <w:szCs w:val="32"/>
        </w:rPr>
        <w:t>洽谈</w:t>
      </w:r>
      <w:r>
        <w:rPr>
          <w:rFonts w:ascii="Times New Roman" w:eastAsia="仿宋" w:hAnsi="Times New Roman"/>
          <w:sz w:val="32"/>
          <w:szCs w:val="32"/>
        </w:rPr>
        <w:t>企业约</w:t>
      </w:r>
      <w:r>
        <w:rPr>
          <w:rFonts w:ascii="Times New Roman" w:eastAsia="MS Mincho" w:hAnsi="Times New Roman"/>
          <w:sz w:val="32"/>
          <w:szCs w:val="32"/>
        </w:rPr>
        <w:t>100</w:t>
      </w:r>
      <w:r>
        <w:rPr>
          <w:rFonts w:ascii="Times New Roman" w:eastAsia="仿宋" w:hAnsi="Times New Roman"/>
          <w:sz w:val="32"/>
          <w:szCs w:val="32"/>
        </w:rPr>
        <w:t>家</w:t>
      </w:r>
      <w:r>
        <w:rPr>
          <w:rFonts w:ascii="Times New Roman" w:eastAsia="仿宋" w:hAnsi="Times New Roman"/>
          <w:sz w:val="32"/>
          <w:szCs w:val="32"/>
        </w:rPr>
        <w:t>。</w:t>
      </w:r>
    </w:p>
    <w:p w:rsidR="00EB18D4" w:rsidRDefault="00C32A65">
      <w:pPr>
        <w:pStyle w:val="1"/>
        <w:spacing w:line="420" w:lineRule="exact"/>
        <w:ind w:firstLineChars="0" w:firstLine="0"/>
        <w:jc w:val="left"/>
        <w:rPr>
          <w:rFonts w:ascii="Times New Roman" w:eastAsia="黑体"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（开幕式到场人数约</w:t>
      </w:r>
      <w:r>
        <w:rPr>
          <w:rFonts w:ascii="Times New Roman" w:eastAsia="仿宋" w:hAnsi="Times New Roman"/>
          <w:sz w:val="32"/>
          <w:szCs w:val="32"/>
        </w:rPr>
        <w:t>180</w:t>
      </w:r>
      <w:r>
        <w:rPr>
          <w:rFonts w:ascii="Times New Roman" w:eastAsia="仿宋" w:hAnsi="Times New Roman"/>
          <w:sz w:val="32"/>
          <w:szCs w:val="32"/>
        </w:rPr>
        <w:t>人）</w:t>
      </w:r>
    </w:p>
    <w:p w:rsidR="00EB18D4" w:rsidRDefault="00C32A65">
      <w:pPr>
        <w:pStyle w:val="1"/>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七、会场</w:t>
      </w:r>
      <w:r>
        <w:rPr>
          <w:rFonts w:ascii="Times New Roman" w:eastAsia="黑体" w:hAnsi="Times New Roman"/>
          <w:sz w:val="32"/>
          <w:szCs w:val="32"/>
        </w:rPr>
        <w:t>安排</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w:t>
      </w:r>
      <w:r>
        <w:rPr>
          <w:rFonts w:ascii="Times New Roman" w:eastAsia="仿宋" w:hAnsi="Times New Roman"/>
          <w:sz w:val="32"/>
          <w:szCs w:val="32"/>
        </w:rPr>
        <w:t>场</w:t>
      </w:r>
      <w:r>
        <w:rPr>
          <w:rFonts w:ascii="Times New Roman" w:eastAsia="仿宋" w:hAnsi="Times New Roman"/>
          <w:sz w:val="32"/>
          <w:szCs w:val="32"/>
        </w:rPr>
        <w:t>外设指示牌、签到桌（名牌）、背板；场内</w:t>
      </w:r>
      <w:r>
        <w:rPr>
          <w:rFonts w:ascii="Times New Roman" w:eastAsia="仿宋" w:hAnsi="Times New Roman"/>
          <w:sz w:val="32"/>
          <w:szCs w:val="32"/>
        </w:rPr>
        <w:t>设</w:t>
      </w:r>
      <w:r>
        <w:rPr>
          <w:rFonts w:ascii="Times New Roman" w:eastAsia="仿宋" w:hAnsi="Times New Roman"/>
          <w:sz w:val="32"/>
          <w:szCs w:val="32"/>
        </w:rPr>
        <w:t>LED</w:t>
      </w:r>
      <w:r>
        <w:rPr>
          <w:rFonts w:ascii="Times New Roman" w:eastAsia="仿宋" w:hAnsi="Times New Roman"/>
          <w:sz w:val="32"/>
          <w:szCs w:val="32"/>
        </w:rPr>
        <w:t>屏</w:t>
      </w:r>
      <w:r>
        <w:rPr>
          <w:rFonts w:ascii="Times New Roman" w:eastAsia="仿宋" w:hAnsi="Times New Roman"/>
          <w:sz w:val="32"/>
          <w:szCs w:val="32"/>
        </w:rPr>
        <w:t>、</w:t>
      </w:r>
      <w:r>
        <w:rPr>
          <w:rFonts w:ascii="Times New Roman" w:eastAsia="仿宋" w:hAnsi="Times New Roman"/>
          <w:sz w:val="32"/>
          <w:szCs w:val="32"/>
        </w:rPr>
        <w:t>讲台、立麦、会议分区标识、嘉宾桌签、洽谈桌签、桌号牌、纸笔、矿泉水等</w:t>
      </w:r>
      <w:r>
        <w:rPr>
          <w:rFonts w:ascii="Times New Roman" w:eastAsia="仿宋" w:hAnsi="Times New Roman"/>
          <w:sz w:val="32"/>
          <w:szCs w:val="32"/>
        </w:rPr>
        <w:t>。</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w:t>
      </w:r>
      <w:r>
        <w:rPr>
          <w:rFonts w:ascii="Times New Roman" w:eastAsia="仿宋" w:hAnsi="Times New Roman"/>
          <w:sz w:val="32"/>
          <w:szCs w:val="32"/>
        </w:rPr>
        <w:t>会场分为舞台、嘉宾区、线下洽谈区、线上洽谈区、洽谈等候区等区域。</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w:t>
      </w:r>
      <w:r>
        <w:rPr>
          <w:rFonts w:ascii="Times New Roman" w:eastAsia="仿宋" w:hAnsi="Times New Roman"/>
          <w:sz w:val="32"/>
          <w:szCs w:val="32"/>
        </w:rPr>
        <w:t>设嘉宾休息室</w:t>
      </w:r>
      <w:r>
        <w:rPr>
          <w:rFonts w:ascii="Times New Roman" w:eastAsia="仿宋" w:hAnsi="Times New Roman"/>
          <w:sz w:val="32"/>
          <w:szCs w:val="32"/>
        </w:rPr>
        <w:t>。</w:t>
      </w:r>
    </w:p>
    <w:p w:rsidR="00EB18D4" w:rsidRDefault="00C32A65">
      <w:pPr>
        <w:pStyle w:val="1"/>
        <w:spacing w:line="420" w:lineRule="exact"/>
        <w:ind w:firstLineChars="0" w:firstLine="0"/>
        <w:jc w:val="left"/>
        <w:rPr>
          <w:rFonts w:ascii="Times New Roman" w:eastAsia="黑体" w:hAnsi="Times New Roman"/>
          <w:sz w:val="32"/>
          <w:szCs w:val="32"/>
        </w:rPr>
      </w:pPr>
      <w:r>
        <w:rPr>
          <w:rFonts w:ascii="Times New Roman" w:eastAsia="黑体" w:hAnsi="Times New Roman"/>
          <w:sz w:val="32"/>
          <w:szCs w:val="32"/>
        </w:rPr>
        <w:t>八、</w:t>
      </w:r>
      <w:r>
        <w:rPr>
          <w:rFonts w:ascii="Times New Roman" w:eastAsia="黑体" w:hAnsi="Times New Roman"/>
          <w:sz w:val="32"/>
          <w:szCs w:val="32"/>
        </w:rPr>
        <w:t>会议</w:t>
      </w:r>
      <w:r>
        <w:rPr>
          <w:rFonts w:ascii="Times New Roman" w:eastAsia="黑体" w:hAnsi="Times New Roman"/>
          <w:sz w:val="32"/>
          <w:szCs w:val="32"/>
        </w:rPr>
        <w:t>议程</w:t>
      </w:r>
    </w:p>
    <w:p w:rsidR="00EB18D4" w:rsidRDefault="00C32A65">
      <w:pPr>
        <w:pStyle w:val="1"/>
        <w:spacing w:line="420" w:lineRule="exact"/>
        <w:ind w:firstLineChars="0" w:firstLine="640"/>
        <w:jc w:val="left"/>
        <w:rPr>
          <w:rFonts w:ascii="Times New Roman" w:eastAsia="仿宋" w:hAnsi="Times New Roman"/>
          <w:b/>
          <w:bCs/>
          <w:sz w:val="32"/>
          <w:szCs w:val="32"/>
        </w:rPr>
      </w:pPr>
      <w:r>
        <w:rPr>
          <w:rFonts w:ascii="Times New Roman" w:eastAsia="仿宋" w:hAnsi="Times New Roman"/>
          <w:b/>
          <w:bCs/>
          <w:sz w:val="32"/>
          <w:szCs w:val="32"/>
        </w:rPr>
        <w:lastRenderedPageBreak/>
        <w:t>（一）会前</w:t>
      </w:r>
    </w:p>
    <w:p w:rsidR="00EB18D4" w:rsidRDefault="00C32A65">
      <w:pPr>
        <w:pStyle w:val="1"/>
        <w:spacing w:line="420" w:lineRule="exact"/>
        <w:ind w:firstLineChars="0" w:firstLine="640"/>
        <w:jc w:val="left"/>
        <w:rPr>
          <w:rFonts w:ascii="Times New Roman" w:eastAsia="仿宋" w:hAnsi="Times New Roman"/>
          <w:sz w:val="32"/>
          <w:szCs w:val="32"/>
        </w:rPr>
      </w:pPr>
      <w:r>
        <w:rPr>
          <w:rFonts w:ascii="Times New Roman" w:eastAsia="仿宋" w:hAnsi="Times New Roman"/>
          <w:sz w:val="32"/>
          <w:szCs w:val="32"/>
        </w:rPr>
        <w:t xml:space="preserve">13:00-13:30 </w:t>
      </w:r>
      <w:r>
        <w:rPr>
          <w:rFonts w:ascii="Times New Roman" w:eastAsia="仿宋" w:hAnsi="Times New Roman"/>
          <w:sz w:val="32"/>
          <w:szCs w:val="32"/>
        </w:rPr>
        <w:t>签到，入场</w:t>
      </w:r>
    </w:p>
    <w:p w:rsidR="00EB18D4" w:rsidRDefault="00C32A65">
      <w:pPr>
        <w:pStyle w:val="1"/>
        <w:spacing w:line="420" w:lineRule="exact"/>
        <w:ind w:firstLineChars="100" w:firstLine="320"/>
        <w:jc w:val="left"/>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 xml:space="preserve">13:15-13:30 </w:t>
      </w:r>
      <w:r>
        <w:rPr>
          <w:rFonts w:ascii="Times New Roman" w:eastAsia="仿宋" w:hAnsi="Times New Roman"/>
          <w:sz w:val="32"/>
          <w:szCs w:val="32"/>
        </w:rPr>
        <w:t>中日双方嘉宾在嘉宾休息室寒暄交流）</w:t>
      </w:r>
    </w:p>
    <w:p w:rsidR="00EB18D4" w:rsidRDefault="00C32A65">
      <w:pPr>
        <w:spacing w:line="42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（二）</w:t>
      </w:r>
      <w:r>
        <w:rPr>
          <w:rFonts w:ascii="Times New Roman" w:eastAsia="仿宋_GB2312" w:hAnsi="Times New Roman"/>
          <w:b/>
          <w:bCs/>
          <w:sz w:val="32"/>
          <w:szCs w:val="32"/>
        </w:rPr>
        <w:t>开幕式</w:t>
      </w:r>
      <w:r>
        <w:rPr>
          <w:rFonts w:ascii="Times New Roman" w:eastAsia="仿宋" w:hAnsi="Times New Roman"/>
          <w:b/>
          <w:bCs/>
          <w:sz w:val="32"/>
          <w:szCs w:val="32"/>
        </w:rPr>
        <w:t>（</w:t>
      </w:r>
      <w:r>
        <w:rPr>
          <w:rFonts w:ascii="Times New Roman" w:eastAsia="仿宋" w:hAnsi="Times New Roman"/>
          <w:b/>
          <w:bCs/>
          <w:sz w:val="32"/>
          <w:szCs w:val="32"/>
        </w:rPr>
        <w:t>13:30-14:00</w:t>
      </w:r>
      <w:r>
        <w:rPr>
          <w:rFonts w:ascii="Times New Roman" w:eastAsia="仿宋" w:hAnsi="Times New Roman"/>
          <w:b/>
          <w:bCs/>
          <w:sz w:val="32"/>
          <w:szCs w:val="32"/>
        </w:rPr>
        <w:t>）</w:t>
      </w:r>
      <w:r>
        <w:rPr>
          <w:rFonts w:ascii="Times New Roman" w:eastAsia="仿宋_GB2312" w:hAnsi="Times New Roman"/>
          <w:b/>
          <w:bCs/>
          <w:sz w:val="32"/>
          <w:szCs w:val="32"/>
        </w:rPr>
        <w:t xml:space="preserve">  </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市商务局丛克局长主持，现场采用交替翻译形式。</w:t>
      </w:r>
    </w:p>
    <w:p w:rsidR="00EB18D4" w:rsidRDefault="00C32A65">
      <w:pPr>
        <w:spacing w:line="420" w:lineRule="exact"/>
        <w:ind w:leftChars="304" w:left="958" w:hangingChars="100" w:hanging="320"/>
        <w:rPr>
          <w:rFonts w:ascii="Times New Roman" w:eastAsia="仿宋_GB2312" w:hAnsi="Times New Roman"/>
          <w:sz w:val="32"/>
          <w:szCs w:val="32"/>
        </w:rPr>
      </w:pPr>
      <w:r>
        <w:rPr>
          <w:rFonts w:ascii="Times New Roman" w:eastAsia="仿宋" w:hAnsi="Times New Roman"/>
          <w:sz w:val="32"/>
          <w:szCs w:val="32"/>
        </w:rPr>
        <w:t>13:30-13:35</w:t>
      </w:r>
      <w:r>
        <w:rPr>
          <w:rFonts w:ascii="Times New Roman" w:eastAsia="仿宋" w:hAnsi="Times New Roman"/>
          <w:sz w:val="32"/>
          <w:szCs w:val="32"/>
        </w:rPr>
        <w:t>主持人宣布会议开</w:t>
      </w:r>
      <w:r>
        <w:rPr>
          <w:rFonts w:ascii="Times New Roman" w:eastAsia="仿宋_GB2312" w:hAnsi="Times New Roman"/>
          <w:sz w:val="32"/>
          <w:szCs w:val="32"/>
        </w:rPr>
        <w:t>幕</w:t>
      </w:r>
      <w:r>
        <w:rPr>
          <w:rFonts w:ascii="Times New Roman" w:eastAsia="仿宋_GB2312" w:hAnsi="Times New Roman"/>
          <w:sz w:val="32"/>
          <w:szCs w:val="32"/>
        </w:rPr>
        <w:t>、介绍双方</w:t>
      </w:r>
      <w:r>
        <w:rPr>
          <w:rFonts w:ascii="Times New Roman" w:eastAsia="仿宋_GB2312" w:hAnsi="Times New Roman"/>
          <w:sz w:val="32"/>
          <w:szCs w:val="32"/>
        </w:rPr>
        <w:t>嘉宾</w:t>
      </w:r>
      <w:r>
        <w:rPr>
          <w:rFonts w:ascii="Times New Roman" w:eastAsia="仿宋_GB2312" w:hAnsi="Times New Roman"/>
          <w:sz w:val="32"/>
          <w:szCs w:val="32"/>
        </w:rPr>
        <w:t>；</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13:35-13:38</w:t>
      </w:r>
      <w:r>
        <w:rPr>
          <w:rFonts w:ascii="Times New Roman" w:eastAsia="仿宋" w:hAnsi="Times New Roman"/>
          <w:sz w:val="32"/>
          <w:szCs w:val="32"/>
        </w:rPr>
        <w:t>日本地方</w:t>
      </w:r>
      <w:r>
        <w:rPr>
          <w:rFonts w:ascii="Times New Roman" w:eastAsia="仿宋" w:hAnsi="Times New Roman"/>
          <w:sz w:val="32"/>
          <w:szCs w:val="32"/>
        </w:rPr>
        <w:t>银行</w:t>
      </w:r>
      <w:r>
        <w:rPr>
          <w:rFonts w:ascii="Times New Roman" w:eastAsia="仿宋" w:hAnsi="Times New Roman"/>
          <w:sz w:val="32"/>
          <w:szCs w:val="32"/>
        </w:rPr>
        <w:t>总部领导代表</w:t>
      </w:r>
      <w:r>
        <w:rPr>
          <w:rFonts w:ascii="Times New Roman" w:eastAsia="仿宋" w:hAnsi="Times New Roman"/>
          <w:sz w:val="32"/>
          <w:szCs w:val="32"/>
        </w:rPr>
        <w:t>视频致辞</w:t>
      </w:r>
      <w:r>
        <w:rPr>
          <w:rFonts w:ascii="Times New Roman" w:eastAsia="仿宋" w:hAnsi="Times New Roman"/>
          <w:sz w:val="32"/>
          <w:szCs w:val="32"/>
        </w:rPr>
        <w:t>（中文字幕）；</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13:38-13:</w:t>
      </w:r>
      <w:r>
        <w:rPr>
          <w:rFonts w:ascii="Times New Roman" w:eastAsia="仿宋" w:hAnsi="Times New Roman"/>
          <w:sz w:val="32"/>
          <w:szCs w:val="32"/>
        </w:rPr>
        <w:t>4</w:t>
      </w:r>
      <w:r>
        <w:rPr>
          <w:rFonts w:ascii="Times New Roman" w:eastAsia="仿宋" w:hAnsi="Times New Roman"/>
          <w:sz w:val="32"/>
          <w:szCs w:val="32"/>
        </w:rPr>
        <w:t>4</w:t>
      </w:r>
      <w:r>
        <w:rPr>
          <w:rFonts w:ascii="Times New Roman" w:eastAsia="仿宋" w:hAnsi="Times New Roman"/>
          <w:sz w:val="32"/>
          <w:szCs w:val="32"/>
        </w:rPr>
        <w:t>日本国驻沈阳总领事馆大连领事办公室首席代表龟</w:t>
      </w:r>
      <w:proofErr w:type="gramStart"/>
      <w:r>
        <w:rPr>
          <w:rFonts w:ascii="Times New Roman" w:eastAsia="仿宋" w:hAnsi="Times New Roman"/>
          <w:sz w:val="32"/>
          <w:szCs w:val="32"/>
        </w:rPr>
        <w:t>井</w:t>
      </w:r>
      <w:r>
        <w:rPr>
          <w:rFonts w:ascii="Times New Roman" w:eastAsia="仿宋" w:hAnsi="Times New Roman"/>
          <w:sz w:val="32"/>
          <w:szCs w:val="32"/>
        </w:rPr>
        <w:t>启次</w:t>
      </w:r>
      <w:proofErr w:type="gramEnd"/>
      <w:r>
        <w:rPr>
          <w:rFonts w:ascii="Times New Roman" w:eastAsia="仿宋" w:hAnsi="Times New Roman"/>
          <w:sz w:val="32"/>
          <w:szCs w:val="32"/>
        </w:rPr>
        <w:t>致辞</w:t>
      </w:r>
      <w:r>
        <w:rPr>
          <w:rFonts w:ascii="Times New Roman" w:eastAsia="仿宋" w:hAnsi="Times New Roman"/>
          <w:sz w:val="32"/>
          <w:szCs w:val="32"/>
        </w:rPr>
        <w:t>（暂定）；</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13:44-13:50</w:t>
      </w:r>
      <w:r>
        <w:rPr>
          <w:rFonts w:ascii="Times New Roman" w:eastAsia="仿宋" w:hAnsi="Times New Roman"/>
          <w:sz w:val="32"/>
          <w:szCs w:val="32"/>
        </w:rPr>
        <w:t>日本贸易振兴机构大连代表处所</w:t>
      </w:r>
      <w:proofErr w:type="gramStart"/>
      <w:r>
        <w:rPr>
          <w:rFonts w:ascii="Times New Roman" w:eastAsia="仿宋" w:hAnsi="Times New Roman"/>
          <w:sz w:val="32"/>
          <w:szCs w:val="32"/>
        </w:rPr>
        <w:t>长重冈</w:t>
      </w:r>
      <w:proofErr w:type="gramEnd"/>
      <w:r>
        <w:rPr>
          <w:rFonts w:ascii="Times New Roman" w:eastAsia="仿宋" w:hAnsi="Times New Roman"/>
          <w:sz w:val="32"/>
          <w:szCs w:val="32"/>
        </w:rPr>
        <w:t>纯致辞</w:t>
      </w:r>
      <w:r>
        <w:rPr>
          <w:rFonts w:ascii="Times New Roman" w:eastAsia="仿宋" w:hAnsi="Times New Roman"/>
          <w:sz w:val="32"/>
          <w:szCs w:val="32"/>
        </w:rPr>
        <w:t>；</w:t>
      </w:r>
    </w:p>
    <w:p w:rsidR="00EB18D4" w:rsidRDefault="00C32A65">
      <w:pPr>
        <w:spacing w:line="420" w:lineRule="exact"/>
        <w:ind w:firstLineChars="200" w:firstLine="640"/>
        <w:rPr>
          <w:rFonts w:ascii="Times New Roman" w:eastAsia="仿宋" w:hAnsi="Times New Roman"/>
          <w:sz w:val="32"/>
          <w:szCs w:val="32"/>
        </w:rPr>
      </w:pPr>
      <w:r>
        <w:rPr>
          <w:rFonts w:ascii="Times New Roman" w:eastAsia="仿宋" w:hAnsi="Times New Roman"/>
          <w:sz w:val="32"/>
          <w:szCs w:val="32"/>
        </w:rPr>
        <w:t>13:50-13:58</w:t>
      </w:r>
      <w:r>
        <w:rPr>
          <w:rFonts w:ascii="Times New Roman" w:eastAsia="仿宋" w:hAnsi="Times New Roman"/>
          <w:sz w:val="32"/>
          <w:szCs w:val="32"/>
        </w:rPr>
        <w:t>大连市人民政府副市长靳国卫致辞</w:t>
      </w:r>
      <w:r>
        <w:rPr>
          <w:rFonts w:ascii="Times New Roman" w:eastAsia="仿宋" w:hAnsi="Times New Roman"/>
          <w:sz w:val="32"/>
          <w:szCs w:val="32"/>
        </w:rPr>
        <w:t>；</w:t>
      </w:r>
    </w:p>
    <w:p w:rsidR="00EB18D4" w:rsidRDefault="00C32A65">
      <w:pPr>
        <w:spacing w:line="420" w:lineRule="exact"/>
        <w:ind w:firstLineChars="200" w:firstLine="640"/>
        <w:rPr>
          <w:rFonts w:ascii="Times New Roman" w:eastAsia="仿宋_GB2312" w:hAnsi="Times New Roman"/>
          <w:sz w:val="32"/>
          <w:szCs w:val="32"/>
        </w:rPr>
      </w:pPr>
      <w:r>
        <w:rPr>
          <w:rFonts w:ascii="Times New Roman" w:eastAsia="仿宋" w:hAnsi="Times New Roman"/>
          <w:sz w:val="32"/>
          <w:szCs w:val="32"/>
        </w:rPr>
        <w:t>13:58-14:00</w:t>
      </w:r>
      <w:r>
        <w:rPr>
          <w:rFonts w:ascii="Times New Roman" w:eastAsia="仿宋" w:hAnsi="Times New Roman"/>
          <w:sz w:val="32"/>
          <w:szCs w:val="32"/>
        </w:rPr>
        <w:t>主持人宣</w:t>
      </w:r>
      <w:r>
        <w:rPr>
          <w:rFonts w:ascii="Times New Roman" w:eastAsia="仿宋_GB2312" w:hAnsi="Times New Roman"/>
          <w:sz w:val="32"/>
          <w:szCs w:val="32"/>
        </w:rPr>
        <w:t>布开幕式结束、洽谈正式开始。</w:t>
      </w:r>
    </w:p>
    <w:p w:rsidR="00EB18D4" w:rsidRDefault="00C32A65">
      <w:pPr>
        <w:spacing w:line="4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（除视频致辞外，以上时间均含现场翻译时间）</w:t>
      </w:r>
    </w:p>
    <w:p w:rsidR="00EB18D4" w:rsidRDefault="00C32A65">
      <w:pPr>
        <w:numPr>
          <w:ilvl w:val="0"/>
          <w:numId w:val="3"/>
        </w:numPr>
        <w:spacing w:line="42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企业洽谈</w:t>
      </w:r>
      <w:r>
        <w:rPr>
          <w:rFonts w:ascii="Times New Roman" w:eastAsia="仿宋_GB2312" w:hAnsi="Times New Roman"/>
          <w:b/>
          <w:bCs/>
          <w:sz w:val="32"/>
          <w:szCs w:val="32"/>
        </w:rPr>
        <w:t>（</w:t>
      </w:r>
      <w:r>
        <w:rPr>
          <w:rFonts w:ascii="Times New Roman" w:eastAsia="仿宋_GB2312" w:hAnsi="Times New Roman"/>
          <w:b/>
          <w:bCs/>
          <w:sz w:val="32"/>
          <w:szCs w:val="32"/>
        </w:rPr>
        <w:t>14:00-17:00</w:t>
      </w:r>
      <w:r>
        <w:rPr>
          <w:rFonts w:ascii="Times New Roman" w:eastAsia="仿宋_GB2312" w:hAnsi="Times New Roman"/>
          <w:b/>
          <w:bCs/>
          <w:sz w:val="32"/>
          <w:szCs w:val="32"/>
        </w:rPr>
        <w:t>）</w:t>
      </w:r>
    </w:p>
    <w:p w:rsidR="00EB18D4" w:rsidRDefault="00C32A65">
      <w:pPr>
        <w:spacing w:line="420" w:lineRule="exact"/>
        <w:ind w:firstLine="640"/>
        <w:rPr>
          <w:rFonts w:ascii="Times New Roman" w:eastAsia="仿宋" w:hAnsi="Times New Roman"/>
          <w:sz w:val="32"/>
          <w:szCs w:val="32"/>
        </w:rPr>
      </w:pPr>
      <w:r>
        <w:rPr>
          <w:rFonts w:ascii="Times New Roman" w:eastAsia="仿宋" w:hAnsi="Times New Roman"/>
          <w:sz w:val="32"/>
          <w:szCs w:val="32"/>
        </w:rPr>
        <w:t>现场采取线上和线下相结合、</w:t>
      </w:r>
      <w:r>
        <w:rPr>
          <w:rFonts w:ascii="Times New Roman" w:eastAsia="仿宋" w:hAnsi="Times New Roman"/>
          <w:sz w:val="32"/>
          <w:szCs w:val="32"/>
        </w:rPr>
        <w:t>“</w:t>
      </w:r>
      <w:r>
        <w:rPr>
          <w:rFonts w:ascii="Times New Roman" w:eastAsia="仿宋" w:hAnsi="Times New Roman"/>
          <w:sz w:val="32"/>
          <w:szCs w:val="32"/>
        </w:rPr>
        <w:t>一对一</w:t>
      </w:r>
      <w:r>
        <w:rPr>
          <w:rFonts w:ascii="Times New Roman" w:eastAsia="仿宋" w:hAnsi="Times New Roman"/>
          <w:sz w:val="32"/>
          <w:szCs w:val="32"/>
        </w:rPr>
        <w:t>”</w:t>
      </w:r>
      <w:r>
        <w:rPr>
          <w:rFonts w:ascii="Times New Roman" w:eastAsia="仿宋" w:hAnsi="Times New Roman"/>
          <w:sz w:val="32"/>
          <w:szCs w:val="32"/>
        </w:rPr>
        <w:t>的方式进行洽谈。单场洽谈时间为</w:t>
      </w:r>
      <w:r>
        <w:rPr>
          <w:rFonts w:ascii="Times New Roman" w:eastAsia="仿宋" w:hAnsi="Times New Roman"/>
          <w:sz w:val="32"/>
          <w:szCs w:val="32"/>
        </w:rPr>
        <w:t>30</w:t>
      </w:r>
      <w:r>
        <w:rPr>
          <w:rFonts w:ascii="Times New Roman" w:eastAsia="仿宋" w:hAnsi="Times New Roman"/>
          <w:sz w:val="32"/>
          <w:szCs w:val="32"/>
        </w:rPr>
        <w:t>分钟，为每家日方企业安排至少</w:t>
      </w:r>
      <w:r>
        <w:rPr>
          <w:rFonts w:ascii="Times New Roman" w:eastAsia="仿宋" w:hAnsi="Times New Roman"/>
          <w:sz w:val="32"/>
          <w:szCs w:val="32"/>
        </w:rPr>
        <w:t>3</w:t>
      </w:r>
      <w:r>
        <w:rPr>
          <w:rFonts w:ascii="Times New Roman" w:eastAsia="仿宋" w:hAnsi="Times New Roman"/>
          <w:sz w:val="32"/>
          <w:szCs w:val="32"/>
        </w:rPr>
        <w:t>场与中方企业的洽谈。</w:t>
      </w:r>
    </w:p>
    <w:p w:rsidR="00EB18D4" w:rsidRDefault="00C32A65">
      <w:pPr>
        <w:spacing w:line="420" w:lineRule="exact"/>
        <w:ind w:firstLine="640"/>
        <w:rPr>
          <w:rFonts w:ascii="Times New Roman" w:eastAsia="仿宋_GB2312" w:hAnsi="Times New Roman"/>
          <w:sz w:val="32"/>
          <w:szCs w:val="32"/>
        </w:rPr>
      </w:pPr>
      <w:r>
        <w:rPr>
          <w:rFonts w:ascii="Times New Roman" w:eastAsia="仿宋_GB2312" w:hAnsi="Times New Roman"/>
          <w:b/>
          <w:bCs/>
          <w:sz w:val="32"/>
          <w:szCs w:val="32"/>
        </w:rPr>
        <w:t>线上洽谈：</w:t>
      </w:r>
      <w:r>
        <w:rPr>
          <w:rFonts w:ascii="Times New Roman" w:eastAsia="仿宋_GB2312" w:hAnsi="Times New Roman"/>
          <w:sz w:val="32"/>
          <w:szCs w:val="32"/>
        </w:rPr>
        <w:t>中方企业到现场参会，</w:t>
      </w:r>
      <w:proofErr w:type="gramStart"/>
      <w:r>
        <w:rPr>
          <w:rFonts w:ascii="Times New Roman" w:eastAsia="仿宋_GB2312" w:hAnsi="Times New Roman"/>
          <w:sz w:val="32"/>
          <w:szCs w:val="32"/>
        </w:rPr>
        <w:t>利用主办</w:t>
      </w:r>
      <w:proofErr w:type="gramEnd"/>
      <w:r>
        <w:rPr>
          <w:rFonts w:ascii="Times New Roman" w:eastAsia="仿宋_GB2312" w:hAnsi="Times New Roman"/>
          <w:sz w:val="32"/>
          <w:szCs w:val="32"/>
        </w:rPr>
        <w:t>方提供的线上洽谈所需电脑等设备，按照主办方事先依双方洽谈需求制定的时间表，与线上的日方企业进行洽谈。日方企业分两批次参与洽谈，第一批次的起止时间为北京时间</w:t>
      </w:r>
      <w:r>
        <w:rPr>
          <w:rFonts w:ascii="Times New Roman" w:eastAsia="仿宋_GB2312" w:hAnsi="Times New Roman"/>
          <w:sz w:val="32"/>
          <w:szCs w:val="32"/>
        </w:rPr>
        <w:t>14:00-15:30</w:t>
      </w:r>
      <w:r>
        <w:rPr>
          <w:rFonts w:ascii="Times New Roman" w:eastAsia="仿宋_GB2312" w:hAnsi="Times New Roman"/>
          <w:sz w:val="32"/>
          <w:szCs w:val="32"/>
        </w:rPr>
        <w:t>；第二批次的起止时间为北京时间</w:t>
      </w:r>
      <w:r>
        <w:rPr>
          <w:rFonts w:ascii="Times New Roman" w:eastAsia="仿宋_GB2312" w:hAnsi="Times New Roman"/>
          <w:sz w:val="32"/>
          <w:szCs w:val="32"/>
        </w:rPr>
        <w:t>15:30-17:00</w:t>
      </w:r>
      <w:r>
        <w:rPr>
          <w:rFonts w:ascii="Times New Roman" w:eastAsia="仿宋_GB2312" w:hAnsi="Times New Roman"/>
          <w:sz w:val="32"/>
          <w:szCs w:val="32"/>
        </w:rPr>
        <w:t>。</w:t>
      </w:r>
    </w:p>
    <w:p w:rsidR="00EB18D4" w:rsidRDefault="00C32A65">
      <w:pPr>
        <w:spacing w:line="42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线下洽谈：</w:t>
      </w:r>
      <w:r>
        <w:rPr>
          <w:rFonts w:ascii="Times New Roman" w:eastAsia="仿宋_GB2312" w:hAnsi="Times New Roman"/>
          <w:sz w:val="32"/>
          <w:szCs w:val="32"/>
        </w:rPr>
        <w:t>主办方在会议现场为参加线下洽谈的每家日方企业提供专用洽谈桌，中方企业前往洽谈对象企业的桌位进行洽谈。分两个阶段进行：第一阶段为指定洽谈阶段（</w:t>
      </w:r>
      <w:r>
        <w:rPr>
          <w:rFonts w:ascii="Times New Roman" w:eastAsia="仿宋_GB2312" w:hAnsi="Times New Roman"/>
          <w:sz w:val="32"/>
          <w:szCs w:val="32"/>
        </w:rPr>
        <w:t>3</w:t>
      </w:r>
      <w:r>
        <w:rPr>
          <w:rFonts w:ascii="Times New Roman" w:eastAsia="仿宋_GB2312" w:hAnsi="Times New Roman"/>
          <w:sz w:val="32"/>
          <w:szCs w:val="32"/>
        </w:rPr>
        <w:t>至</w:t>
      </w:r>
      <w:r>
        <w:rPr>
          <w:rFonts w:ascii="Times New Roman" w:eastAsia="仿宋_GB2312" w:hAnsi="Times New Roman"/>
          <w:sz w:val="32"/>
          <w:szCs w:val="32"/>
        </w:rPr>
        <w:t>4</w:t>
      </w:r>
      <w:r>
        <w:rPr>
          <w:rFonts w:ascii="Times New Roman" w:eastAsia="仿宋_GB2312" w:hAnsi="Times New Roman"/>
          <w:sz w:val="32"/>
          <w:szCs w:val="32"/>
        </w:rPr>
        <w:t>场，约</w:t>
      </w:r>
      <w:r>
        <w:rPr>
          <w:rFonts w:ascii="Times New Roman" w:eastAsia="仿宋_GB2312" w:hAnsi="Times New Roman"/>
          <w:sz w:val="32"/>
          <w:szCs w:val="32"/>
        </w:rPr>
        <w:t>2</w:t>
      </w:r>
      <w:r>
        <w:rPr>
          <w:rFonts w:ascii="Times New Roman" w:eastAsia="仿宋_GB2312" w:hAnsi="Times New Roman"/>
          <w:sz w:val="32"/>
          <w:szCs w:val="32"/>
        </w:rPr>
        <w:t>小时），双方企业根据主办方事先依双方洽谈需求制定的时间表进行对接洽谈；第二阶段为自由洽谈阶段（约</w:t>
      </w:r>
      <w:r>
        <w:rPr>
          <w:rFonts w:ascii="Times New Roman" w:eastAsia="仿宋_GB2312" w:hAnsi="Times New Roman"/>
          <w:sz w:val="32"/>
          <w:szCs w:val="32"/>
        </w:rPr>
        <w:t>1</w:t>
      </w:r>
      <w:r>
        <w:rPr>
          <w:rFonts w:ascii="Times New Roman" w:eastAsia="仿宋_GB2312" w:hAnsi="Times New Roman"/>
          <w:sz w:val="32"/>
          <w:szCs w:val="32"/>
        </w:rPr>
        <w:t>小时），现场的中日双方企业根据各自意愿及业务需要进行自由组对洽谈。</w:t>
      </w:r>
    </w:p>
    <w:p w:rsidR="00EB18D4" w:rsidRDefault="00EB18D4">
      <w:pPr>
        <w:rPr>
          <w:rFonts w:ascii="Times New Roman" w:eastAsia="仿宋" w:hAnsi="Times New Roman"/>
          <w:sz w:val="32"/>
          <w:szCs w:val="32"/>
        </w:rPr>
      </w:pPr>
    </w:p>
    <w:sectPr w:rsidR="00EB18D4" w:rsidSect="00EB18D4">
      <w:pgSz w:w="11906" w:h="16838"/>
      <w:pgMar w:top="1440" w:right="1349" w:bottom="1440" w:left="134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A65" w:rsidRDefault="00C32A65" w:rsidP="004C7637">
      <w:r>
        <w:separator/>
      </w:r>
    </w:p>
  </w:endnote>
  <w:endnote w:type="continuationSeparator" w:id="0">
    <w:p w:rsidR="00C32A65" w:rsidRDefault="00C32A65" w:rsidP="004C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A65" w:rsidRDefault="00C32A65" w:rsidP="004C7637">
      <w:r>
        <w:separator/>
      </w:r>
    </w:p>
  </w:footnote>
  <w:footnote w:type="continuationSeparator" w:id="0">
    <w:p w:rsidR="00C32A65" w:rsidRDefault="00C32A65" w:rsidP="004C7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6E9783"/>
    <w:multiLevelType w:val="singleLevel"/>
    <w:tmpl w:val="C46E9783"/>
    <w:lvl w:ilvl="0">
      <w:start w:val="1"/>
      <w:numFmt w:val="chineseCounting"/>
      <w:suff w:val="nothing"/>
      <w:lvlText w:val="%1、"/>
      <w:lvlJc w:val="left"/>
      <w:rPr>
        <w:rFonts w:hint="eastAsia"/>
      </w:rPr>
    </w:lvl>
  </w:abstractNum>
  <w:abstractNum w:abstractNumId="1">
    <w:nsid w:val="124014CB"/>
    <w:multiLevelType w:val="singleLevel"/>
    <w:tmpl w:val="124014CB"/>
    <w:lvl w:ilvl="0">
      <w:start w:val="6"/>
      <w:numFmt w:val="chineseCounting"/>
      <w:suff w:val="nothing"/>
      <w:lvlText w:val="%1、"/>
      <w:lvlJc w:val="left"/>
      <w:rPr>
        <w:rFonts w:hint="eastAsia"/>
      </w:rPr>
    </w:lvl>
  </w:abstractNum>
  <w:abstractNum w:abstractNumId="2">
    <w:nsid w:val="272CC9FF"/>
    <w:multiLevelType w:val="singleLevel"/>
    <w:tmpl w:val="272CC9FF"/>
    <w:lvl w:ilvl="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420"/>
  <w:drawingGridVerticalSpacing w:val="159"/>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18D4"/>
    <w:rsid w:val="004C7637"/>
    <w:rsid w:val="007F2488"/>
    <w:rsid w:val="00C32A65"/>
    <w:rsid w:val="00EB18D4"/>
    <w:rsid w:val="00F55FEB"/>
    <w:rsid w:val="00F775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Century"/>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8D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EB18D4"/>
    <w:rPr>
      <w:color w:val="0000FF"/>
      <w:u w:val="single"/>
    </w:rPr>
  </w:style>
  <w:style w:type="paragraph" w:customStyle="1" w:styleId="1">
    <w:name w:val="列出段落1"/>
    <w:basedOn w:val="a"/>
    <w:uiPriority w:val="99"/>
    <w:qFormat/>
    <w:rsid w:val="00EB18D4"/>
    <w:pPr>
      <w:ind w:firstLineChars="200" w:firstLine="420"/>
    </w:pPr>
  </w:style>
  <w:style w:type="character" w:customStyle="1" w:styleId="font01">
    <w:name w:val="font01"/>
    <w:basedOn w:val="a0"/>
    <w:qFormat/>
    <w:rsid w:val="00EB18D4"/>
    <w:rPr>
      <w:rFonts w:ascii="宋体" w:eastAsia="宋体" w:hAnsi="宋体" w:cs="宋体"/>
      <w:b/>
      <w:color w:val="000000"/>
      <w:sz w:val="24"/>
      <w:szCs w:val="24"/>
      <w:u w:val="none"/>
    </w:rPr>
  </w:style>
  <w:style w:type="paragraph" w:styleId="a4">
    <w:name w:val="header"/>
    <w:basedOn w:val="a"/>
    <w:link w:val="Char"/>
    <w:rsid w:val="004C7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C7637"/>
    <w:rPr>
      <w:rFonts w:ascii="Calibri" w:eastAsia="宋体" w:hAnsi="Calibri" w:cs="Times New Roman"/>
      <w:kern w:val="2"/>
      <w:sz w:val="18"/>
      <w:szCs w:val="18"/>
    </w:rPr>
  </w:style>
  <w:style w:type="paragraph" w:styleId="a5">
    <w:name w:val="footer"/>
    <w:basedOn w:val="a"/>
    <w:link w:val="Char0"/>
    <w:rsid w:val="004C7637"/>
    <w:pPr>
      <w:tabs>
        <w:tab w:val="center" w:pos="4153"/>
        <w:tab w:val="right" w:pos="8306"/>
      </w:tabs>
      <w:snapToGrid w:val="0"/>
      <w:jc w:val="left"/>
    </w:pPr>
    <w:rPr>
      <w:sz w:val="18"/>
      <w:szCs w:val="18"/>
    </w:rPr>
  </w:style>
  <w:style w:type="character" w:customStyle="1" w:styleId="Char0">
    <w:name w:val="页脚 Char"/>
    <w:basedOn w:val="a0"/>
    <w:link w:val="a5"/>
    <w:rsid w:val="004C763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2020中国大连—日本地方银行联合商务洽谈会中方企业参会邀请函</dc:title>
  <dc:creator>tangss</dc:creator>
  <cp:lastModifiedBy>fg</cp:lastModifiedBy>
  <cp:revision>3</cp:revision>
  <cp:lastPrinted>2020-09-02T08:36:00Z</cp:lastPrinted>
  <dcterms:created xsi:type="dcterms:W3CDTF">2020-09-08T02:17:00Z</dcterms:created>
  <dcterms:modified xsi:type="dcterms:W3CDTF">2020-09-08T02:17:00Z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