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ind w:firstLine="663" w:firstLineChars="150"/>
        <w:jc w:val="center"/>
        <w:rPr>
          <w:rFonts w:asciiTheme="majorEastAsia" w:hAnsiTheme="majorEastAsia" w:eastAsiaTheme="majorEastAsia"/>
          <w:b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大连高新区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2020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年学校卫生</w:t>
      </w:r>
      <w:r>
        <w:rPr>
          <w:rFonts w:hint="eastAsia" w:asciiTheme="majorEastAsia" w:hAnsiTheme="majorEastAsia" w:eastAsiaTheme="majorEastAsia"/>
          <w:b/>
          <w:color w:val="000000"/>
          <w:sz w:val="44"/>
          <w:szCs w:val="44"/>
        </w:rPr>
        <w:t xml:space="preserve"> “双随机”抽检工作结果公示</w:t>
      </w:r>
    </w:p>
    <w:p>
      <w:pPr>
        <w:widowControl/>
        <w:spacing w:after="210"/>
        <w:ind w:firstLine="480"/>
        <w:jc w:val="left"/>
        <w:rPr>
          <w:rFonts w:ascii="仿宋_GB2312" w:hAnsi="黑体" w:eastAsia="仿宋_GB2312" w:cs="宋体"/>
          <w:color w:val="000000"/>
          <w:sz w:val="32"/>
          <w:szCs w:val="32"/>
        </w:rPr>
      </w:pPr>
    </w:p>
    <w:p>
      <w:pPr>
        <w:widowControl/>
        <w:spacing w:after="210" w:line="560" w:lineRule="atLeast"/>
        <w:ind w:firstLine="480"/>
        <w:jc w:val="left"/>
        <w:rPr>
          <w:rFonts w:ascii="仿宋" w:hAnsi="仿宋" w:eastAsia="仿宋" w:cs="Tahoma"/>
          <w:bCs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 xml:space="preserve"> 按照国家、省卫生健康委委监督抽检工作要求，我市</w:t>
      </w: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2020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年监督抽检任务主要以“双随机”形式产生， 通过卫生计生监督信息平台下达“双随机”任务清单。</w:t>
      </w: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2020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年大连高新技术产业园区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庙岭小学、大连市第十七中学、大连市第六十三中学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被抽取为我区学校卫生“双随机”任务单位。</w:t>
      </w:r>
      <w:r>
        <w:rPr>
          <w:rFonts w:hint="eastAsia" w:ascii="仿宋" w:hAnsi="仿宋" w:eastAsia="仿宋" w:cs="Tahoma"/>
          <w:bCs/>
          <w:color w:val="000000"/>
          <w:sz w:val="30"/>
          <w:szCs w:val="30"/>
        </w:rPr>
        <w:t>截止</w:t>
      </w:r>
      <w:r>
        <w:rPr>
          <w:rFonts w:hint="eastAsia" w:ascii="仿宋" w:hAnsi="仿宋" w:eastAsia="仿宋" w:cs="Tahoma"/>
          <w:bCs/>
          <w:color w:val="000000"/>
          <w:sz w:val="30"/>
          <w:szCs w:val="30"/>
          <w:lang w:eastAsia="zh-CN"/>
        </w:rPr>
        <w:t>2020</w:t>
      </w:r>
      <w:r>
        <w:rPr>
          <w:rFonts w:hint="eastAsia" w:ascii="仿宋" w:hAnsi="仿宋" w:eastAsia="仿宋" w:cs="Tahoma"/>
          <w:bCs/>
          <w:color w:val="000000"/>
          <w:sz w:val="30"/>
          <w:szCs w:val="30"/>
        </w:rPr>
        <w:t>年9月</w:t>
      </w:r>
      <w:r>
        <w:rPr>
          <w:rFonts w:hint="eastAsia" w:ascii="仿宋" w:hAnsi="仿宋" w:eastAsia="仿宋" w:cs="Tahoma"/>
          <w:bCs/>
          <w:color w:val="000000"/>
          <w:sz w:val="30"/>
          <w:szCs w:val="30"/>
          <w:lang w:val="en-US" w:eastAsia="zh-CN"/>
        </w:rPr>
        <w:t>下</w:t>
      </w:r>
      <w:r>
        <w:rPr>
          <w:rFonts w:hint="eastAsia" w:ascii="仿宋" w:hAnsi="仿宋" w:eastAsia="仿宋" w:cs="Tahoma"/>
          <w:bCs/>
          <w:color w:val="000000"/>
          <w:sz w:val="30"/>
          <w:szCs w:val="30"/>
        </w:rPr>
        <w:t>旬,我区完成了学校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“双随机”</w:t>
      </w:r>
      <w:r>
        <w:rPr>
          <w:rFonts w:hint="eastAsia" w:ascii="仿宋" w:hAnsi="仿宋" w:eastAsia="仿宋" w:cs="Tahoma"/>
          <w:bCs/>
          <w:color w:val="000000"/>
          <w:sz w:val="30"/>
          <w:szCs w:val="30"/>
        </w:rPr>
        <w:t>抽检监督检测工作任务。</w:t>
      </w:r>
    </w:p>
    <w:p>
      <w:pPr>
        <w:widowControl/>
        <w:spacing w:after="210" w:line="560" w:lineRule="atLeast"/>
        <w:ind w:firstLine="480"/>
        <w:jc w:val="left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Tahoma"/>
          <w:bCs/>
          <w:color w:val="000000"/>
          <w:sz w:val="30"/>
          <w:szCs w:val="30"/>
        </w:rPr>
        <w:t>本年度“双随机”抽检工作</w:t>
      </w:r>
      <w:r>
        <w:rPr>
          <w:rFonts w:ascii="仿宋" w:hAnsi="仿宋" w:eastAsia="仿宋" w:cs="Tahoma"/>
          <w:bCs/>
          <w:color w:val="000000"/>
          <w:sz w:val="30"/>
          <w:szCs w:val="30"/>
        </w:rPr>
        <w:t>采用实地检查、</w:t>
      </w:r>
      <w:r>
        <w:rPr>
          <w:rFonts w:hint="eastAsia" w:ascii="仿宋" w:hAnsi="仿宋" w:eastAsia="仿宋" w:cs="Tahoma"/>
          <w:bCs/>
          <w:color w:val="000000"/>
          <w:sz w:val="30"/>
          <w:szCs w:val="30"/>
        </w:rPr>
        <w:t>执法终端录入</w:t>
      </w:r>
      <w:r>
        <w:rPr>
          <w:rFonts w:ascii="仿宋" w:hAnsi="仿宋" w:eastAsia="仿宋" w:cs="Tahoma"/>
          <w:bCs/>
          <w:color w:val="000000"/>
          <w:sz w:val="30"/>
          <w:szCs w:val="30"/>
        </w:rPr>
        <w:t>和</w:t>
      </w:r>
      <w:r>
        <w:rPr>
          <w:rFonts w:hint="eastAsia" w:ascii="仿宋" w:hAnsi="仿宋" w:eastAsia="仿宋" w:cs="Tahoma"/>
          <w:bCs/>
          <w:color w:val="000000"/>
          <w:sz w:val="30"/>
          <w:szCs w:val="30"/>
        </w:rPr>
        <w:t>现场检测相结合的</w:t>
      </w:r>
      <w:r>
        <w:rPr>
          <w:rFonts w:ascii="仿宋" w:hAnsi="仿宋" w:eastAsia="仿宋" w:cs="Tahoma"/>
          <w:bCs/>
          <w:color w:val="000000"/>
          <w:sz w:val="30"/>
          <w:szCs w:val="30"/>
        </w:rPr>
        <w:t>方式，其中教学环境检测部分</w:t>
      </w:r>
      <w:r>
        <w:rPr>
          <w:rFonts w:hint="eastAsia" w:ascii="仿宋" w:hAnsi="仿宋" w:eastAsia="仿宋" w:cs="Tahoma"/>
          <w:bCs/>
          <w:color w:val="000000"/>
          <w:sz w:val="30"/>
          <w:szCs w:val="30"/>
          <w:lang w:val="en-US" w:eastAsia="zh-CN"/>
        </w:rPr>
        <w:t>由高新区卫生监督所学校卫生科监督员使用快检设备进行检测</w:t>
      </w:r>
      <w:r>
        <w:rPr>
          <w:rFonts w:ascii="仿宋" w:hAnsi="仿宋" w:eastAsia="仿宋" w:cs="Tahoma"/>
          <w:bCs/>
          <w:color w:val="000000"/>
          <w:sz w:val="30"/>
          <w:szCs w:val="30"/>
        </w:rPr>
        <w:t>，</w:t>
      </w:r>
      <w:r>
        <w:rPr>
          <w:rFonts w:hint="eastAsia" w:ascii="仿宋" w:hAnsi="仿宋" w:eastAsia="仿宋" w:cs="Tahoma"/>
          <w:bCs/>
          <w:color w:val="000000"/>
          <w:sz w:val="30"/>
          <w:szCs w:val="30"/>
        </w:rPr>
        <w:t>运用信</w:t>
      </w:r>
      <w:r>
        <w:rPr>
          <w:rFonts w:hint="eastAsia" w:ascii="仿宋" w:hAnsi="仿宋" w:eastAsia="仿宋" w:cs="Arial"/>
          <w:sz w:val="30"/>
          <w:szCs w:val="30"/>
        </w:rPr>
        <w:t>息化手段录入检查和抽检结果</w:t>
      </w:r>
      <w:r>
        <w:rPr>
          <w:rFonts w:ascii="仿宋" w:hAnsi="仿宋" w:eastAsia="仿宋" w:cs="Arial"/>
          <w:sz w:val="30"/>
          <w:szCs w:val="30"/>
        </w:rPr>
        <w:t>。</w:t>
      </w:r>
      <w:r>
        <w:rPr>
          <w:rFonts w:hint="eastAsia" w:ascii="仿宋" w:hAnsi="仿宋" w:eastAsia="仿宋" w:cs="Arial"/>
          <w:sz w:val="30"/>
          <w:szCs w:val="30"/>
        </w:rPr>
        <w:t>上报国家卫生监督信息报告系统</w:t>
      </w:r>
      <w:r>
        <w:rPr>
          <w:rFonts w:ascii="仿宋" w:hAnsi="仿宋" w:eastAsia="仿宋" w:cs="宋体"/>
          <w:color w:val="000000"/>
          <w:sz w:val="30"/>
          <w:szCs w:val="30"/>
        </w:rPr>
        <w:t>，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现将相关检查情况和抽检结果在高新区电子政务外网进行公示，</w:t>
      </w:r>
      <w:r>
        <w:rPr>
          <w:rFonts w:ascii="仿宋" w:hAnsi="仿宋" w:eastAsia="仿宋" w:cs="宋体"/>
          <w:color w:val="000000"/>
          <w:sz w:val="30"/>
          <w:szCs w:val="30"/>
        </w:rPr>
        <w:t>接受社会监督。</w:t>
      </w:r>
    </w:p>
    <w:p>
      <w:pPr>
        <w:widowControl/>
        <w:spacing w:after="210" w:line="560" w:lineRule="atLeast"/>
        <w:ind w:firstLine="600" w:firstLineChars="200"/>
        <w:jc w:val="left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下一步工作中，监督员将对监督检查中发现问题整改情况进行复查，确保整改措施落实到位，保障辖区学校学生生命安全以推动和谐校园建设。（后附表：</w:t>
      </w: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2020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年高新区学校卫生“双随机”抽检结果汇总表）</w:t>
      </w:r>
    </w:p>
    <w:p>
      <w:pPr>
        <w:widowControl/>
        <w:spacing w:after="210" w:line="560" w:lineRule="atLeast"/>
        <w:jc w:val="left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b/>
          <w:bCs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大连高新技术产业园区卫生监督所</w:t>
      </w:r>
    </w:p>
    <w:p>
      <w:pPr>
        <w:widowControl/>
        <w:spacing w:after="210" w:line="560" w:lineRule="atLeast"/>
        <w:ind w:firstLine="4980" w:firstLineChars="1660"/>
        <w:jc w:val="left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2020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年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月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日</w:t>
      </w:r>
    </w:p>
    <w:p>
      <w:pPr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大连高新区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2020</w:t>
      </w:r>
      <w:r>
        <w:rPr>
          <w:rFonts w:hint="eastAsia" w:ascii="宋体" w:hAnsi="宋体" w:cs="宋体"/>
          <w:b/>
          <w:bCs/>
          <w:sz w:val="30"/>
          <w:szCs w:val="30"/>
        </w:rPr>
        <w:t>年学校卫生“双随机”抽检结果汇总表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tbl>
      <w:tblPr>
        <w:tblStyle w:val="6"/>
        <w:tblW w:w="8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686"/>
        <w:gridCol w:w="220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</w:rPr>
              <w:t>监督员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675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大连高新技术产业园区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>庙岭小学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刘明禹、邵春丽</w:t>
            </w:r>
          </w:p>
        </w:tc>
        <w:tc>
          <w:tcPr>
            <w:tcW w:w="1485" w:type="dxa"/>
            <w:vAlign w:val="center"/>
          </w:tcPr>
          <w:p>
            <w:pPr>
              <w:spacing w:line="0" w:lineRule="atLeas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</w:rPr>
              <w:t>发现问题</w:t>
            </w:r>
          </w:p>
          <w:p>
            <w:pPr>
              <w:spacing w:line="0" w:lineRule="atLeas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</w:rPr>
              <w:t>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675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>大连市第十七中学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刘明禹、邵春丽</w:t>
            </w:r>
          </w:p>
        </w:tc>
        <w:tc>
          <w:tcPr>
            <w:tcW w:w="1485" w:type="dxa"/>
            <w:vAlign w:val="center"/>
          </w:tcPr>
          <w:p>
            <w:pPr>
              <w:spacing w:line="0" w:lineRule="atLeas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</w:rPr>
              <w:t>发现问题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</w:rPr>
              <w:t>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675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>大连市第六十三中学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刘明禹、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>周雅萱</w:t>
            </w:r>
          </w:p>
        </w:tc>
        <w:tc>
          <w:tcPr>
            <w:tcW w:w="1485" w:type="dxa"/>
            <w:vAlign w:val="center"/>
          </w:tcPr>
          <w:p>
            <w:pPr>
              <w:spacing w:line="0" w:lineRule="atLeas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</w:rPr>
              <w:t>发现问题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</w:rPr>
              <w:t>已责令改正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FBC"/>
    <w:rsid w:val="0000712B"/>
    <w:rsid w:val="00027FE3"/>
    <w:rsid w:val="00033BDD"/>
    <w:rsid w:val="00043650"/>
    <w:rsid w:val="000C1FBC"/>
    <w:rsid w:val="000E216A"/>
    <w:rsid w:val="001C62CB"/>
    <w:rsid w:val="00292CDD"/>
    <w:rsid w:val="00293665"/>
    <w:rsid w:val="002A47E0"/>
    <w:rsid w:val="002A6354"/>
    <w:rsid w:val="00304453"/>
    <w:rsid w:val="003251D5"/>
    <w:rsid w:val="00366A8F"/>
    <w:rsid w:val="003A2F92"/>
    <w:rsid w:val="003E085B"/>
    <w:rsid w:val="003E2E71"/>
    <w:rsid w:val="00405171"/>
    <w:rsid w:val="00443404"/>
    <w:rsid w:val="00450241"/>
    <w:rsid w:val="0047761B"/>
    <w:rsid w:val="004B651F"/>
    <w:rsid w:val="004C168E"/>
    <w:rsid w:val="004C21C6"/>
    <w:rsid w:val="00500A2E"/>
    <w:rsid w:val="005441FE"/>
    <w:rsid w:val="00560175"/>
    <w:rsid w:val="005D28FF"/>
    <w:rsid w:val="005F2C89"/>
    <w:rsid w:val="0066731B"/>
    <w:rsid w:val="006F010F"/>
    <w:rsid w:val="0072407D"/>
    <w:rsid w:val="007B7E9E"/>
    <w:rsid w:val="007D732D"/>
    <w:rsid w:val="007F23AA"/>
    <w:rsid w:val="008063F6"/>
    <w:rsid w:val="008127DA"/>
    <w:rsid w:val="00814814"/>
    <w:rsid w:val="0086017A"/>
    <w:rsid w:val="008604C1"/>
    <w:rsid w:val="008C1827"/>
    <w:rsid w:val="00943746"/>
    <w:rsid w:val="00953B37"/>
    <w:rsid w:val="00995EC5"/>
    <w:rsid w:val="00996BB8"/>
    <w:rsid w:val="009A56CB"/>
    <w:rsid w:val="009C1DF3"/>
    <w:rsid w:val="009F36C4"/>
    <w:rsid w:val="00A31B54"/>
    <w:rsid w:val="00A46B1C"/>
    <w:rsid w:val="00AA13F7"/>
    <w:rsid w:val="00B54F3B"/>
    <w:rsid w:val="00B61077"/>
    <w:rsid w:val="00B65DE8"/>
    <w:rsid w:val="00BF5CBB"/>
    <w:rsid w:val="00C1703E"/>
    <w:rsid w:val="00C80ED6"/>
    <w:rsid w:val="00CB4AFB"/>
    <w:rsid w:val="00CC094C"/>
    <w:rsid w:val="00D00330"/>
    <w:rsid w:val="00D86B02"/>
    <w:rsid w:val="00DF11FB"/>
    <w:rsid w:val="00E7569D"/>
    <w:rsid w:val="00E86A65"/>
    <w:rsid w:val="00E87044"/>
    <w:rsid w:val="00EB303D"/>
    <w:rsid w:val="00ED4C0B"/>
    <w:rsid w:val="00F05E55"/>
    <w:rsid w:val="00F33C37"/>
    <w:rsid w:val="00F87D8D"/>
    <w:rsid w:val="00FA6F8C"/>
    <w:rsid w:val="09766A5F"/>
    <w:rsid w:val="149961F4"/>
    <w:rsid w:val="191D0782"/>
    <w:rsid w:val="1C9F318A"/>
    <w:rsid w:val="1CFC1B52"/>
    <w:rsid w:val="22C63952"/>
    <w:rsid w:val="233271AD"/>
    <w:rsid w:val="2816787E"/>
    <w:rsid w:val="42233224"/>
    <w:rsid w:val="44953143"/>
    <w:rsid w:val="522C7816"/>
    <w:rsid w:val="63D152BA"/>
    <w:rsid w:val="6B0145E5"/>
    <w:rsid w:val="6D1B4F7D"/>
    <w:rsid w:val="6F464B57"/>
    <w:rsid w:val="73D26D5A"/>
    <w:rsid w:val="76C84F10"/>
    <w:rsid w:val="78F2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paragraph" w:customStyle="1" w:styleId="10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1">
    <w:name w:val="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C0D2E1-D06D-4BF5-B86F-7C57B9BC80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141</Words>
  <Characters>806</Characters>
  <Lines>6</Lines>
  <Paragraphs>1</Paragraphs>
  <TotalTime>0</TotalTime>
  <ScaleCrop>false</ScaleCrop>
  <LinksUpToDate>false</LinksUpToDate>
  <CharactersWithSpaces>946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2018-05-16T02:07:00Z</dcterms:created>
  <dc:creator>admin</dc:creator>
  <cp:lastModifiedBy>DELL</cp:lastModifiedBy>
  <cp:lastPrinted>2019-09-11T01:41:00Z</cp:lastPrinted>
  <dcterms:modified xsi:type="dcterms:W3CDTF">2020-10-15T02:14:41Z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