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64" w:rsidRPr="00EE4164" w:rsidRDefault="00EE4164" w:rsidP="00EE416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黑体"/>
          <w:b/>
          <w:kern w:val="0"/>
          <w:sz w:val="44"/>
          <w:szCs w:val="44"/>
        </w:rPr>
      </w:pPr>
      <w:r w:rsidRPr="00EE4164">
        <w:rPr>
          <w:rFonts w:asciiTheme="majorEastAsia" w:eastAsiaTheme="majorEastAsia" w:hAnsiTheme="majorEastAsia" w:cs="黑体" w:hint="eastAsia"/>
          <w:b/>
          <w:kern w:val="0"/>
          <w:sz w:val="44"/>
          <w:szCs w:val="44"/>
        </w:rPr>
        <w:t>关于推荐2021年国内消费品行业专业展会的通知</w:t>
      </w:r>
    </w:p>
    <w:p w:rsidR="00EE4164" w:rsidRDefault="00EE4164" w:rsidP="00F0278B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F0278B" w:rsidRPr="00F0278B" w:rsidRDefault="00F0278B" w:rsidP="00F0278B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高新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区</w:t>
      </w:r>
      <w:r>
        <w:rPr>
          <w:rFonts w:ascii="仿宋" w:eastAsia="仿宋" w:hAnsi="仿宋" w:cs="黑体" w:hint="eastAsia"/>
          <w:kern w:val="0"/>
          <w:sz w:val="32"/>
          <w:szCs w:val="32"/>
        </w:rPr>
        <w:t>各相关企业、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相关协会：</w:t>
      </w:r>
    </w:p>
    <w:p w:rsidR="00F0278B" w:rsidRPr="00F0278B" w:rsidRDefault="00F0278B" w:rsidP="00F0278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为贯彻国家消费品工业“三品”战略</w:t>
      </w:r>
      <w:r w:rsidRPr="00F0278B">
        <w:rPr>
          <w:rFonts w:ascii="仿宋" w:eastAsia="仿宋" w:hAnsi="仿宋" w:cs="黑体"/>
          <w:kern w:val="0"/>
          <w:sz w:val="32"/>
          <w:szCs w:val="32"/>
        </w:rPr>
        <w:t>,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落实《大连市消费品工业“三品”</w:t>
      </w:r>
      <w:r>
        <w:rPr>
          <w:rFonts w:ascii="仿宋" w:eastAsia="仿宋" w:hAnsi="仿宋" w:cs="黑体" w:hint="eastAsia"/>
          <w:kern w:val="0"/>
          <w:sz w:val="32"/>
          <w:szCs w:val="32"/>
        </w:rPr>
        <w:t>专项行动资金管理办法》，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市工信局拟在20</w:t>
      </w:r>
      <w:r w:rsidRPr="00F0278B">
        <w:rPr>
          <w:rFonts w:ascii="仿宋" w:eastAsia="仿宋" w:hAnsi="仿宋" w:cs="黑体"/>
          <w:kern w:val="0"/>
          <w:sz w:val="32"/>
          <w:szCs w:val="32"/>
        </w:rPr>
        <w:t>21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年继续支持我市消费品企业参加国内重点专业展会。</w:t>
      </w:r>
    </w:p>
    <w:p w:rsidR="00F0278B" w:rsidRDefault="00F0278B" w:rsidP="00EE4164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请</w:t>
      </w:r>
      <w:r>
        <w:rPr>
          <w:rFonts w:ascii="仿宋" w:eastAsia="仿宋" w:hAnsi="仿宋" w:cs="黑体" w:hint="eastAsia"/>
          <w:kern w:val="0"/>
          <w:sz w:val="32"/>
          <w:szCs w:val="32"/>
        </w:rPr>
        <w:t>园区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各</w:t>
      </w:r>
      <w:r>
        <w:rPr>
          <w:rFonts w:ascii="仿宋" w:eastAsia="仿宋" w:hAnsi="仿宋" w:cs="黑体" w:hint="eastAsia"/>
          <w:kern w:val="0"/>
          <w:sz w:val="32"/>
          <w:szCs w:val="32"/>
        </w:rPr>
        <w:t>相关企业、协会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结合发展实际和需求</w:t>
      </w:r>
      <w:r w:rsidRPr="00F0278B">
        <w:rPr>
          <w:rFonts w:ascii="仿宋" w:eastAsia="仿宋" w:hAnsi="仿宋" w:cs="黑体"/>
          <w:kern w:val="0"/>
          <w:sz w:val="32"/>
          <w:szCs w:val="32"/>
        </w:rPr>
        <w:t>,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推荐</w:t>
      </w:r>
      <w:r>
        <w:rPr>
          <w:rFonts w:ascii="仿宋" w:eastAsia="仿宋" w:hAnsi="仿宋" w:cs="黑体" w:hint="eastAsia"/>
          <w:kern w:val="0"/>
          <w:sz w:val="32"/>
          <w:szCs w:val="32"/>
        </w:rPr>
        <w:t>、报送20</w:t>
      </w:r>
      <w:r w:rsidRPr="00F0278B">
        <w:rPr>
          <w:rFonts w:ascii="仿宋" w:eastAsia="仿宋" w:hAnsi="仿宋" w:cs="黑体"/>
          <w:kern w:val="0"/>
          <w:sz w:val="32"/>
          <w:szCs w:val="32"/>
        </w:rPr>
        <w:t>21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年国内重点展会名单</w:t>
      </w:r>
      <w:r w:rsidRPr="00F0278B">
        <w:rPr>
          <w:rFonts w:ascii="仿宋" w:eastAsia="仿宋" w:hAnsi="仿宋" w:cs="黑体"/>
          <w:kern w:val="0"/>
          <w:sz w:val="32"/>
          <w:szCs w:val="32"/>
        </w:rPr>
        <w:t>,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并提供以下几个方面的材料</w:t>
      </w:r>
      <w:r w:rsidRPr="00F0278B">
        <w:rPr>
          <w:rFonts w:ascii="仿宋" w:eastAsia="仿宋" w:hAnsi="仿宋" w:cs="黑体"/>
          <w:kern w:val="0"/>
          <w:sz w:val="32"/>
          <w:szCs w:val="32"/>
        </w:rPr>
        <w:t>:1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、展会基本信息</w:t>
      </w:r>
      <w:r w:rsidRPr="00F0278B">
        <w:rPr>
          <w:rFonts w:ascii="仿宋" w:eastAsia="仿宋" w:hAnsi="仿宋" w:cs="黑体"/>
          <w:kern w:val="0"/>
          <w:sz w:val="32"/>
          <w:szCs w:val="32"/>
        </w:rPr>
        <w:t>;2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、参加展会的合理性和必要性</w:t>
      </w:r>
      <w:r w:rsidRPr="00F0278B">
        <w:rPr>
          <w:rFonts w:ascii="仿宋" w:eastAsia="仿宋" w:hAnsi="仿宋" w:cs="黑体"/>
          <w:kern w:val="0"/>
          <w:sz w:val="32"/>
          <w:szCs w:val="32"/>
        </w:rPr>
        <w:t>;3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、拟参加展会企业名单</w:t>
      </w:r>
      <w:r w:rsidRPr="00F0278B">
        <w:rPr>
          <w:rFonts w:ascii="仿宋" w:eastAsia="仿宋" w:hAnsi="仿宋" w:cs="黑体"/>
          <w:kern w:val="0"/>
          <w:sz w:val="32"/>
          <w:szCs w:val="32"/>
        </w:rPr>
        <w:t>;4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、</w:t>
      </w:r>
      <w:r w:rsidR="00EE4164">
        <w:rPr>
          <w:rFonts w:ascii="仿宋" w:eastAsia="仿宋" w:hAnsi="仿宋" w:cs="黑体" w:hint="eastAsia"/>
          <w:kern w:val="0"/>
          <w:sz w:val="32"/>
          <w:szCs w:val="32"/>
        </w:rPr>
        <w:t>拟参加展会展位数量，并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于</w:t>
      </w:r>
      <w:r w:rsidRPr="00F0278B">
        <w:rPr>
          <w:rFonts w:ascii="仿宋" w:eastAsia="仿宋" w:hAnsi="仿宋" w:cs="黑体"/>
          <w:kern w:val="0"/>
          <w:sz w:val="32"/>
          <w:szCs w:val="32"/>
        </w:rPr>
        <w:t>1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Pr="00F0278B">
        <w:rPr>
          <w:rFonts w:ascii="仿宋" w:eastAsia="仿宋" w:hAnsi="仿宋" w:cs="黑体"/>
          <w:kern w:val="0"/>
          <w:sz w:val="32"/>
          <w:szCs w:val="32"/>
        </w:rPr>
        <w:t>2</w:t>
      </w:r>
      <w:r w:rsidR="00EE4164">
        <w:rPr>
          <w:rFonts w:ascii="仿宋" w:eastAsia="仿宋" w:hAnsi="仿宋" w:cs="黑体" w:hint="eastAsia"/>
          <w:kern w:val="0"/>
          <w:sz w:val="32"/>
          <w:szCs w:val="32"/>
        </w:rPr>
        <w:t>7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日下班前将</w:t>
      </w:r>
      <w:r w:rsidR="00EE4164">
        <w:rPr>
          <w:rFonts w:ascii="仿宋" w:eastAsia="仿宋" w:hAnsi="仿宋" w:cs="黑体" w:hint="eastAsia"/>
          <w:kern w:val="0"/>
          <w:sz w:val="32"/>
          <w:szCs w:val="32"/>
        </w:rPr>
        <w:t>信息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表加盖公章后报</w:t>
      </w:r>
      <w:r w:rsidR="00EE4164">
        <w:rPr>
          <w:rFonts w:ascii="仿宋" w:eastAsia="仿宋" w:hAnsi="仿宋" w:cs="黑体" w:hint="eastAsia"/>
          <w:kern w:val="0"/>
          <w:sz w:val="32"/>
          <w:szCs w:val="32"/>
        </w:rPr>
        <w:t>高新区经济发展局</w:t>
      </w:r>
      <w:r w:rsidRPr="00F0278B">
        <w:rPr>
          <w:rFonts w:ascii="仿宋" w:eastAsia="仿宋" w:hAnsi="仿宋" w:cs="黑体"/>
          <w:kern w:val="0"/>
          <w:sz w:val="32"/>
          <w:szCs w:val="32"/>
        </w:rPr>
        <w:t>,</w:t>
      </w: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同时报电子版。</w:t>
      </w:r>
    </w:p>
    <w:p w:rsidR="00F0278B" w:rsidRPr="00F0278B" w:rsidRDefault="00F0278B" w:rsidP="00F0278B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4049DB" w:rsidRDefault="00F0278B" w:rsidP="00006080">
      <w:pPr>
        <w:rPr>
          <w:rFonts w:ascii="仿宋" w:eastAsia="仿宋" w:hAnsi="仿宋" w:cs="黑体"/>
          <w:kern w:val="0"/>
          <w:sz w:val="32"/>
          <w:szCs w:val="32"/>
        </w:rPr>
      </w:pPr>
      <w:r w:rsidRPr="00F0278B">
        <w:rPr>
          <w:rFonts w:ascii="仿宋" w:eastAsia="仿宋" w:hAnsi="仿宋" w:cs="黑体" w:hint="eastAsia"/>
          <w:kern w:val="0"/>
          <w:sz w:val="32"/>
          <w:szCs w:val="32"/>
        </w:rPr>
        <w:t>附件</w:t>
      </w:r>
      <w:r w:rsidRPr="00F0278B">
        <w:rPr>
          <w:rFonts w:ascii="仿宋" w:eastAsia="仿宋" w:hAnsi="仿宋" w:cs="黑体"/>
          <w:kern w:val="0"/>
          <w:sz w:val="32"/>
          <w:szCs w:val="32"/>
        </w:rPr>
        <w:t>:</w:t>
      </w:r>
      <w:r w:rsidR="00006080" w:rsidRPr="00006080">
        <w:rPr>
          <w:rFonts w:hint="eastAsia"/>
        </w:rPr>
        <w:t xml:space="preserve"> </w:t>
      </w:r>
      <w:r w:rsidR="00006080" w:rsidRPr="00006080">
        <w:rPr>
          <w:rFonts w:ascii="仿宋" w:eastAsia="仿宋" w:hAnsi="仿宋" w:cs="黑体" w:hint="eastAsia"/>
          <w:kern w:val="0"/>
          <w:sz w:val="32"/>
          <w:szCs w:val="32"/>
        </w:rPr>
        <w:t>2021年高新区拟参加消费品类国内专业展会信息表</w:t>
      </w:r>
    </w:p>
    <w:p w:rsidR="00EE4164" w:rsidRDefault="00EE4164" w:rsidP="00F0278B">
      <w:pPr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</w:p>
    <w:p w:rsidR="00EE4164" w:rsidRDefault="00EE4164" w:rsidP="00F0278B">
      <w:pPr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</w:p>
    <w:p w:rsidR="00EE4164" w:rsidRDefault="00EE4164" w:rsidP="00EE4164">
      <w:pPr>
        <w:ind w:firstLineChars="200" w:firstLine="640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大连高新区经济发展局</w:t>
      </w:r>
    </w:p>
    <w:p w:rsidR="00EE4164" w:rsidRDefault="00EE4164" w:rsidP="00EE4164">
      <w:pPr>
        <w:ind w:firstLineChars="200" w:firstLine="640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2021年1月20日</w:t>
      </w:r>
    </w:p>
    <w:p w:rsidR="00EE4164" w:rsidRDefault="00EE4164" w:rsidP="00F0278B">
      <w:pPr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</w:p>
    <w:p w:rsidR="00EE4164" w:rsidRDefault="00EE4164" w:rsidP="00F0278B">
      <w:pPr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联系人：孙冠博  联系电话：84978727 </w:t>
      </w:r>
    </w:p>
    <w:p w:rsidR="00EE4164" w:rsidRPr="00F0278B" w:rsidRDefault="00EE4164" w:rsidP="00F02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邮箱：112a3@163.com</w:t>
      </w:r>
    </w:p>
    <w:sectPr w:rsidR="00EE4164" w:rsidRPr="00F0278B" w:rsidSect="0040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76" w:rsidRDefault="000D5076" w:rsidP="00F0278B">
      <w:r>
        <w:separator/>
      </w:r>
    </w:p>
  </w:endnote>
  <w:endnote w:type="continuationSeparator" w:id="1">
    <w:p w:rsidR="000D5076" w:rsidRDefault="000D5076" w:rsidP="00F0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76" w:rsidRDefault="000D5076" w:rsidP="00F0278B">
      <w:r>
        <w:separator/>
      </w:r>
    </w:p>
  </w:footnote>
  <w:footnote w:type="continuationSeparator" w:id="1">
    <w:p w:rsidR="000D5076" w:rsidRDefault="000D5076" w:rsidP="00F02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8B"/>
    <w:rsid w:val="00006080"/>
    <w:rsid w:val="000D5076"/>
    <w:rsid w:val="004049DB"/>
    <w:rsid w:val="00A60E34"/>
    <w:rsid w:val="00EE4164"/>
    <w:rsid w:val="00F0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78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E416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E4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</Words>
  <Characters>300</Characters>
  <Application>Microsoft Office Word</Application>
  <DocSecurity>0</DocSecurity>
  <Lines>2</Lines>
  <Paragraphs>1</Paragraphs>
  <ScaleCrop>false</ScaleCrop>
  <Company>User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2021-01-20T00:55:00Z</dcterms:created>
  <dcterms:modified xsi:type="dcterms:W3CDTF">2021-01-20T05:28:00Z</dcterms:modified>
</cp:coreProperties>
</file>