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8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4"/>
        <w:gridCol w:w="952"/>
        <w:gridCol w:w="13"/>
        <w:gridCol w:w="1116"/>
        <w:gridCol w:w="1269"/>
        <w:gridCol w:w="2634"/>
        <w:gridCol w:w="1359"/>
        <w:gridCol w:w="1150"/>
        <w:gridCol w:w="1777"/>
        <w:gridCol w:w="1359"/>
        <w:gridCol w:w="1361"/>
        <w:gridCol w:w="9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44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144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大连市博士后研究人员资助项目申报一览表</w:t>
            </w:r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448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博士后工作单位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区市县（开放先导区）人力资源社会保障部门（签章）：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</w:t>
            </w:r>
            <w:r>
              <w:rPr>
                <w:rFonts w:ascii="黑体" w:hAnsi="宋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进站时间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拟出站时间</w:t>
            </w:r>
          </w:p>
        </w:tc>
        <w:tc>
          <w:tcPr>
            <w:tcW w:w="2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在站承担应用项目名称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设站类别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进站形式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资助项目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申领年度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申领金额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ascii="黑体" w:hAnsi="宋体" w:eastAsia="黑体" w:cs="宋体"/>
                <w:kern w:val="0"/>
                <w:sz w:val="24"/>
              </w:rPr>
              <w:t>(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万元</w:t>
            </w:r>
            <w:r>
              <w:rPr>
                <w:rFonts w:ascii="黑体" w:hAnsi="宋体" w:eastAsia="黑体" w:cs="宋体"/>
                <w:kern w:val="0"/>
                <w:sz w:val="24"/>
              </w:rPr>
              <w:t>)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合计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ascii="黑体" w:hAnsi="宋体" w:eastAsia="黑体" w:cs="宋体"/>
                <w:kern w:val="0"/>
                <w:sz w:val="24"/>
              </w:rPr>
              <w:t>(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万元</w:t>
            </w:r>
            <w:r>
              <w:rPr>
                <w:rFonts w:ascii="黑体" w:hAnsi="宋体" w:eastAsia="黑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□全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□非全职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□科研项目资助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□第一年度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□第二年度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□第一年度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□第二年度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□全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□非全职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□科研项目资助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□第一年度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□第二年度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□第一年度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□第二年度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□全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□非全职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□科研项目资助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□第一年度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□第二年度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□第一年度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□第二年度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705" w:leftChars="57" w:hanging="585" w:hangingChars="243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合计：</w:t>
            </w:r>
          </w:p>
        </w:tc>
        <w:tc>
          <w:tcPr>
            <w:tcW w:w="12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706" w:hanging="705" w:hangingChars="294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申请科研项目资助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▁▁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万元，生活补贴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▁▁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万元。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4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708" w:hanging="708" w:hangingChars="294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说明：</w:t>
            </w:r>
            <w:r>
              <w:rPr>
                <w:rFonts w:eastAsia="楷体_GB2312"/>
                <w:bCs/>
                <w:kern w:val="0"/>
                <w:sz w:val="24"/>
              </w:rPr>
              <w:t>1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、时间填写格式××××</w:t>
            </w: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.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××，如</w:t>
            </w:r>
            <w:r>
              <w:rPr>
                <w:rFonts w:eastAsia="楷体_GB2312"/>
                <w:bCs/>
                <w:kern w:val="0"/>
                <w:sz w:val="24"/>
              </w:rPr>
              <w:t>2014.04</w:t>
            </w:r>
            <w:r>
              <w:rPr>
                <w:rFonts w:hint="eastAsia" w:eastAsia="楷体_GB2312"/>
                <w:bCs/>
                <w:kern w:val="0"/>
                <w:sz w:val="24"/>
              </w:rPr>
              <w:t>；</w:t>
            </w:r>
            <w:r>
              <w:rPr>
                <w:rFonts w:eastAsia="楷体_GB2312"/>
                <w:bCs/>
                <w:kern w:val="0"/>
                <w:sz w:val="24"/>
              </w:rPr>
              <w:t>2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、“设站类别”在流动站、工作站、基地、工作站分站、企业项目博士后单位中选择一项填写</w:t>
            </w:r>
            <w:r>
              <w:rPr>
                <w:rFonts w:hint="eastAsia" w:eastAsia="楷体_GB2312"/>
                <w:bCs/>
                <w:kern w:val="0"/>
                <w:sz w:val="24"/>
              </w:rPr>
              <w:t>；</w:t>
            </w:r>
            <w:r>
              <w:rPr>
                <w:rFonts w:eastAsia="楷体_GB2312"/>
                <w:bCs/>
                <w:kern w:val="0"/>
                <w:sz w:val="24"/>
              </w:rPr>
              <w:t xml:space="preserve"> 4</w:t>
            </w:r>
            <w:r>
              <w:rPr>
                <w:rFonts w:hint="eastAsia" w:eastAsia="楷体_GB2312"/>
                <w:bCs/>
                <w:kern w:val="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“资助项目类别”和“申领年度”可多选；</w:t>
            </w:r>
            <w:r>
              <w:rPr>
                <w:rFonts w:eastAsia="楷体_GB2312"/>
                <w:bCs/>
                <w:kern w:val="0"/>
                <w:sz w:val="24"/>
              </w:rPr>
              <w:t>5</w:t>
            </w:r>
            <w:r>
              <w:rPr>
                <w:rFonts w:hint="eastAsia" w:eastAsia="楷体_GB2312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“申请金额”</w:t>
            </w:r>
            <w:r>
              <w:rPr>
                <w:rFonts w:hint="eastAsia" w:eastAsia="楷体_GB2312"/>
                <w:bCs/>
                <w:kern w:val="0"/>
                <w:sz w:val="24"/>
              </w:rPr>
              <w:t>填写每人合计数；</w:t>
            </w:r>
            <w:r>
              <w:rPr>
                <w:rFonts w:eastAsia="楷体_GB2312"/>
                <w:bCs/>
                <w:kern w:val="0"/>
                <w:sz w:val="24"/>
              </w:rPr>
              <w:t>6</w:t>
            </w:r>
            <w:r>
              <w:rPr>
                <w:rFonts w:hint="eastAsia" w:eastAsia="楷体_GB2312"/>
                <w:bCs/>
                <w:kern w:val="0"/>
                <w:sz w:val="24"/>
              </w:rPr>
              <w:t>、可按照实际人数增减表格。</w:t>
            </w:r>
          </w:p>
        </w:tc>
      </w:tr>
    </w:tbl>
    <w:p/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A40E5"/>
    <w:rsid w:val="19B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2021-03-22T01:14:00Z</dcterms:created>
  <dc:creator>WPS_1487581621</dc:creator>
  <cp:lastModifiedBy>WPS_1487581621</cp:lastModifiedBy>
  <dcterms:modified xsi:type="dcterms:W3CDTF">2021-03-22T01:16:21Z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