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B" w:rsidRPr="00D50CD7" w:rsidRDefault="008A76C1" w:rsidP="00FB00FB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总表</w:t>
      </w:r>
      <w:r w:rsidR="00FB00FB">
        <w:rPr>
          <w:rFonts w:ascii="黑体" w:eastAsia="黑体" w:hAnsi="黑体"/>
          <w:b/>
          <w:sz w:val="32"/>
          <w:szCs w:val="32"/>
        </w:rPr>
        <w:t>2-1</w:t>
      </w:r>
      <w:r w:rsidR="00FB00FB">
        <w:rPr>
          <w:rFonts w:ascii="黑体" w:eastAsia="黑体" w:hAnsi="黑体" w:hint="eastAsia"/>
          <w:b/>
          <w:sz w:val="32"/>
          <w:szCs w:val="32"/>
        </w:rPr>
        <w:t>：</w:t>
      </w:r>
    </w:p>
    <w:p w:rsidR="00FB00FB" w:rsidRDefault="00FB00FB" w:rsidP="00FB00FB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865FD4">
        <w:rPr>
          <w:rFonts w:ascii="黑体" w:eastAsia="黑体" w:hAnsi="黑体" w:hint="eastAsia"/>
          <w:b/>
          <w:sz w:val="44"/>
          <w:szCs w:val="44"/>
        </w:rPr>
        <w:t>考评</w:t>
      </w:r>
      <w:r>
        <w:rPr>
          <w:rFonts w:ascii="黑体" w:eastAsia="黑体" w:hAnsi="黑体" w:hint="eastAsia"/>
          <w:b/>
          <w:sz w:val="44"/>
          <w:szCs w:val="44"/>
        </w:rPr>
        <w:t>自评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D00B81" w:rsidRPr="00D00B81" w:rsidRDefault="00D00B81" w:rsidP="00FB00FB">
      <w:pPr>
        <w:jc w:val="center"/>
        <w:rPr>
          <w:rFonts w:ascii="黑体" w:eastAsia="黑体" w:hAnsi="黑体"/>
          <w:b/>
          <w:sz w:val="32"/>
          <w:szCs w:val="32"/>
        </w:rPr>
      </w:pPr>
      <w:r w:rsidRPr="00D00B81">
        <w:rPr>
          <w:rFonts w:ascii="黑体" w:eastAsia="黑体" w:hAnsi="黑体" w:hint="eastAsia"/>
          <w:b/>
          <w:sz w:val="32"/>
          <w:szCs w:val="32"/>
        </w:rPr>
        <w:t>（众创空间）</w:t>
      </w:r>
    </w:p>
    <w:p w:rsidR="00D00B81" w:rsidRPr="00D00B81" w:rsidRDefault="00D00B81" w:rsidP="00D00B81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t>载体</w:t>
      </w:r>
      <w:r w:rsidRPr="00D00B81">
        <w:rPr>
          <w:rFonts w:ascii="黑体" w:eastAsia="黑体" w:hAnsi="黑体"/>
          <w:b/>
          <w:sz w:val="24"/>
          <w:szCs w:val="24"/>
        </w:rPr>
        <w:t>名称：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                  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</w:rPr>
        <w:t xml:space="preserve">          </w:t>
      </w:r>
      <w:r>
        <w:rPr>
          <w:rFonts w:ascii="黑体" w:eastAsia="黑体" w:hAnsi="黑体"/>
          <w:b/>
          <w:sz w:val="24"/>
          <w:szCs w:val="24"/>
        </w:rPr>
        <w:t xml:space="preserve">          </w:t>
      </w:r>
      <w:r w:rsidRPr="00D00B81">
        <w:rPr>
          <w:rFonts w:ascii="黑体" w:eastAsia="黑体" w:hAnsi="黑体" w:hint="eastAsia"/>
          <w:b/>
          <w:sz w:val="24"/>
          <w:szCs w:val="24"/>
        </w:rPr>
        <w:t>日期</w:t>
      </w:r>
      <w:r w:rsidRPr="00D00B81">
        <w:rPr>
          <w:rFonts w:ascii="黑体" w:eastAsia="黑体" w:hAnsi="黑体"/>
          <w:b/>
          <w:sz w:val="24"/>
          <w:szCs w:val="24"/>
        </w:rPr>
        <w:t>：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年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   </w:t>
      </w:r>
      <w:r w:rsidRPr="00D00B81">
        <w:rPr>
          <w:rFonts w:ascii="黑体" w:eastAsia="黑体" w:hAnsi="黑体" w:hint="eastAsia"/>
          <w:b/>
          <w:sz w:val="24"/>
          <w:szCs w:val="24"/>
        </w:rPr>
        <w:t>月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/>
          <w:b/>
          <w:sz w:val="24"/>
          <w:szCs w:val="24"/>
          <w:u w:val="single"/>
        </w:rPr>
        <w:t xml:space="preserve">   </w:t>
      </w:r>
      <w:r w:rsidRPr="00D00B81">
        <w:rPr>
          <w:rFonts w:ascii="黑体" w:eastAsia="黑体" w:hAnsi="黑体" w:hint="eastAsia"/>
          <w:b/>
          <w:sz w:val="24"/>
          <w:szCs w:val="24"/>
          <w:u w:val="single"/>
        </w:rPr>
        <w:t xml:space="preserve"> </w:t>
      </w:r>
      <w:r w:rsidRPr="00D00B81">
        <w:rPr>
          <w:rFonts w:ascii="黑体" w:eastAsia="黑体" w:hAnsi="黑体" w:hint="eastAsia"/>
          <w:b/>
          <w:sz w:val="24"/>
          <w:szCs w:val="24"/>
        </w:rPr>
        <w:t>日</w:t>
      </w:r>
    </w:p>
    <w:tbl>
      <w:tblPr>
        <w:tblStyle w:val="a6"/>
        <w:tblW w:w="9781" w:type="dxa"/>
        <w:tblInd w:w="-5" w:type="dxa"/>
        <w:tblLook w:val="04A0" w:firstRow="1" w:lastRow="0" w:firstColumn="1" w:lastColumn="0" w:noHBand="0" w:noVBand="1"/>
      </w:tblPr>
      <w:tblGrid>
        <w:gridCol w:w="1560"/>
        <w:gridCol w:w="2208"/>
        <w:gridCol w:w="798"/>
        <w:gridCol w:w="3089"/>
        <w:gridCol w:w="992"/>
        <w:gridCol w:w="1134"/>
      </w:tblGrid>
      <w:tr w:rsidR="00D00B81" w:rsidTr="00B52D1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指标内容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众创空间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数值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自评分</w:t>
            </w: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 w:rsidP="00CC2990">
            <w:pPr>
              <w:pStyle w:val="a5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服务能力</w:t>
            </w:r>
          </w:p>
          <w:p w:rsidR="00D00B81" w:rsidRDefault="00D00B81">
            <w:pPr>
              <w:pStyle w:val="a5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1.1孵化基金设立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一支3分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1.2合作基金情况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每支0.5分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1.3市级以上技术平台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每个3分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1.4签约中介机构情况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每家0.5分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 w:rsidP="00CC2990">
            <w:pPr>
              <w:pStyle w:val="a5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孵化绩效</w:t>
            </w:r>
          </w:p>
          <w:p w:rsidR="00D00B81" w:rsidRDefault="00D00B81">
            <w:pPr>
              <w:pStyle w:val="a5"/>
              <w:ind w:left="360"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70分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2.1当年新增企业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每家1分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2.2当年优秀企业培育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超过200万元产值每家1分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2.3当年场地内企业获投资总额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100万元（含）至300万元，2分；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300万元（含）至600万元，5分；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600万元（含）以上，每增100万元增加1分，四舍五入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2.4当年知识产权授权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8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发明专利每项1分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其他知识产权5项1分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65FD4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2.5当年入库科技型中小企业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每家0.5分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2.6当年高企、技术先进、信创等认定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2.7当年</w:t>
            </w:r>
            <w:r w:rsidR="00851CE1">
              <w:rPr>
                <w:rFonts w:ascii="仿宋" w:eastAsia="仿宋" w:hAnsi="仿宋" w:hint="eastAsia"/>
                <w:b/>
                <w:sz w:val="24"/>
                <w:szCs w:val="24"/>
              </w:rPr>
              <w:t>雏鹰</w:t>
            </w:r>
            <w:r w:rsidR="00851CE1">
              <w:rPr>
                <w:rFonts w:ascii="仿宋" w:eastAsia="仿宋" w:hAnsi="仿宋"/>
                <w:b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潜在瞪羚、种子独角兽企业培育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851CE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Pr="00851CE1" w:rsidRDefault="00851CE1">
            <w:pPr>
              <w:rPr>
                <w:rFonts w:ascii="仿宋" w:eastAsia="仿宋" w:hAnsi="仿宋"/>
                <w:sz w:val="24"/>
                <w:szCs w:val="24"/>
              </w:rPr>
            </w:pPr>
            <w:r w:rsidRPr="00851CE1">
              <w:rPr>
                <w:rFonts w:ascii="仿宋" w:eastAsia="仿宋" w:hAnsi="仿宋" w:hint="eastAsia"/>
                <w:sz w:val="24"/>
                <w:szCs w:val="24"/>
              </w:rPr>
              <w:t>雏鹰企业每家0.5分</w:t>
            </w:r>
          </w:p>
          <w:p w:rsidR="00851CE1" w:rsidRPr="00851CE1" w:rsidRDefault="00851CE1" w:rsidP="00851CE1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851CE1">
              <w:rPr>
                <w:rFonts w:ascii="仿宋" w:eastAsia="仿宋" w:hAnsi="仿宋" w:hint="eastAsia"/>
                <w:sz w:val="24"/>
                <w:szCs w:val="24"/>
              </w:rPr>
              <w:t>潜在瞪羚、种子独角兽企业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每家5分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51CE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2.8</w:t>
            </w:r>
            <w:r w:rsidR="00851CE1">
              <w:rPr>
                <w:rFonts w:ascii="仿宋" w:eastAsia="仿宋" w:hAnsi="仿宋" w:hint="eastAsia"/>
                <w:b/>
                <w:sz w:val="24"/>
                <w:szCs w:val="24"/>
              </w:rPr>
              <w:t>培育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科创海创工程企业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E1" w:rsidRDefault="00851CE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推荐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路演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每家2分</w:t>
            </w:r>
          </w:p>
          <w:p w:rsidR="00D00B81" w:rsidRPr="00851CE1" w:rsidRDefault="00851CE1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培育</w:t>
            </w:r>
            <w:r w:rsidR="00D00B81">
              <w:rPr>
                <w:rFonts w:ascii="仿宋" w:eastAsia="仿宋" w:hAnsi="仿宋" w:hint="eastAsia"/>
                <w:sz w:val="24"/>
                <w:szCs w:val="24"/>
              </w:rPr>
              <w:t>承接每家1分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2.9当年区外引进企业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851CE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51CE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2.10当年</w:t>
            </w:r>
            <w:r w:rsidR="00851CE1">
              <w:rPr>
                <w:rFonts w:ascii="仿宋" w:eastAsia="仿宋" w:hAnsi="仿宋" w:hint="eastAsia"/>
                <w:b/>
                <w:sz w:val="24"/>
                <w:szCs w:val="24"/>
              </w:rPr>
              <w:t>毕业企业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851CE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51CE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</w:t>
            </w:r>
            <w:r w:rsidR="00851CE1"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 w:rsidP="00CC2990">
            <w:pPr>
              <w:pStyle w:val="a5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社会影响20分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65FD4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3.1带动人员就业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每50人2分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65FD4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3.2当年大型活动开展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851CE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普通活动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1分</w:t>
            </w:r>
          </w:p>
          <w:p w:rsidR="00851CE1" w:rsidRDefault="00851CE1" w:rsidP="00851CE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承办市级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2分</w:t>
            </w:r>
          </w:p>
          <w:p w:rsidR="00851CE1" w:rsidRDefault="00851CE1" w:rsidP="00851CE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级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851CE1" w:rsidRDefault="00851CE1" w:rsidP="00851CE1">
            <w:pPr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承办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sz w:val="24"/>
                <w:szCs w:val="24"/>
              </w:rPr>
              <w:t>每次</w:t>
            </w:r>
            <w:r>
              <w:rPr>
                <w:rFonts w:ascii="仿宋" w:eastAsia="仿宋" w:hAnsi="仿宋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3.3当年参加中国创新创业大赛大连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赛区企业数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每家1分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3.4上年度市（区）级考评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市考优秀等级3分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良好等级2分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rPr>
          <w:trHeight w:val="34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3.5国家级认定备案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认定备案3分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 w:rsidP="00CC2990">
            <w:pPr>
              <w:pStyle w:val="a5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加分项</w:t>
            </w:r>
          </w:p>
          <w:p w:rsidR="00D00B81" w:rsidRDefault="00D00B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50分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4.1当年潜在独角兽企业培育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每家10分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4.2当年引进高成长企业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每家潜在瞪羚5分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每家瞪羚、独角兽10分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4.3当年引进主板上市企业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16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总部每家16分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子公司每家5分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65FD4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4.4当年中国创新创业大赛及大连赛区获奖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市级每家1分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国家级每家3分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4.5当年上级政府部门荣誉表彰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市级1分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省级3分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 w:rsidP="00865FD4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4.6沪疆黔、飞地等合作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在外建设孵化载体5分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引进合作建设3分</w:t>
            </w:r>
          </w:p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合作交流每次2分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5、减分项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5.1当年流出区外企业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每家减1分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5.2孵化载体及场地内企业违反相关规章制度，或被投诉，造成恶劣影响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5.3孵化载体及场地内企业被政府部门、国家媒体点名批评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不封顶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每次减5分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6、特别项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5.1当年瞪羚企业培育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评价合格后，奖励25万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D00B81" w:rsidTr="00B52D1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81" w:rsidRDefault="00D00B81">
            <w:pPr>
              <w:widowControl/>
              <w:jc w:val="left"/>
              <w:rPr>
                <w:rFonts w:ascii="仿宋" w:eastAsia="仿宋" w:hAnsi="仿宋"/>
                <w:b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5.2当年独角兽企业培育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tabs>
                <w:tab w:val="left" w:pos="424"/>
              </w:tabs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81" w:rsidRDefault="00D00B8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评价合格后，奖励50万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81" w:rsidRDefault="00D00B81">
            <w:pPr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6428BA" w:rsidTr="001C4ADD"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BA" w:rsidRDefault="006428BA" w:rsidP="006428BA">
            <w:pPr>
              <w:ind w:right="240"/>
              <w:jc w:val="righ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A" w:rsidRDefault="006428BA" w:rsidP="006428BA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</w:tbl>
    <w:p w:rsidR="00D00B81" w:rsidRPr="00D00B81" w:rsidRDefault="00D00B81" w:rsidP="00D00B81">
      <w:pPr>
        <w:rPr>
          <w:rFonts w:ascii="黑体" w:eastAsia="黑体" w:hAnsi="黑体"/>
          <w:b/>
          <w:sz w:val="24"/>
          <w:szCs w:val="24"/>
        </w:rPr>
      </w:pPr>
      <w:r w:rsidRPr="00D00B81">
        <w:rPr>
          <w:rFonts w:ascii="黑体" w:eastAsia="黑体" w:hAnsi="黑体" w:hint="eastAsia"/>
          <w:b/>
          <w:sz w:val="24"/>
          <w:szCs w:val="24"/>
        </w:rPr>
        <w:t>注</w:t>
      </w:r>
      <w:r w:rsidRPr="00D00B81">
        <w:rPr>
          <w:rFonts w:ascii="黑体" w:eastAsia="黑体" w:hAnsi="黑体"/>
          <w:b/>
          <w:sz w:val="24"/>
          <w:szCs w:val="24"/>
        </w:rPr>
        <w:t>：空白</w:t>
      </w:r>
      <w:r w:rsidRPr="00D00B81">
        <w:rPr>
          <w:rFonts w:ascii="黑体" w:eastAsia="黑体" w:hAnsi="黑体" w:hint="eastAsia"/>
          <w:b/>
          <w:sz w:val="24"/>
          <w:szCs w:val="24"/>
        </w:rPr>
        <w:t>内容</w:t>
      </w:r>
      <w:r w:rsidRPr="00D00B81">
        <w:rPr>
          <w:rFonts w:ascii="黑体" w:eastAsia="黑体" w:hAnsi="黑体"/>
          <w:b/>
          <w:sz w:val="24"/>
          <w:szCs w:val="24"/>
        </w:rPr>
        <w:t>请填“</w:t>
      </w:r>
      <w:r w:rsidRPr="00D00B81">
        <w:rPr>
          <w:rFonts w:ascii="黑体" w:eastAsia="黑体" w:hAnsi="黑体" w:hint="eastAsia"/>
          <w:b/>
          <w:sz w:val="24"/>
          <w:szCs w:val="24"/>
        </w:rPr>
        <w:t>无</w:t>
      </w:r>
      <w:r w:rsidRPr="00D00B81">
        <w:rPr>
          <w:rFonts w:ascii="黑体" w:eastAsia="黑体" w:hAnsi="黑体"/>
          <w:b/>
          <w:sz w:val="24"/>
          <w:szCs w:val="24"/>
        </w:rPr>
        <w:t>”</w:t>
      </w:r>
      <w:r w:rsidR="006428BA">
        <w:rPr>
          <w:rFonts w:ascii="黑体" w:eastAsia="黑体" w:hAnsi="黑体" w:hint="eastAsia"/>
          <w:b/>
          <w:sz w:val="24"/>
          <w:szCs w:val="24"/>
        </w:rPr>
        <w:t>，</w:t>
      </w:r>
      <w:r w:rsidR="006428BA">
        <w:rPr>
          <w:rFonts w:ascii="黑体" w:eastAsia="黑体" w:hAnsi="黑体"/>
          <w:b/>
          <w:sz w:val="24"/>
          <w:szCs w:val="24"/>
        </w:rPr>
        <w:t>减分项请在</w:t>
      </w:r>
      <w:r w:rsidR="006428BA">
        <w:rPr>
          <w:rFonts w:ascii="黑体" w:eastAsia="黑体" w:hAnsi="黑体" w:hint="eastAsia"/>
          <w:b/>
          <w:sz w:val="24"/>
          <w:szCs w:val="24"/>
        </w:rPr>
        <w:t>自评分</w:t>
      </w:r>
      <w:r w:rsidR="006428BA">
        <w:rPr>
          <w:rFonts w:ascii="黑体" w:eastAsia="黑体" w:hAnsi="黑体"/>
          <w:b/>
          <w:sz w:val="24"/>
          <w:szCs w:val="24"/>
        </w:rPr>
        <w:t>前加“-”</w:t>
      </w:r>
      <w:r w:rsidRPr="00D00B81">
        <w:rPr>
          <w:rFonts w:ascii="黑体" w:eastAsia="黑体" w:hAnsi="黑体" w:hint="eastAsia"/>
          <w:b/>
          <w:sz w:val="24"/>
          <w:szCs w:val="24"/>
        </w:rPr>
        <w:t>。</w:t>
      </w:r>
    </w:p>
    <w:sectPr w:rsidR="00D00B81" w:rsidRPr="00D00B81" w:rsidSect="00865FD4">
      <w:pgSz w:w="11906" w:h="16838"/>
      <w:pgMar w:top="1440" w:right="849" w:bottom="851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304" w:rsidRDefault="00153304" w:rsidP="00547BC9">
      <w:r>
        <w:separator/>
      </w:r>
    </w:p>
  </w:endnote>
  <w:endnote w:type="continuationSeparator" w:id="0">
    <w:p w:rsidR="00153304" w:rsidRDefault="00153304" w:rsidP="0054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304" w:rsidRDefault="00153304" w:rsidP="00547BC9">
      <w:r>
        <w:separator/>
      </w:r>
    </w:p>
  </w:footnote>
  <w:footnote w:type="continuationSeparator" w:id="0">
    <w:p w:rsidR="00153304" w:rsidRDefault="00153304" w:rsidP="0054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773A"/>
    <w:multiLevelType w:val="multilevel"/>
    <w:tmpl w:val="26FA77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545095"/>
    <w:multiLevelType w:val="hybridMultilevel"/>
    <w:tmpl w:val="DCB6E80C"/>
    <w:lvl w:ilvl="0" w:tplc="4CA6CD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FB"/>
    <w:rsid w:val="00153304"/>
    <w:rsid w:val="004E3998"/>
    <w:rsid w:val="00547BC9"/>
    <w:rsid w:val="006428BA"/>
    <w:rsid w:val="00704A5A"/>
    <w:rsid w:val="00851CE1"/>
    <w:rsid w:val="00865FD4"/>
    <w:rsid w:val="008A76C1"/>
    <w:rsid w:val="009B59BC"/>
    <w:rsid w:val="00B37650"/>
    <w:rsid w:val="00B52D1F"/>
    <w:rsid w:val="00BC61D2"/>
    <w:rsid w:val="00D00B81"/>
    <w:rsid w:val="00EB2B8D"/>
    <w:rsid w:val="00FB00FB"/>
    <w:rsid w:val="00FC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5FE75C-9151-4DB7-99C3-784212DA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B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BC9"/>
    <w:rPr>
      <w:sz w:val="18"/>
      <w:szCs w:val="18"/>
    </w:rPr>
  </w:style>
  <w:style w:type="paragraph" w:styleId="a5">
    <w:name w:val="List Paragraph"/>
    <w:basedOn w:val="a"/>
    <w:uiPriority w:val="34"/>
    <w:qFormat/>
    <w:rsid w:val="00D00B81"/>
    <w:pPr>
      <w:ind w:firstLineChars="200" w:firstLine="420"/>
    </w:pPr>
  </w:style>
  <w:style w:type="table" w:styleId="a6">
    <w:name w:val="Table Grid"/>
    <w:basedOn w:val="a1"/>
    <w:uiPriority w:val="39"/>
    <w:rsid w:val="00D00B81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186</Words>
  <Characters>1064</Characters>
  <Application>Microsoft Office Word</Application>
  <DocSecurity>0</DocSecurity>
  <Lines>8</Lines>
  <Paragraphs>2</Paragraphs>
  <ScaleCrop>false</ScaleCrop>
  <Company>P R C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2020-08-18T01:15:00Z</dcterms:created>
  <dcterms:modified xsi:type="dcterms:W3CDTF">2021-03-16T07:53:00Z</dcterms:modified>
</cp:coreProperties>
</file>