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1200"/>
        <w:rPr>
          <w:rFonts w:hint="eastAsia"/>
          <w:b/>
          <w:bCs/>
          <w:sz w:val="28"/>
          <w:szCs w:val="28"/>
        </w:rPr>
      </w:pPr>
      <w:r>
        <w:rPr>
          <w:rFonts w:hint="eastAsia"/>
          <w:b/>
          <w:bCs/>
          <w:sz w:val="28"/>
          <w:szCs w:val="28"/>
        </w:rPr>
        <w:t>大连高新区教育文体卫生局2021年</w:t>
      </w:r>
      <w:r>
        <w:rPr>
          <w:rFonts w:hint="eastAsia"/>
          <w:b/>
          <w:bCs/>
          <w:sz w:val="28"/>
          <w:szCs w:val="28"/>
          <w:lang w:val="en-US" w:eastAsia="zh-CN"/>
        </w:rPr>
        <w:t>4</w:t>
      </w:r>
      <w:r>
        <w:rPr>
          <w:rFonts w:hint="eastAsia"/>
          <w:b/>
          <w:bCs/>
          <w:sz w:val="28"/>
          <w:szCs w:val="28"/>
        </w:rPr>
        <w:t>月行政处罚信息公示</w:t>
      </w:r>
    </w:p>
    <w:p>
      <w:pPr>
        <w:ind w:firstLine="3092" w:firstLineChars="1100"/>
        <w:rPr>
          <w:rFonts w:hint="eastAsia"/>
          <w:b/>
          <w:bCs/>
          <w:sz w:val="28"/>
          <w:szCs w:val="28"/>
        </w:rPr>
      </w:pPr>
    </w:p>
    <w:tbl>
      <w:tblPr>
        <w:tblStyle w:val="3"/>
        <w:tblW w:w="13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3078"/>
        <w:gridCol w:w="3799"/>
        <w:gridCol w:w="1466"/>
        <w:gridCol w:w="154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2220"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行政处罚</w:t>
            </w:r>
          </w:p>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决定书文号</w:t>
            </w:r>
          </w:p>
        </w:tc>
        <w:tc>
          <w:tcPr>
            <w:tcW w:w="3078" w:type="dxa"/>
          </w:tcPr>
          <w:p>
            <w:pPr>
              <w:ind w:left="279" w:leftChars="133" w:firstLine="0" w:firstLineChars="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行政相对人名称</w:t>
            </w:r>
          </w:p>
        </w:tc>
        <w:tc>
          <w:tcPr>
            <w:tcW w:w="3799" w:type="dxa"/>
          </w:tcPr>
          <w:p>
            <w:pPr>
              <w:ind w:firstLine="720" w:firstLineChars="300"/>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违法行为类型</w:t>
            </w:r>
          </w:p>
        </w:tc>
        <w:tc>
          <w:tcPr>
            <w:tcW w:w="1466"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处  罚</w:t>
            </w:r>
          </w:p>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类  别</w:t>
            </w:r>
          </w:p>
          <w:p>
            <w:pPr>
              <w:ind w:firstLine="4080" w:firstLineChars="170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别</w:t>
            </w:r>
          </w:p>
        </w:tc>
        <w:tc>
          <w:tcPr>
            <w:tcW w:w="1549"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处   罚</w:t>
            </w:r>
          </w:p>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金    额</w:t>
            </w:r>
          </w:p>
        </w:tc>
        <w:tc>
          <w:tcPr>
            <w:tcW w:w="1866" w:type="dxa"/>
          </w:tcPr>
          <w:p>
            <w:pPr>
              <w:ind w:firstLine="240" w:firstLineChars="10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处    罚</w:t>
            </w:r>
          </w:p>
          <w:p>
            <w:pPr>
              <w:ind w:firstLine="240" w:firstLineChars="10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决定日期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trPr>
        <w:tc>
          <w:tcPr>
            <w:tcW w:w="2220"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高卫公罚字[2021]第01-002号</w:t>
            </w:r>
          </w:p>
        </w:tc>
        <w:tc>
          <w:tcPr>
            <w:tcW w:w="3078"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大连市云水瑶汤泉度假酒店有限公司</w:t>
            </w:r>
          </w:p>
        </w:tc>
        <w:tc>
          <w:tcPr>
            <w:tcW w:w="3799"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大连市云水瑶汤泉度假酒店有限公司安排未获得有效健康合格证明从业人员从事直接为顾客服务工作</w:t>
            </w:r>
          </w:p>
        </w:tc>
        <w:tc>
          <w:tcPr>
            <w:tcW w:w="1466" w:type="dxa"/>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警告</w:t>
            </w:r>
          </w:p>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罚款</w:t>
            </w:r>
          </w:p>
        </w:tc>
        <w:tc>
          <w:tcPr>
            <w:tcW w:w="1549" w:type="dxa"/>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人民币</w:t>
            </w:r>
          </w:p>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伍</w:t>
            </w:r>
            <w:r>
              <w:rPr>
                <w:rFonts w:hint="eastAsia" w:asciiTheme="minorEastAsia" w:hAnsiTheme="minorEastAsia" w:eastAsiaTheme="minorEastAsia" w:cstheme="minorEastAsia"/>
                <w:b w:val="0"/>
                <w:bCs w:val="0"/>
                <w:sz w:val="24"/>
                <w:szCs w:val="24"/>
                <w:vertAlign w:val="baseline"/>
                <w:lang w:val="en-US" w:eastAsia="zh-CN"/>
              </w:rPr>
              <w:t>仟元整</w:t>
            </w:r>
          </w:p>
        </w:tc>
        <w:tc>
          <w:tcPr>
            <w:tcW w:w="186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2021-</w:t>
            </w:r>
            <w:r>
              <w:rPr>
                <w:rFonts w:hint="eastAsia" w:asciiTheme="minorEastAsia" w:hAnsiTheme="minorEastAsia" w:cstheme="minorEastAsia"/>
                <w:b w:val="0"/>
                <w:bCs w:val="0"/>
                <w:sz w:val="24"/>
                <w:szCs w:val="24"/>
                <w:vertAlign w:val="baseline"/>
                <w:lang w:val="en-US" w:eastAsia="zh-CN"/>
              </w:rPr>
              <w:t>04</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cstheme="minorEastAsia"/>
                <w:b w:val="0"/>
                <w:bCs w:val="0"/>
                <w:sz w:val="24"/>
                <w:szCs w:val="24"/>
                <w:vertAlign w:val="baseline"/>
                <w:lang w:val="en-US" w:eastAsia="zh-CN"/>
              </w:rPr>
              <w:t>01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trPr>
        <w:tc>
          <w:tcPr>
            <w:tcW w:w="2220"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3078"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3799"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1466"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1549"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1866" w:type="dxa"/>
            <w:vAlign w:val="top"/>
          </w:tcPr>
          <w:p>
            <w:pPr>
              <w:jc w:val="center"/>
              <w:rPr>
                <w:rFonts w:hint="eastAsia" w:asciiTheme="minorEastAsia" w:hAnsiTheme="minorEastAsia" w:cstheme="minorEastAsia"/>
                <w:b w:val="0"/>
                <w:bCs w:val="0"/>
                <w:sz w:val="24"/>
                <w:szCs w:val="24"/>
                <w:vertAlign w:val="baseline"/>
                <w:lang w:val="en-US" w:eastAsia="zh-CN"/>
              </w:rPr>
            </w:pPr>
          </w:p>
        </w:tc>
      </w:tr>
    </w:tbl>
    <w:p>
      <w:pPr>
        <w:jc w:val="center"/>
        <w:rPr>
          <w:rFonts w:hint="eastAsia"/>
          <w:b/>
          <w:bCs/>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6DE4"/>
    <w:rsid w:val="0E015109"/>
    <w:rsid w:val="1D066C0A"/>
    <w:rsid w:val="2D2577DE"/>
    <w:rsid w:val="2DCE665A"/>
    <w:rsid w:val="3EE97317"/>
    <w:rsid w:val="4F302BF4"/>
    <w:rsid w:val="4F5B43DF"/>
    <w:rsid w:val="57FE75F1"/>
    <w:rsid w:val="73FB3800"/>
    <w:rsid w:val="75055C74"/>
    <w:rsid w:val="7E8E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2021-04-13T05:36:00Z</dcterms:created>
  <dc:creator>dell</dc:creator>
  <cp:lastModifiedBy>DELL</cp:lastModifiedBy>
  <dcterms:modified xsi:type="dcterms:W3CDTF">2021-04-29T01:11:16Z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