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D75" w:rsidRPr="00DC1136" w:rsidRDefault="000E7D75" w:rsidP="007805EB">
      <w:pPr>
        <w:spacing w:line="600" w:lineRule="exact"/>
        <w:rPr>
          <w:rFonts w:ascii="仿宋_GB2312" w:eastAsia="仿宋_GB2312"/>
          <w:sz w:val="32"/>
          <w:szCs w:val="32"/>
        </w:rPr>
      </w:pPr>
    </w:p>
    <w:p w:rsidR="00BE582D" w:rsidRDefault="00BE582D" w:rsidP="009652AA">
      <w:pPr>
        <w:widowControl/>
        <w:spacing w:line="330" w:lineRule="atLeast"/>
        <w:jc w:val="center"/>
        <w:rPr>
          <w:rFonts w:ascii="仿宋" w:eastAsia="仿宋" w:hAnsi="仿宋" w:cs="仿宋"/>
          <w:b/>
          <w:bCs/>
          <w:sz w:val="36"/>
          <w:szCs w:val="36"/>
        </w:rPr>
      </w:pPr>
      <w:r w:rsidRPr="00BE582D">
        <w:rPr>
          <w:rFonts w:ascii="仿宋" w:eastAsia="仿宋" w:hAnsi="仿宋" w:cs="仿宋" w:hint="eastAsia"/>
          <w:b/>
          <w:bCs/>
          <w:sz w:val="36"/>
          <w:szCs w:val="36"/>
        </w:rPr>
        <w:t>大连高新技术产业园区</w:t>
      </w:r>
      <w:r w:rsidR="00331C69">
        <w:rPr>
          <w:rFonts w:ascii="仿宋" w:eastAsia="仿宋" w:hAnsi="仿宋" w:cs="仿宋" w:hint="eastAsia"/>
          <w:b/>
          <w:bCs/>
          <w:sz w:val="36"/>
          <w:szCs w:val="36"/>
        </w:rPr>
        <w:t>第一中学</w:t>
      </w:r>
    </w:p>
    <w:p w:rsidR="000E7D75" w:rsidRPr="006973B4" w:rsidRDefault="00224F6B" w:rsidP="009652AA">
      <w:pPr>
        <w:widowControl/>
        <w:spacing w:line="330" w:lineRule="atLeast"/>
        <w:jc w:val="center"/>
        <w:rPr>
          <w:rFonts w:ascii="仿宋" w:eastAsia="仿宋" w:hAnsi="仿宋"/>
          <w:b/>
          <w:bCs/>
          <w:sz w:val="36"/>
          <w:szCs w:val="36"/>
        </w:rPr>
      </w:pPr>
      <w:r>
        <w:rPr>
          <w:rFonts w:ascii="仿宋" w:eastAsia="仿宋" w:hAnsi="仿宋" w:cs="仿宋" w:hint="eastAsia"/>
          <w:b/>
          <w:bCs/>
          <w:sz w:val="36"/>
          <w:szCs w:val="36"/>
        </w:rPr>
        <w:t>2021</w:t>
      </w:r>
      <w:r w:rsidR="000E7D75" w:rsidRPr="006973B4">
        <w:rPr>
          <w:rFonts w:ascii="仿宋" w:eastAsia="仿宋" w:hAnsi="仿宋" w:cs="仿宋" w:hint="eastAsia"/>
          <w:b/>
          <w:bCs/>
          <w:color w:val="000000"/>
          <w:kern w:val="0"/>
          <w:sz w:val="36"/>
          <w:szCs w:val="36"/>
        </w:rPr>
        <w:t>年部门预算</w:t>
      </w:r>
    </w:p>
    <w:p w:rsidR="000E7D75" w:rsidRDefault="000E7D75" w:rsidP="00C052EC">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0E7D75" w:rsidRDefault="000E7D75" w:rsidP="00C052E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0C396A" w:rsidRDefault="000C396A" w:rsidP="000C396A">
      <w:pPr>
        <w:ind w:firstLineChars="200" w:firstLine="600"/>
        <w:outlineLvl w:val="0"/>
        <w:rPr>
          <w:rFonts w:ascii="仿宋" w:eastAsia="仿宋" w:hAnsi="仿宋" w:cs="Verdana"/>
          <w:color w:val="000000"/>
          <w:kern w:val="0"/>
          <w:sz w:val="30"/>
          <w:szCs w:val="30"/>
        </w:rPr>
      </w:pPr>
      <w:r w:rsidRPr="00176C6C">
        <w:rPr>
          <w:rFonts w:ascii="仿宋" w:eastAsia="仿宋" w:hAnsi="仿宋" w:cs="Verdana" w:hint="eastAsia"/>
          <w:color w:val="000000"/>
          <w:kern w:val="0"/>
          <w:sz w:val="30"/>
          <w:szCs w:val="30"/>
        </w:rPr>
        <w:t>办学宗旨为实施中学义务教育，促进基础教育发展；业务范围是初中学历教育。</w:t>
      </w:r>
    </w:p>
    <w:p w:rsidR="002162D8" w:rsidRPr="00F068B0" w:rsidRDefault="002162D8" w:rsidP="002162D8">
      <w:pPr>
        <w:widowControl/>
        <w:spacing w:line="330" w:lineRule="atLeast"/>
        <w:ind w:firstLineChars="200" w:firstLine="600"/>
        <w:jc w:val="left"/>
        <w:rPr>
          <w:rFonts w:ascii="仿宋" w:eastAsia="仿宋" w:hAnsi="仿宋" w:cs="仿宋"/>
          <w:color w:val="000000"/>
          <w:kern w:val="0"/>
          <w:sz w:val="30"/>
          <w:szCs w:val="30"/>
        </w:rPr>
      </w:pPr>
      <w:r w:rsidRPr="00F068B0">
        <w:rPr>
          <w:rFonts w:ascii="仿宋" w:eastAsia="仿宋" w:hAnsi="仿宋" w:cs="仿宋" w:hint="eastAsia"/>
          <w:color w:val="000000"/>
          <w:kern w:val="0"/>
          <w:sz w:val="30"/>
          <w:szCs w:val="30"/>
        </w:rPr>
        <w:t>二、部门预算单位构成</w:t>
      </w:r>
    </w:p>
    <w:p w:rsidR="002162D8" w:rsidRPr="00861624" w:rsidRDefault="002162D8" w:rsidP="002162D8">
      <w:pPr>
        <w:widowControl/>
        <w:spacing w:line="330" w:lineRule="atLeast"/>
        <w:ind w:firstLineChars="200" w:firstLine="600"/>
        <w:jc w:val="left"/>
        <w:rPr>
          <w:rFonts w:ascii="仿宋" w:eastAsia="仿宋" w:hAnsi="仿宋" w:cs="Verdana"/>
          <w:color w:val="000000"/>
          <w:kern w:val="0"/>
          <w:sz w:val="30"/>
          <w:szCs w:val="30"/>
        </w:rPr>
      </w:pPr>
      <w:r w:rsidRPr="00861624">
        <w:rPr>
          <w:rFonts w:ascii="仿宋" w:eastAsia="仿宋" w:hAnsi="仿宋" w:cs="Verdana"/>
          <w:color w:val="000000"/>
          <w:kern w:val="0"/>
          <w:sz w:val="30"/>
          <w:szCs w:val="30"/>
        </w:rPr>
        <w:t>20</w:t>
      </w:r>
      <w:r w:rsidRPr="00861624">
        <w:rPr>
          <w:rFonts w:ascii="仿宋" w:eastAsia="仿宋" w:hAnsi="仿宋" w:cs="Verdana" w:hint="eastAsia"/>
          <w:color w:val="000000"/>
          <w:kern w:val="0"/>
          <w:sz w:val="30"/>
          <w:szCs w:val="30"/>
        </w:rPr>
        <w:t>21年</w:t>
      </w:r>
      <w:r>
        <w:rPr>
          <w:rFonts w:ascii="仿宋" w:eastAsia="仿宋" w:hAnsi="仿宋" w:cs="Verdana" w:hint="eastAsia"/>
          <w:color w:val="000000"/>
          <w:kern w:val="0"/>
          <w:sz w:val="30"/>
          <w:szCs w:val="30"/>
        </w:rPr>
        <w:t>第一中学</w:t>
      </w:r>
      <w:bookmarkStart w:id="0" w:name="_GoBack"/>
      <w:bookmarkEnd w:id="0"/>
      <w:r w:rsidRPr="00861624">
        <w:rPr>
          <w:rFonts w:ascii="仿宋" w:eastAsia="仿宋" w:hAnsi="仿宋" w:cs="Verdana" w:hint="eastAsia"/>
          <w:color w:val="000000"/>
          <w:kern w:val="0"/>
          <w:sz w:val="30"/>
          <w:szCs w:val="30"/>
        </w:rPr>
        <w:t>部门预算为本部</w:t>
      </w:r>
      <w:r>
        <w:rPr>
          <w:rFonts w:ascii="仿宋" w:eastAsia="仿宋" w:hAnsi="仿宋" w:cs="Verdana" w:hint="eastAsia"/>
          <w:color w:val="000000"/>
          <w:kern w:val="0"/>
          <w:sz w:val="30"/>
          <w:szCs w:val="30"/>
        </w:rPr>
        <w:t>门</w:t>
      </w:r>
      <w:r w:rsidRPr="00861624">
        <w:rPr>
          <w:rFonts w:ascii="仿宋" w:eastAsia="仿宋" w:hAnsi="仿宋" w:cs="Verdana" w:hint="eastAsia"/>
          <w:color w:val="000000"/>
          <w:kern w:val="0"/>
          <w:sz w:val="30"/>
          <w:szCs w:val="30"/>
        </w:rPr>
        <w:t>综合收支计划，无二级单位。</w:t>
      </w:r>
    </w:p>
    <w:p w:rsidR="00286258" w:rsidRPr="002162D8" w:rsidRDefault="00286258" w:rsidP="00FC3253">
      <w:pPr>
        <w:widowControl/>
        <w:spacing w:line="330" w:lineRule="atLeast"/>
        <w:jc w:val="left"/>
        <w:rPr>
          <w:rFonts w:ascii="仿宋" w:eastAsia="仿宋" w:hAnsi="仿宋" w:cs="仿宋"/>
          <w:color w:val="000000"/>
          <w:kern w:val="0"/>
          <w:sz w:val="30"/>
          <w:szCs w:val="30"/>
        </w:rPr>
      </w:pPr>
    </w:p>
    <w:p w:rsidR="000E7D75" w:rsidRPr="001961A4" w:rsidRDefault="000E7D75" w:rsidP="000C396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0E7D75" w:rsidRPr="001E3E93" w:rsidRDefault="000E7D75" w:rsidP="00C052E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6952EC" w:rsidRPr="006952EC" w:rsidRDefault="000E7D75" w:rsidP="006952EC">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w:t>
      </w:r>
      <w:r w:rsidRPr="006952EC">
        <w:rPr>
          <w:rFonts w:ascii="仿宋" w:eastAsia="仿宋" w:hAnsi="仿宋" w:cs="仿宋" w:hint="eastAsia"/>
          <w:color w:val="000000"/>
          <w:kern w:val="0"/>
          <w:sz w:val="30"/>
          <w:szCs w:val="30"/>
        </w:rPr>
        <w:t>：财政拨款收入</w:t>
      </w:r>
      <w:r w:rsidR="001C7C21">
        <w:rPr>
          <w:rFonts w:ascii="仿宋" w:eastAsia="仿宋" w:hAnsi="仿宋" w:cs="仿宋" w:hint="eastAsia"/>
          <w:color w:val="000000"/>
          <w:kern w:val="0"/>
          <w:sz w:val="30"/>
          <w:szCs w:val="30"/>
        </w:rPr>
        <w:t>3,008.2</w:t>
      </w:r>
      <w:r w:rsidRPr="006952EC">
        <w:rPr>
          <w:rFonts w:ascii="仿宋" w:eastAsia="仿宋" w:hAnsi="仿宋" w:cs="仿宋" w:hint="eastAsia"/>
          <w:color w:val="000000"/>
          <w:kern w:val="0"/>
          <w:sz w:val="30"/>
          <w:szCs w:val="30"/>
        </w:rPr>
        <w:t>万元；支出包括：</w:t>
      </w:r>
      <w:bookmarkStart w:id="1" w:name="OLE_LINK101"/>
      <w:bookmarkStart w:id="2" w:name="OLE_LINK102"/>
      <w:r w:rsidRPr="006952EC">
        <w:rPr>
          <w:rFonts w:ascii="仿宋" w:eastAsia="仿宋" w:hAnsi="仿宋" w:cs="仿宋" w:hint="eastAsia"/>
          <w:color w:val="000000"/>
          <w:kern w:val="0"/>
          <w:sz w:val="30"/>
          <w:szCs w:val="30"/>
        </w:rPr>
        <w:t>工资福利和对个人家庭补助支出</w:t>
      </w:r>
      <w:r w:rsidR="00985D1C">
        <w:rPr>
          <w:rFonts w:ascii="仿宋" w:eastAsia="仿宋" w:hAnsi="仿宋" w:cs="仿宋" w:hint="eastAsia"/>
          <w:color w:val="000000"/>
          <w:kern w:val="0"/>
          <w:sz w:val="30"/>
          <w:szCs w:val="30"/>
        </w:rPr>
        <w:t>2,397.9</w:t>
      </w:r>
      <w:r w:rsidRPr="006952EC">
        <w:rPr>
          <w:rFonts w:ascii="仿宋" w:eastAsia="仿宋" w:hAnsi="仿宋" w:cs="仿宋" w:hint="eastAsia"/>
          <w:color w:val="000000"/>
          <w:kern w:val="0"/>
          <w:sz w:val="30"/>
          <w:szCs w:val="30"/>
        </w:rPr>
        <w:t>万元</w:t>
      </w:r>
      <w:bookmarkEnd w:id="1"/>
      <w:bookmarkEnd w:id="2"/>
      <w:r w:rsidRPr="006952EC">
        <w:rPr>
          <w:rFonts w:ascii="仿宋" w:eastAsia="仿宋" w:hAnsi="仿宋" w:cs="仿宋" w:hint="eastAsia"/>
          <w:color w:val="000000"/>
          <w:kern w:val="0"/>
          <w:sz w:val="30"/>
          <w:szCs w:val="30"/>
        </w:rPr>
        <w:t>，商品和服务支出</w:t>
      </w:r>
      <w:r w:rsidR="00985D1C">
        <w:rPr>
          <w:rFonts w:ascii="仿宋" w:eastAsia="仿宋" w:hAnsi="仿宋" w:cs="仿宋" w:hint="eastAsia"/>
          <w:color w:val="000000"/>
          <w:kern w:val="0"/>
          <w:sz w:val="30"/>
          <w:szCs w:val="30"/>
        </w:rPr>
        <w:t>610</w:t>
      </w:r>
      <w:r w:rsidR="00C82EE1">
        <w:rPr>
          <w:rFonts w:ascii="仿宋" w:eastAsia="仿宋" w:hAnsi="仿宋" w:cs="仿宋" w:hint="eastAsia"/>
          <w:color w:val="000000"/>
          <w:kern w:val="0"/>
          <w:sz w:val="30"/>
          <w:szCs w:val="30"/>
        </w:rPr>
        <w:t>.3</w:t>
      </w:r>
      <w:r w:rsidRPr="006952EC">
        <w:rPr>
          <w:rFonts w:ascii="仿宋" w:eastAsia="仿宋" w:hAnsi="仿宋" w:cs="仿宋" w:hint="eastAsia"/>
          <w:color w:val="000000"/>
          <w:kern w:val="0"/>
          <w:sz w:val="30"/>
          <w:szCs w:val="30"/>
        </w:rPr>
        <w:t>万元。全部为一般公共预算收支，无政府性基金预算收支</w:t>
      </w:r>
      <w:r w:rsidR="0099404A">
        <w:rPr>
          <w:rFonts w:ascii="仿宋" w:eastAsia="仿宋" w:hAnsi="仿宋" w:cs="仿宋" w:hint="eastAsia"/>
          <w:color w:val="000000"/>
          <w:kern w:val="0"/>
          <w:sz w:val="30"/>
          <w:szCs w:val="30"/>
        </w:rPr>
        <w:t>，无国有资本经营预算收支</w:t>
      </w:r>
      <w:r w:rsidRPr="006952EC">
        <w:rPr>
          <w:rFonts w:ascii="仿宋" w:eastAsia="仿宋" w:hAnsi="仿宋" w:cs="仿宋" w:hint="eastAsia"/>
          <w:color w:val="000000"/>
          <w:kern w:val="0"/>
          <w:sz w:val="30"/>
          <w:szCs w:val="30"/>
        </w:rPr>
        <w:t>。</w:t>
      </w:r>
      <w:r w:rsidR="006952EC" w:rsidRPr="006952EC">
        <w:rPr>
          <w:rFonts w:ascii="仿宋" w:eastAsia="仿宋" w:hAnsi="仿宋" w:cs="仿宋" w:hint="eastAsia"/>
          <w:color w:val="000000"/>
          <w:kern w:val="0"/>
          <w:sz w:val="30"/>
          <w:szCs w:val="30"/>
        </w:rPr>
        <w:t>比</w:t>
      </w:r>
      <w:r w:rsidR="006952EC" w:rsidRPr="006952EC">
        <w:rPr>
          <w:rFonts w:ascii="仿宋" w:eastAsia="仿宋" w:hAnsi="仿宋" w:cs="仿宋"/>
          <w:color w:val="000000"/>
          <w:kern w:val="0"/>
          <w:sz w:val="30"/>
          <w:szCs w:val="30"/>
        </w:rPr>
        <w:t>20</w:t>
      </w:r>
      <w:r w:rsidR="006B3DD4">
        <w:rPr>
          <w:rFonts w:ascii="仿宋" w:eastAsia="仿宋" w:hAnsi="仿宋" w:cs="仿宋" w:hint="eastAsia"/>
          <w:color w:val="000000"/>
          <w:kern w:val="0"/>
          <w:sz w:val="30"/>
          <w:szCs w:val="30"/>
        </w:rPr>
        <w:t>20</w:t>
      </w:r>
      <w:r w:rsidR="006952EC" w:rsidRPr="006952EC">
        <w:rPr>
          <w:rFonts w:ascii="仿宋" w:eastAsia="仿宋" w:hAnsi="仿宋" w:cs="仿宋" w:hint="eastAsia"/>
          <w:color w:val="000000"/>
          <w:kern w:val="0"/>
          <w:sz w:val="30"/>
          <w:szCs w:val="30"/>
        </w:rPr>
        <w:t>年预算数</w:t>
      </w:r>
      <w:r w:rsidR="00E85AC0">
        <w:rPr>
          <w:rFonts w:ascii="仿宋" w:eastAsia="仿宋" w:hAnsi="仿宋" w:cs="仿宋" w:hint="eastAsia"/>
          <w:color w:val="000000"/>
          <w:kern w:val="0"/>
          <w:sz w:val="30"/>
          <w:szCs w:val="30"/>
        </w:rPr>
        <w:t>减少305</w:t>
      </w:r>
      <w:r w:rsidR="006952EC" w:rsidRPr="006952EC">
        <w:rPr>
          <w:rFonts w:ascii="仿宋" w:eastAsia="仿宋" w:hAnsi="仿宋" w:cs="仿宋" w:hint="eastAsia"/>
          <w:color w:val="000000"/>
          <w:kern w:val="0"/>
          <w:sz w:val="30"/>
          <w:szCs w:val="30"/>
        </w:rPr>
        <w:t>万元</w:t>
      </w:r>
      <w:r w:rsidR="006952EC">
        <w:rPr>
          <w:rFonts w:ascii="仿宋" w:eastAsia="仿宋" w:hAnsi="仿宋" w:cs="仿宋" w:hint="eastAsia"/>
          <w:color w:val="000000"/>
          <w:kern w:val="0"/>
          <w:sz w:val="30"/>
          <w:szCs w:val="30"/>
        </w:rPr>
        <w:t>，其中</w:t>
      </w:r>
      <w:r w:rsidR="006952EC" w:rsidRPr="006952EC">
        <w:rPr>
          <w:rFonts w:ascii="仿宋" w:eastAsia="仿宋" w:hAnsi="仿宋" w:cs="仿宋" w:hint="eastAsia"/>
          <w:color w:val="000000"/>
          <w:kern w:val="0"/>
          <w:sz w:val="30"/>
          <w:szCs w:val="30"/>
        </w:rPr>
        <w:t>工资福利和对个人家庭补助支出</w:t>
      </w:r>
      <w:r w:rsidR="006A63CE">
        <w:rPr>
          <w:rFonts w:ascii="仿宋" w:eastAsia="仿宋" w:hAnsi="仿宋" w:cs="仿宋" w:hint="eastAsia"/>
          <w:color w:val="000000"/>
          <w:kern w:val="0"/>
          <w:sz w:val="30"/>
          <w:szCs w:val="30"/>
        </w:rPr>
        <w:t>减少324.1</w:t>
      </w:r>
      <w:r w:rsidR="006952EC" w:rsidRPr="006952EC">
        <w:rPr>
          <w:rFonts w:ascii="仿宋" w:eastAsia="仿宋" w:hAnsi="仿宋" w:cs="仿宋" w:hint="eastAsia"/>
          <w:color w:val="000000"/>
          <w:kern w:val="0"/>
          <w:sz w:val="30"/>
          <w:szCs w:val="30"/>
        </w:rPr>
        <w:t>万元，商品和服务支出增加</w:t>
      </w:r>
      <w:r w:rsidR="0083747D">
        <w:rPr>
          <w:rFonts w:ascii="仿宋" w:eastAsia="仿宋" w:hAnsi="仿宋" w:cs="仿宋" w:hint="eastAsia"/>
          <w:color w:val="000000"/>
          <w:kern w:val="0"/>
          <w:sz w:val="30"/>
          <w:szCs w:val="30"/>
        </w:rPr>
        <w:t>19.1</w:t>
      </w:r>
      <w:r w:rsidR="006952EC" w:rsidRPr="006952EC">
        <w:rPr>
          <w:rFonts w:ascii="仿宋" w:eastAsia="仿宋" w:hAnsi="仿宋" w:cs="仿宋" w:hint="eastAsia"/>
          <w:color w:val="000000"/>
          <w:kern w:val="0"/>
          <w:sz w:val="30"/>
          <w:szCs w:val="30"/>
        </w:rPr>
        <w:t>万元。</w:t>
      </w:r>
    </w:p>
    <w:p w:rsidR="000E7D75" w:rsidRPr="00CD248C" w:rsidRDefault="000E7D75" w:rsidP="00C052EC">
      <w:pPr>
        <w:widowControl/>
        <w:spacing w:line="330" w:lineRule="atLeast"/>
        <w:ind w:firstLineChars="200" w:firstLine="600"/>
        <w:jc w:val="left"/>
        <w:rPr>
          <w:rFonts w:ascii="仿宋" w:eastAsia="仿宋" w:hAnsi="仿宋"/>
          <w:color w:val="000000"/>
          <w:sz w:val="30"/>
          <w:szCs w:val="30"/>
        </w:rPr>
      </w:pPr>
      <w:r w:rsidRPr="00CD248C">
        <w:rPr>
          <w:rFonts w:ascii="仿宋" w:eastAsia="仿宋" w:hAnsi="仿宋" w:cs="仿宋" w:hint="eastAsia"/>
          <w:color w:val="000000"/>
          <w:kern w:val="0"/>
          <w:sz w:val="30"/>
          <w:szCs w:val="30"/>
        </w:rPr>
        <w:t>二、“三公”经费预算情况说明</w:t>
      </w:r>
    </w:p>
    <w:p w:rsidR="000E7D75" w:rsidRPr="00286258" w:rsidRDefault="00D62F3D" w:rsidP="00286258">
      <w:pPr>
        <w:spacing w:line="600" w:lineRule="exact"/>
        <w:ind w:firstLineChars="200" w:firstLine="600"/>
        <w:rPr>
          <w:rFonts w:ascii="仿宋" w:eastAsia="仿宋" w:hAnsi="仿宋" w:cs="仿宋"/>
          <w:color w:val="000000"/>
          <w:kern w:val="0"/>
          <w:sz w:val="30"/>
          <w:szCs w:val="30"/>
        </w:rPr>
      </w:pPr>
      <w:r>
        <w:rPr>
          <w:rFonts w:ascii="仿宋" w:eastAsia="仿宋" w:hAnsi="仿宋" w:hint="eastAsia"/>
          <w:sz w:val="30"/>
          <w:szCs w:val="30"/>
        </w:rPr>
        <w:lastRenderedPageBreak/>
        <w:t>无</w:t>
      </w:r>
      <w:r w:rsidRPr="001E3E93">
        <w:rPr>
          <w:rFonts w:ascii="仿宋" w:eastAsia="仿宋" w:hAnsi="仿宋" w:hint="eastAsia"/>
          <w:sz w:val="30"/>
          <w:szCs w:val="30"/>
        </w:rPr>
        <w:t>“三公”经费</w:t>
      </w:r>
      <w:r>
        <w:rPr>
          <w:rFonts w:ascii="仿宋" w:eastAsia="仿宋" w:hAnsi="仿宋" w:hint="eastAsia"/>
          <w:sz w:val="30"/>
          <w:szCs w:val="30"/>
        </w:rPr>
        <w:t>支出</w:t>
      </w:r>
      <w:r w:rsidRPr="001E3E93">
        <w:rPr>
          <w:rFonts w:ascii="仿宋" w:eastAsia="仿宋" w:hAnsi="仿宋" w:hint="eastAsia"/>
          <w:sz w:val="30"/>
          <w:szCs w:val="30"/>
        </w:rPr>
        <w:t>，</w:t>
      </w:r>
      <w:r>
        <w:rPr>
          <w:rFonts w:ascii="仿宋" w:eastAsia="仿宋" w:hAnsi="仿宋" w:hint="eastAsia"/>
          <w:kern w:val="0"/>
          <w:sz w:val="30"/>
          <w:szCs w:val="30"/>
        </w:rPr>
        <w:t>与去年相同</w:t>
      </w:r>
      <w:r w:rsidR="002F31AA" w:rsidRPr="00286258">
        <w:rPr>
          <w:rFonts w:ascii="仿宋" w:eastAsia="仿宋" w:hAnsi="仿宋" w:cs="仿宋" w:hint="eastAsia"/>
          <w:color w:val="000000"/>
          <w:kern w:val="0"/>
          <w:sz w:val="30"/>
          <w:szCs w:val="30"/>
        </w:rPr>
        <w:t>。</w:t>
      </w:r>
      <w:r w:rsidR="00286258" w:rsidRPr="00760146">
        <w:rPr>
          <w:rFonts w:ascii="仿宋" w:eastAsia="仿宋" w:hAnsi="仿宋" w:cs="仿宋"/>
          <w:color w:val="000000"/>
          <w:kern w:val="0"/>
          <w:sz w:val="30"/>
          <w:szCs w:val="30"/>
        </w:rPr>
        <w:t>主要是按照中央及市委、市政府关于厉行节约、改进工作作风、密切联系群众“八项规定”等有关要求，严格控制“三公”经费支出</w:t>
      </w:r>
      <w:r w:rsidR="00286258" w:rsidRPr="00760146">
        <w:rPr>
          <w:rFonts w:ascii="仿宋" w:eastAsia="仿宋" w:hAnsi="仿宋" w:cs="仿宋" w:hint="eastAsia"/>
          <w:color w:val="000000"/>
          <w:kern w:val="0"/>
          <w:sz w:val="30"/>
          <w:szCs w:val="30"/>
        </w:rPr>
        <w:t>。</w:t>
      </w:r>
    </w:p>
    <w:p w:rsidR="000E7D75" w:rsidRPr="001E3E93" w:rsidRDefault="000E7D75" w:rsidP="00C052E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592DE2" w:rsidRPr="000801BC" w:rsidRDefault="00592DE2" w:rsidP="00592DE2">
      <w:pPr>
        <w:widowControl/>
        <w:spacing w:line="330" w:lineRule="atLeast"/>
        <w:ind w:firstLineChars="200" w:firstLine="600"/>
        <w:jc w:val="left"/>
        <w:rPr>
          <w:rFonts w:ascii="仿宋" w:eastAsia="仿宋" w:hAnsi="仿宋" w:cs="Verdana"/>
          <w:color w:val="000000"/>
          <w:kern w:val="0"/>
          <w:sz w:val="30"/>
          <w:szCs w:val="30"/>
        </w:rPr>
      </w:pPr>
      <w:r w:rsidRPr="001E3E93">
        <w:rPr>
          <w:rFonts w:ascii="仿宋" w:eastAsia="仿宋" w:hAnsi="仿宋" w:cs="Verdana"/>
          <w:color w:val="000000"/>
          <w:kern w:val="0"/>
          <w:sz w:val="30"/>
          <w:szCs w:val="30"/>
        </w:rPr>
        <w:t>机关运行经费</w:t>
      </w:r>
      <w:r w:rsidRPr="001E3E93">
        <w:rPr>
          <w:rFonts w:ascii="仿宋" w:eastAsia="仿宋" w:hAnsi="仿宋" w:cs="Verdana" w:hint="eastAsia"/>
          <w:color w:val="000000"/>
          <w:kern w:val="0"/>
          <w:sz w:val="30"/>
          <w:szCs w:val="30"/>
        </w:rPr>
        <w:t>包括定额公用经费</w:t>
      </w:r>
      <w:r w:rsidR="00C32200">
        <w:rPr>
          <w:rFonts w:ascii="仿宋" w:eastAsia="仿宋" w:hAnsi="仿宋" w:cs="Verdana" w:hint="eastAsia"/>
          <w:color w:val="000000"/>
          <w:kern w:val="0"/>
          <w:sz w:val="30"/>
          <w:szCs w:val="30"/>
        </w:rPr>
        <w:t>216.9</w:t>
      </w:r>
      <w:r w:rsidRPr="001E3E93">
        <w:rPr>
          <w:rFonts w:ascii="仿宋" w:eastAsia="仿宋" w:hAnsi="仿宋" w:cs="Verdana" w:hint="eastAsia"/>
          <w:color w:val="000000"/>
          <w:kern w:val="0"/>
          <w:sz w:val="30"/>
          <w:szCs w:val="30"/>
        </w:rPr>
        <w:t>万元</w:t>
      </w:r>
      <w:r w:rsidRPr="001E3E93">
        <w:rPr>
          <w:rFonts w:ascii="仿宋" w:eastAsia="仿宋" w:hAnsi="仿宋" w:cs="Verdana"/>
          <w:color w:val="000000"/>
          <w:kern w:val="0"/>
          <w:sz w:val="30"/>
          <w:szCs w:val="30"/>
        </w:rPr>
        <w:t>、</w:t>
      </w:r>
      <w:r w:rsidRPr="000801BC">
        <w:rPr>
          <w:rFonts w:ascii="仿宋" w:eastAsia="仿宋" w:hAnsi="仿宋" w:cs="Verdana" w:hint="eastAsia"/>
          <w:color w:val="000000"/>
          <w:kern w:val="0"/>
          <w:sz w:val="30"/>
          <w:szCs w:val="30"/>
        </w:rPr>
        <w:t>水电费</w:t>
      </w:r>
      <w:r w:rsidR="009F5003">
        <w:rPr>
          <w:rFonts w:ascii="仿宋" w:eastAsia="仿宋" w:hAnsi="仿宋" w:cs="Verdana" w:hint="eastAsia"/>
          <w:color w:val="000000"/>
          <w:kern w:val="0"/>
          <w:sz w:val="30"/>
          <w:szCs w:val="30"/>
        </w:rPr>
        <w:t>18</w:t>
      </w:r>
      <w:r w:rsidRPr="000801BC">
        <w:rPr>
          <w:rFonts w:ascii="仿宋" w:eastAsia="仿宋" w:hAnsi="仿宋" w:cs="Verdana" w:hint="eastAsia"/>
          <w:color w:val="000000"/>
          <w:kern w:val="0"/>
          <w:sz w:val="30"/>
          <w:szCs w:val="30"/>
        </w:rPr>
        <w:t>万</w:t>
      </w:r>
      <w:r>
        <w:rPr>
          <w:rFonts w:ascii="仿宋" w:eastAsia="仿宋" w:hAnsi="仿宋" w:cs="Verdana" w:hint="eastAsia"/>
          <w:color w:val="000000"/>
          <w:kern w:val="0"/>
          <w:sz w:val="30"/>
          <w:szCs w:val="30"/>
        </w:rPr>
        <w:t>元、</w:t>
      </w:r>
      <w:r w:rsidRPr="001C43A4">
        <w:rPr>
          <w:rFonts w:ascii="仿宋" w:eastAsia="仿宋" w:hAnsi="仿宋" w:cs="Verdana" w:hint="eastAsia"/>
          <w:color w:val="000000"/>
          <w:kern w:val="0"/>
          <w:sz w:val="30"/>
          <w:szCs w:val="30"/>
        </w:rPr>
        <w:t>办公用房取暖费</w:t>
      </w:r>
      <w:r w:rsidR="009F5003">
        <w:rPr>
          <w:rFonts w:ascii="仿宋" w:eastAsia="仿宋" w:hAnsi="仿宋" w:cs="Verdana" w:hint="eastAsia"/>
          <w:color w:val="000000"/>
          <w:kern w:val="0"/>
          <w:sz w:val="30"/>
          <w:szCs w:val="30"/>
        </w:rPr>
        <w:t>50</w:t>
      </w:r>
      <w:r>
        <w:rPr>
          <w:rFonts w:ascii="仿宋" w:eastAsia="仿宋" w:hAnsi="仿宋" w:cs="Verdana" w:hint="eastAsia"/>
          <w:color w:val="000000"/>
          <w:kern w:val="0"/>
          <w:sz w:val="30"/>
          <w:szCs w:val="30"/>
        </w:rPr>
        <w:t>.9万元</w:t>
      </w:r>
      <w:r w:rsidRPr="001E3E93">
        <w:rPr>
          <w:rFonts w:ascii="仿宋" w:eastAsia="仿宋" w:hAnsi="仿宋" w:cs="Verdana"/>
          <w:color w:val="000000"/>
          <w:kern w:val="0"/>
          <w:sz w:val="30"/>
          <w:szCs w:val="30"/>
        </w:rPr>
        <w:t>。</w:t>
      </w:r>
    </w:p>
    <w:p w:rsidR="000E7D75" w:rsidRPr="001E3E93" w:rsidRDefault="000E7D75" w:rsidP="00C052E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0E7D75" w:rsidRPr="00286258" w:rsidRDefault="003431AF" w:rsidP="006E560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无政府采购事项</w:t>
      </w:r>
      <w:r w:rsidR="000E7D75" w:rsidRPr="00286258">
        <w:rPr>
          <w:rFonts w:ascii="仿宋" w:eastAsia="仿宋" w:hAnsi="仿宋" w:cs="仿宋" w:hint="eastAsia"/>
          <w:color w:val="000000"/>
          <w:kern w:val="0"/>
          <w:sz w:val="30"/>
          <w:szCs w:val="30"/>
        </w:rPr>
        <w:t>。</w:t>
      </w:r>
    </w:p>
    <w:p w:rsidR="000E7D75" w:rsidRDefault="000E7D75" w:rsidP="00C052E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0E7D75" w:rsidRDefault="000E7D75" w:rsidP="00C052E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315D51" w:rsidRDefault="00315D51" w:rsidP="00315D51">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105E0D" w:rsidRDefault="00105E0D" w:rsidP="00105E0D">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国有资产占有使用情况说明为：截至2020年12月31日，部门（单位）共有车辆0辆；单位价值50万元（含）以上通用设备0台（套）；单位价值100万元以上专用设备0台（套）。</w:t>
      </w:r>
    </w:p>
    <w:p w:rsidR="008957F7" w:rsidRDefault="00315D51" w:rsidP="00315D5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315D51" w:rsidRDefault="008957F7" w:rsidP="00315D51">
      <w:pPr>
        <w:widowControl/>
        <w:spacing w:line="330" w:lineRule="atLeast"/>
        <w:ind w:firstLineChars="200" w:firstLine="600"/>
        <w:jc w:val="left"/>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w:t>
      </w:r>
      <w:r w:rsidR="002D68D6">
        <w:rPr>
          <w:rFonts w:ascii="仿宋" w:eastAsia="仿宋" w:hAnsi="仿宋" w:cs="仿宋" w:hint="eastAsia"/>
          <w:color w:val="000000"/>
          <w:kern w:val="0"/>
          <w:sz w:val="30"/>
          <w:szCs w:val="30"/>
        </w:rPr>
        <w:t>1</w:t>
      </w:r>
      <w:r>
        <w:rPr>
          <w:rFonts w:ascii="仿宋" w:eastAsia="仿宋" w:hAnsi="仿宋" w:cs="仿宋" w:hint="eastAsia"/>
          <w:color w:val="000000"/>
          <w:kern w:val="0"/>
          <w:sz w:val="30"/>
          <w:szCs w:val="30"/>
        </w:rPr>
        <w:t>年未安排项目支出，故未设置绩效目标。</w:t>
      </w:r>
    </w:p>
    <w:p w:rsidR="002D68D6" w:rsidRDefault="002D68D6" w:rsidP="002D68D6">
      <w:pPr>
        <w:widowControl/>
        <w:spacing w:line="330" w:lineRule="atLeast"/>
        <w:ind w:firstLineChars="200" w:firstLine="600"/>
        <w:jc w:val="left"/>
        <w:rPr>
          <w:rFonts w:ascii="仿宋" w:eastAsia="仿宋" w:hAnsi="仿宋" w:cs="Verdana"/>
          <w:color w:val="000000"/>
          <w:sz w:val="30"/>
          <w:szCs w:val="30"/>
        </w:rPr>
      </w:pPr>
      <w:r>
        <w:rPr>
          <w:rFonts w:ascii="仿宋" w:eastAsia="仿宋" w:hAnsi="仿宋" w:cs="Verdana" w:hint="eastAsia"/>
          <w:color w:val="000000"/>
          <w:sz w:val="30"/>
          <w:szCs w:val="30"/>
        </w:rPr>
        <w:t>八</w:t>
      </w:r>
      <w:r>
        <w:rPr>
          <w:rFonts w:ascii="宋体" w:hAnsi="宋体" w:cs="Verdana" w:hint="eastAsia"/>
          <w:color w:val="000000"/>
          <w:sz w:val="30"/>
          <w:szCs w:val="30"/>
        </w:rPr>
        <w:t>、</w:t>
      </w:r>
      <w:r w:rsidRPr="00260BCE">
        <w:rPr>
          <w:rFonts w:ascii="仿宋" w:eastAsia="仿宋" w:hAnsi="仿宋" w:cs="仿宋" w:hint="eastAsia"/>
          <w:color w:val="000000"/>
          <w:kern w:val="0"/>
          <w:sz w:val="30"/>
          <w:szCs w:val="30"/>
        </w:rPr>
        <w:t>项目情况</w:t>
      </w:r>
    </w:p>
    <w:p w:rsidR="002D68D6" w:rsidRDefault="002D68D6" w:rsidP="002D68D6">
      <w:pPr>
        <w:widowControl/>
        <w:spacing w:line="330" w:lineRule="atLeast"/>
        <w:ind w:firstLineChars="200" w:firstLine="600"/>
        <w:jc w:val="left"/>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2021年未安排项目支出。</w:t>
      </w:r>
    </w:p>
    <w:p w:rsidR="000E7D75" w:rsidRPr="00315D51" w:rsidRDefault="000E7D75" w:rsidP="00CD52EE">
      <w:pPr>
        <w:widowControl/>
        <w:spacing w:line="330" w:lineRule="atLeast"/>
        <w:jc w:val="left"/>
        <w:rPr>
          <w:rFonts w:ascii="仿宋" w:eastAsia="仿宋" w:hAnsi="仿宋" w:cs="仿宋"/>
          <w:color w:val="000000"/>
          <w:kern w:val="0"/>
          <w:sz w:val="30"/>
          <w:szCs w:val="30"/>
        </w:rPr>
      </w:pPr>
    </w:p>
    <w:p w:rsidR="000E7D75" w:rsidRPr="001961A4" w:rsidRDefault="000E7D75" w:rsidP="00C052E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w:t>
      </w:r>
      <w:r w:rsidRPr="005A04CC">
        <w:rPr>
          <w:rFonts w:ascii="仿宋" w:eastAsia="仿宋" w:hAnsi="仿宋" w:cs="仿宋" w:hint="eastAsia"/>
          <w:color w:val="000000"/>
          <w:kern w:val="0"/>
          <w:sz w:val="30"/>
          <w:szCs w:val="30"/>
        </w:rPr>
        <w:lastRenderedPageBreak/>
        <w:t>经费，未参加医疗保险的事业单位的公费医疗经费，按国家规定享受离休人员待遇人员的医疗经费。</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sidR="00E43359">
        <w:rPr>
          <w:rFonts w:ascii="仿宋" w:eastAsia="仿宋" w:hAnsi="仿宋" w:cs="仿宋"/>
          <w:color w:val="000000"/>
          <w:kern w:val="0"/>
          <w:sz w:val="30"/>
          <w:szCs w:val="30"/>
        </w:rPr>
        <w:t xml:space="preserve">                             202</w:t>
      </w:r>
      <w:r w:rsidR="002D68D6">
        <w:rPr>
          <w:rFonts w:ascii="仿宋" w:eastAsia="仿宋" w:hAnsi="仿宋" w:cs="仿宋" w:hint="eastAsia"/>
          <w:color w:val="000000"/>
          <w:kern w:val="0"/>
          <w:sz w:val="30"/>
          <w:szCs w:val="30"/>
        </w:rPr>
        <w:t>1</w:t>
      </w:r>
      <w:r w:rsidRPr="005A04CC">
        <w:rPr>
          <w:rFonts w:ascii="仿宋" w:eastAsia="仿宋" w:hAnsi="仿宋" w:cs="仿宋" w:hint="eastAsia"/>
          <w:color w:val="000000"/>
          <w:kern w:val="0"/>
          <w:sz w:val="30"/>
          <w:szCs w:val="30"/>
        </w:rPr>
        <w:t>年</w:t>
      </w:r>
      <w:r w:rsidR="00C06D32">
        <w:rPr>
          <w:rFonts w:ascii="仿宋" w:eastAsia="仿宋" w:hAnsi="仿宋" w:cs="仿宋" w:hint="eastAsia"/>
          <w:color w:val="000000"/>
          <w:kern w:val="0"/>
          <w:sz w:val="30"/>
          <w:szCs w:val="30"/>
        </w:rPr>
        <w:t>2</w:t>
      </w:r>
      <w:r w:rsidRPr="005A04CC">
        <w:rPr>
          <w:rFonts w:ascii="仿宋" w:eastAsia="仿宋" w:hAnsi="仿宋" w:cs="仿宋" w:hint="eastAsia"/>
          <w:color w:val="000000"/>
          <w:kern w:val="0"/>
          <w:sz w:val="30"/>
          <w:szCs w:val="30"/>
        </w:rPr>
        <w:t>月</w:t>
      </w:r>
      <w:r w:rsidR="00C06D32">
        <w:rPr>
          <w:rFonts w:ascii="仿宋" w:eastAsia="仿宋" w:hAnsi="仿宋" w:cs="仿宋" w:hint="eastAsia"/>
          <w:color w:val="000000"/>
          <w:kern w:val="0"/>
          <w:sz w:val="30"/>
          <w:szCs w:val="30"/>
        </w:rPr>
        <w:t>27</w:t>
      </w:r>
      <w:r w:rsidRPr="005A04CC">
        <w:rPr>
          <w:rFonts w:ascii="仿宋" w:eastAsia="仿宋" w:hAnsi="仿宋" w:cs="仿宋" w:hint="eastAsia"/>
          <w:color w:val="000000"/>
          <w:kern w:val="0"/>
          <w:sz w:val="30"/>
          <w:szCs w:val="30"/>
        </w:rPr>
        <w:t>日</w:t>
      </w:r>
    </w:p>
    <w:p w:rsidR="000E7D75" w:rsidRPr="005A04CC" w:rsidRDefault="000E7D75" w:rsidP="00EC4F04">
      <w:pPr>
        <w:widowControl/>
        <w:spacing w:line="330" w:lineRule="atLeast"/>
        <w:ind w:firstLineChars="200" w:firstLine="600"/>
        <w:jc w:val="left"/>
        <w:rPr>
          <w:rFonts w:ascii="仿宋" w:eastAsia="仿宋" w:hAnsi="仿宋" w:cs="仿宋"/>
          <w:color w:val="000000"/>
          <w:kern w:val="0"/>
          <w:sz w:val="30"/>
          <w:szCs w:val="30"/>
        </w:rPr>
      </w:pPr>
    </w:p>
    <w:sectPr w:rsidR="000E7D75" w:rsidRPr="005A04CC" w:rsidSect="00264775">
      <w:footerReference w:type="even" r:id="rId8"/>
      <w:footerReference w:type="default" r:id="rId9"/>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C6D" w:rsidRDefault="00A64C6D" w:rsidP="009F1015">
      <w:r>
        <w:separator/>
      </w:r>
    </w:p>
  </w:endnote>
  <w:endnote w:type="continuationSeparator" w:id="0">
    <w:p w:rsidR="00A64C6D" w:rsidRDefault="00A64C6D"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end"/>
    </w:r>
  </w:p>
  <w:p w:rsidR="000E7D75" w:rsidRDefault="000E7D7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separate"/>
    </w:r>
    <w:r w:rsidR="002162D8">
      <w:rPr>
        <w:rStyle w:val="a5"/>
        <w:noProof/>
      </w:rPr>
      <w:t>1</w:t>
    </w:r>
    <w:r>
      <w:rPr>
        <w:rStyle w:val="a5"/>
      </w:rPr>
      <w:fldChar w:fldCharType="end"/>
    </w:r>
  </w:p>
  <w:p w:rsidR="000E7D75" w:rsidRDefault="000E7D7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C6D" w:rsidRDefault="00A64C6D" w:rsidP="009F1015">
      <w:r>
        <w:separator/>
      </w:r>
    </w:p>
  </w:footnote>
  <w:footnote w:type="continuationSeparator" w:id="0">
    <w:p w:rsidR="00A64C6D" w:rsidRDefault="00A64C6D" w:rsidP="009F10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0591B9"/>
    <w:multiLevelType w:val="singleLevel"/>
    <w:tmpl w:val="900591B9"/>
    <w:lvl w:ilvl="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45CEA"/>
    <w:rsid w:val="00052D94"/>
    <w:rsid w:val="00066F30"/>
    <w:rsid w:val="000A55C1"/>
    <w:rsid w:val="000B779F"/>
    <w:rsid w:val="000C396A"/>
    <w:rsid w:val="000C6D05"/>
    <w:rsid w:val="000E6C93"/>
    <w:rsid w:val="000E7D75"/>
    <w:rsid w:val="000F7EC7"/>
    <w:rsid w:val="00101BE5"/>
    <w:rsid w:val="00104AD4"/>
    <w:rsid w:val="0010550E"/>
    <w:rsid w:val="00105E0D"/>
    <w:rsid w:val="00122ACC"/>
    <w:rsid w:val="00150877"/>
    <w:rsid w:val="00161209"/>
    <w:rsid w:val="00164A2E"/>
    <w:rsid w:val="00165857"/>
    <w:rsid w:val="00187190"/>
    <w:rsid w:val="00195C8B"/>
    <w:rsid w:val="001961A4"/>
    <w:rsid w:val="001B4947"/>
    <w:rsid w:val="001C7C21"/>
    <w:rsid w:val="001D2999"/>
    <w:rsid w:val="001E3E93"/>
    <w:rsid w:val="001E6730"/>
    <w:rsid w:val="002162D8"/>
    <w:rsid w:val="00224F6B"/>
    <w:rsid w:val="00236F6E"/>
    <w:rsid w:val="00264775"/>
    <w:rsid w:val="00265F8B"/>
    <w:rsid w:val="002777B6"/>
    <w:rsid w:val="00286258"/>
    <w:rsid w:val="00297E4B"/>
    <w:rsid w:val="002B62F5"/>
    <w:rsid w:val="002C2B9F"/>
    <w:rsid w:val="002D1847"/>
    <w:rsid w:val="002D68D6"/>
    <w:rsid w:val="002D7A1C"/>
    <w:rsid w:val="002F31AA"/>
    <w:rsid w:val="003003AA"/>
    <w:rsid w:val="00315D51"/>
    <w:rsid w:val="0032565D"/>
    <w:rsid w:val="00331C69"/>
    <w:rsid w:val="003374E4"/>
    <w:rsid w:val="00342DA2"/>
    <w:rsid w:val="003431AF"/>
    <w:rsid w:val="00370937"/>
    <w:rsid w:val="00397456"/>
    <w:rsid w:val="003B50ED"/>
    <w:rsid w:val="003C65CD"/>
    <w:rsid w:val="003E105F"/>
    <w:rsid w:val="003E26ED"/>
    <w:rsid w:val="003E3CD6"/>
    <w:rsid w:val="003E61DA"/>
    <w:rsid w:val="003F2AA1"/>
    <w:rsid w:val="003F4DFF"/>
    <w:rsid w:val="003F4F25"/>
    <w:rsid w:val="004115C9"/>
    <w:rsid w:val="004221E9"/>
    <w:rsid w:val="004B603D"/>
    <w:rsid w:val="004D7EA6"/>
    <w:rsid w:val="004E350F"/>
    <w:rsid w:val="00502BB0"/>
    <w:rsid w:val="00537475"/>
    <w:rsid w:val="0055662E"/>
    <w:rsid w:val="00592029"/>
    <w:rsid w:val="00592DE2"/>
    <w:rsid w:val="00594FB5"/>
    <w:rsid w:val="005A04CC"/>
    <w:rsid w:val="005D01A7"/>
    <w:rsid w:val="005D44C4"/>
    <w:rsid w:val="005D6181"/>
    <w:rsid w:val="005D6799"/>
    <w:rsid w:val="005E5D50"/>
    <w:rsid w:val="005F4DCC"/>
    <w:rsid w:val="005F6310"/>
    <w:rsid w:val="00614500"/>
    <w:rsid w:val="00620092"/>
    <w:rsid w:val="006541E5"/>
    <w:rsid w:val="00666DD9"/>
    <w:rsid w:val="00680054"/>
    <w:rsid w:val="00685E3D"/>
    <w:rsid w:val="00692DD1"/>
    <w:rsid w:val="006952EC"/>
    <w:rsid w:val="006973B4"/>
    <w:rsid w:val="006A63CE"/>
    <w:rsid w:val="006B3DD4"/>
    <w:rsid w:val="006C5384"/>
    <w:rsid w:val="006E5605"/>
    <w:rsid w:val="0075074F"/>
    <w:rsid w:val="00753345"/>
    <w:rsid w:val="00753F26"/>
    <w:rsid w:val="007554B5"/>
    <w:rsid w:val="00755C7B"/>
    <w:rsid w:val="00765393"/>
    <w:rsid w:val="00772D51"/>
    <w:rsid w:val="007805EB"/>
    <w:rsid w:val="00793572"/>
    <w:rsid w:val="007971B7"/>
    <w:rsid w:val="007B0D20"/>
    <w:rsid w:val="007B12D0"/>
    <w:rsid w:val="007C5E3C"/>
    <w:rsid w:val="007E5065"/>
    <w:rsid w:val="007F23D9"/>
    <w:rsid w:val="007F5365"/>
    <w:rsid w:val="008207A6"/>
    <w:rsid w:val="0082397E"/>
    <w:rsid w:val="008261A0"/>
    <w:rsid w:val="00826E6F"/>
    <w:rsid w:val="0083747D"/>
    <w:rsid w:val="008620BC"/>
    <w:rsid w:val="008641D1"/>
    <w:rsid w:val="00883A66"/>
    <w:rsid w:val="008957F7"/>
    <w:rsid w:val="00896F89"/>
    <w:rsid w:val="008B01B8"/>
    <w:rsid w:val="008B5C35"/>
    <w:rsid w:val="008D5CB1"/>
    <w:rsid w:val="009244A6"/>
    <w:rsid w:val="00941B10"/>
    <w:rsid w:val="00961681"/>
    <w:rsid w:val="009652AA"/>
    <w:rsid w:val="009848F0"/>
    <w:rsid w:val="00985D1C"/>
    <w:rsid w:val="009870F9"/>
    <w:rsid w:val="0099404A"/>
    <w:rsid w:val="009B00D7"/>
    <w:rsid w:val="009B2426"/>
    <w:rsid w:val="009E374F"/>
    <w:rsid w:val="009F1015"/>
    <w:rsid w:val="009F229D"/>
    <w:rsid w:val="009F5003"/>
    <w:rsid w:val="00A12672"/>
    <w:rsid w:val="00A150E4"/>
    <w:rsid w:val="00A21D18"/>
    <w:rsid w:val="00A26A44"/>
    <w:rsid w:val="00A3368B"/>
    <w:rsid w:val="00A377FD"/>
    <w:rsid w:val="00A5225C"/>
    <w:rsid w:val="00A5261D"/>
    <w:rsid w:val="00A5549A"/>
    <w:rsid w:val="00A64C6D"/>
    <w:rsid w:val="00A70656"/>
    <w:rsid w:val="00A7639E"/>
    <w:rsid w:val="00A924A6"/>
    <w:rsid w:val="00AC7B47"/>
    <w:rsid w:val="00AF4A99"/>
    <w:rsid w:val="00B07BF3"/>
    <w:rsid w:val="00B217F1"/>
    <w:rsid w:val="00B3394E"/>
    <w:rsid w:val="00B40E6C"/>
    <w:rsid w:val="00B42381"/>
    <w:rsid w:val="00B7118F"/>
    <w:rsid w:val="00BE53AA"/>
    <w:rsid w:val="00BE582D"/>
    <w:rsid w:val="00BF0D12"/>
    <w:rsid w:val="00C0387D"/>
    <w:rsid w:val="00C052C0"/>
    <w:rsid w:val="00C052EC"/>
    <w:rsid w:val="00C06D32"/>
    <w:rsid w:val="00C32200"/>
    <w:rsid w:val="00C403F4"/>
    <w:rsid w:val="00C52D9E"/>
    <w:rsid w:val="00C67479"/>
    <w:rsid w:val="00C82EE1"/>
    <w:rsid w:val="00CC08D2"/>
    <w:rsid w:val="00CD1F30"/>
    <w:rsid w:val="00CD248C"/>
    <w:rsid w:val="00CD52EE"/>
    <w:rsid w:val="00CF43DA"/>
    <w:rsid w:val="00D10236"/>
    <w:rsid w:val="00D176CA"/>
    <w:rsid w:val="00D400F0"/>
    <w:rsid w:val="00D42366"/>
    <w:rsid w:val="00D62F3D"/>
    <w:rsid w:val="00D82E50"/>
    <w:rsid w:val="00D876AC"/>
    <w:rsid w:val="00DA4DBA"/>
    <w:rsid w:val="00DA4EA4"/>
    <w:rsid w:val="00DC1136"/>
    <w:rsid w:val="00DD605A"/>
    <w:rsid w:val="00DD67CE"/>
    <w:rsid w:val="00DF2079"/>
    <w:rsid w:val="00DF3D9D"/>
    <w:rsid w:val="00E041CE"/>
    <w:rsid w:val="00E1310B"/>
    <w:rsid w:val="00E160F9"/>
    <w:rsid w:val="00E22472"/>
    <w:rsid w:val="00E43146"/>
    <w:rsid w:val="00E43359"/>
    <w:rsid w:val="00E454AB"/>
    <w:rsid w:val="00E679E1"/>
    <w:rsid w:val="00E804EF"/>
    <w:rsid w:val="00E85AC0"/>
    <w:rsid w:val="00EA15E7"/>
    <w:rsid w:val="00EB0F1B"/>
    <w:rsid w:val="00EB6E55"/>
    <w:rsid w:val="00EC4F04"/>
    <w:rsid w:val="00ED49EF"/>
    <w:rsid w:val="00EE134B"/>
    <w:rsid w:val="00F01060"/>
    <w:rsid w:val="00F11659"/>
    <w:rsid w:val="00F251AC"/>
    <w:rsid w:val="00F713C4"/>
    <w:rsid w:val="00F76F83"/>
    <w:rsid w:val="00F94B86"/>
    <w:rsid w:val="00FC3253"/>
    <w:rsid w:val="00FC5228"/>
    <w:rsid w:val="00FD042E"/>
    <w:rsid w:val="00FD31AB"/>
    <w:rsid w:val="00FD7251"/>
    <w:rsid w:val="00FE7CC4"/>
    <w:rsid w:val="00FF2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 w:type="character" w:styleId="a5">
    <w:name w:val="page number"/>
    <w:uiPriority w:val="99"/>
    <w:rsid w:val="004E350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693610">
      <w:bodyDiv w:val="1"/>
      <w:marLeft w:val="0"/>
      <w:marRight w:val="0"/>
      <w:marTop w:val="0"/>
      <w:marBottom w:val="0"/>
      <w:divBdr>
        <w:top w:val="none" w:sz="0" w:space="0" w:color="auto"/>
        <w:left w:val="none" w:sz="0" w:space="0" w:color="auto"/>
        <w:bottom w:val="none" w:sz="0" w:space="0" w:color="auto"/>
        <w:right w:val="none" w:sz="0" w:space="0" w:color="auto"/>
      </w:divBdr>
    </w:div>
    <w:div w:id="2068187547">
      <w:marLeft w:val="0"/>
      <w:marRight w:val="0"/>
      <w:marTop w:val="0"/>
      <w:marBottom w:val="0"/>
      <w:divBdr>
        <w:top w:val="none" w:sz="0" w:space="0" w:color="auto"/>
        <w:left w:val="none" w:sz="0" w:space="0" w:color="auto"/>
        <w:bottom w:val="none" w:sz="0" w:space="0" w:color="auto"/>
        <w:right w:val="none" w:sz="0" w:space="0" w:color="auto"/>
      </w:divBdr>
    </w:div>
    <w:div w:id="20681875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5</Pages>
  <Words>343</Words>
  <Characters>1956</Characters>
  <Application>Microsoft Office Word</Application>
  <DocSecurity>0</DocSecurity>
  <Lines>16</Lines>
  <Paragraphs>4</Paragraphs>
  <ScaleCrop>false</ScaleCrop>
  <Company>Microsoft</Company>
  <LinksUpToDate>false</LinksUpToDate>
  <CharactersWithSpaces>2295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155</cp:revision>
  <cp:lastPrinted>2018-04-27T03:41:00Z</cp:lastPrinted>
  <dcterms:created xsi:type="dcterms:W3CDTF">2018-04-27T03:07:00Z</dcterms:created>
  <dcterms:modified xsi:type="dcterms:W3CDTF">2021-07-19T02:13:00Z</dcterms:modified>
</cp:coreProperties>
</file>