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345" w:rsidRDefault="006C2AB9">
      <w:pPr>
        <w:pStyle w:val="a3"/>
        <w:widowControl/>
        <w:spacing w:beforeAutospacing="0" w:afterAutospacing="0"/>
        <w:jc w:val="center"/>
        <w:rPr>
          <w:rFonts w:ascii="仿宋_GB2312" w:eastAsia="仿宋_GB2312" w:hAnsi="仿宋" w:cs="仿宋"/>
          <w:b/>
          <w:sz w:val="32"/>
          <w:szCs w:val="32"/>
        </w:rPr>
      </w:pPr>
      <w:r>
        <w:rPr>
          <w:rFonts w:ascii="仿宋_GB2312" w:eastAsia="仿宋_GB2312" w:hAnsi="仿宋" w:cs="仿宋" w:hint="eastAsia"/>
          <w:b/>
          <w:sz w:val="44"/>
          <w:szCs w:val="44"/>
        </w:rPr>
        <w:t>企业职工基本</w:t>
      </w:r>
      <w:r>
        <w:rPr>
          <w:rFonts w:ascii="仿宋_GB2312" w:eastAsia="仿宋_GB2312" w:hAnsi="仿宋" w:cs="仿宋" w:hint="eastAsia"/>
          <w:b/>
          <w:sz w:val="44"/>
          <w:szCs w:val="44"/>
        </w:rPr>
        <w:t>养老保险缴费证明</w:t>
      </w:r>
      <w:r>
        <w:rPr>
          <w:rFonts w:ascii="仿宋_GB2312" w:eastAsia="仿宋_GB2312" w:hAnsi="仿宋" w:cs="仿宋" w:hint="eastAsia"/>
          <w:b/>
          <w:sz w:val="44"/>
          <w:szCs w:val="44"/>
        </w:rPr>
        <w:t>下载</w:t>
      </w:r>
      <w:r>
        <w:rPr>
          <w:rFonts w:ascii="仿宋_GB2312" w:eastAsia="仿宋_GB2312" w:hAnsi="仿宋" w:cs="仿宋" w:hint="eastAsia"/>
          <w:b/>
          <w:sz w:val="44"/>
          <w:szCs w:val="44"/>
        </w:rPr>
        <w:t>流程</w:t>
      </w:r>
      <w:bookmarkStart w:id="0" w:name="_GoBack"/>
      <w:bookmarkEnd w:id="0"/>
    </w:p>
    <w:p w:rsidR="00345345" w:rsidRDefault="00345345">
      <w:pPr>
        <w:pStyle w:val="a3"/>
        <w:widowControl/>
        <w:spacing w:beforeAutospacing="0" w:afterAutospacing="0"/>
        <w:jc w:val="center"/>
        <w:rPr>
          <w:rFonts w:ascii="仿宋_GB2312" w:eastAsia="仿宋_GB2312" w:hAnsi="仿宋" w:cs="仿宋"/>
          <w:b/>
          <w:sz w:val="32"/>
          <w:szCs w:val="32"/>
        </w:rPr>
      </w:pPr>
    </w:p>
    <w:p w:rsidR="00345345" w:rsidRDefault="006C2AB9">
      <w:pPr>
        <w:pStyle w:val="a3"/>
        <w:widowControl/>
        <w:numPr>
          <w:ilvl w:val="0"/>
          <w:numId w:val="1"/>
        </w:numPr>
        <w:spacing w:beforeAutospacing="0" w:afterAutospacing="0"/>
        <w:rPr>
          <w:rFonts w:ascii="仿宋_GB2312" w:eastAsia="仿宋_GB2312" w:hAnsi="仿宋" w:cs="仿宋"/>
          <w:bCs/>
          <w:sz w:val="32"/>
          <w:szCs w:val="32"/>
        </w:rPr>
      </w:pPr>
      <w:r>
        <w:rPr>
          <w:rFonts w:ascii="仿宋_GB2312" w:eastAsia="仿宋_GB2312" w:hAnsi="仿宋" w:cs="仿宋" w:hint="eastAsia"/>
          <w:bCs/>
          <w:sz w:val="32"/>
          <w:szCs w:val="32"/>
        </w:rPr>
        <w:t>进入</w:t>
      </w:r>
      <w:r>
        <w:rPr>
          <w:rFonts w:ascii="仿宋_GB2312" w:eastAsia="仿宋_GB2312" w:hAnsi="仿宋" w:cs="仿宋" w:hint="eastAsia"/>
          <w:bCs/>
          <w:sz w:val="32"/>
          <w:szCs w:val="32"/>
        </w:rPr>
        <w:t>辽宁省人力资源和社会保障公共服务平台（网址</w:t>
      </w:r>
      <w:r>
        <w:rPr>
          <w:rFonts w:ascii="仿宋_GB2312" w:eastAsia="仿宋_GB2312" w:hAnsi="仿宋" w:cs="仿宋" w:hint="eastAsia"/>
          <w:bCs/>
          <w:sz w:val="32"/>
          <w:szCs w:val="32"/>
        </w:rPr>
        <w:t>：</w:t>
      </w:r>
      <w:hyperlink r:id="rId7" w:history="1">
        <w:r>
          <w:rPr>
            <w:rStyle w:val="a4"/>
            <w:rFonts w:ascii="仿宋_GB2312" w:eastAsia="仿宋_GB2312" w:hAnsi="仿宋" w:cs="仿宋" w:hint="eastAsia"/>
            <w:bCs/>
            <w:sz w:val="32"/>
            <w:szCs w:val="32"/>
          </w:rPr>
          <w:t>http://218.60.150.1:8081/ehrss/login/</w:t>
        </w:r>
      </w:hyperlink>
    </w:p>
    <w:p w:rsidR="00345345" w:rsidRDefault="00345345">
      <w:pPr>
        <w:pStyle w:val="a3"/>
        <w:widowControl/>
        <w:spacing w:beforeAutospacing="0" w:afterAutospacing="0"/>
        <w:rPr>
          <w:rFonts w:ascii="仿宋_GB2312" w:eastAsia="仿宋_GB2312" w:hAnsi="仿宋" w:cs="仿宋"/>
          <w:bCs/>
          <w:sz w:val="32"/>
          <w:szCs w:val="32"/>
        </w:rPr>
      </w:pPr>
    </w:p>
    <w:p w:rsidR="00345345" w:rsidRDefault="006C2AB9">
      <w:pPr>
        <w:pStyle w:val="a3"/>
        <w:widowControl/>
        <w:numPr>
          <w:ilvl w:val="0"/>
          <w:numId w:val="1"/>
        </w:numPr>
        <w:spacing w:beforeAutospacing="0" w:afterAutospacing="0"/>
        <w:rPr>
          <w:rFonts w:ascii="仿宋_GB2312" w:eastAsia="仿宋_GB2312" w:hAnsi="仿宋" w:cs="仿宋"/>
          <w:bCs/>
          <w:sz w:val="32"/>
          <w:szCs w:val="32"/>
        </w:rPr>
      </w:pPr>
      <w:r>
        <w:rPr>
          <w:rFonts w:ascii="仿宋_GB2312" w:eastAsia="仿宋_GB2312" w:hAnsi="仿宋" w:cs="仿宋" w:hint="eastAsia"/>
          <w:bCs/>
          <w:sz w:val="32"/>
          <w:szCs w:val="32"/>
        </w:rPr>
        <w:t>点击右侧“</w:t>
      </w:r>
      <w:r>
        <w:rPr>
          <w:rFonts w:ascii="仿宋_GB2312" w:eastAsia="仿宋_GB2312" w:hAnsi="仿宋" w:cs="仿宋" w:hint="eastAsia"/>
          <w:b/>
          <w:sz w:val="32"/>
          <w:szCs w:val="32"/>
        </w:rPr>
        <w:t>个人登录</w:t>
      </w:r>
      <w:r>
        <w:rPr>
          <w:rFonts w:ascii="仿宋_GB2312" w:eastAsia="仿宋_GB2312" w:hAnsi="仿宋" w:cs="仿宋" w:hint="eastAsia"/>
          <w:bCs/>
          <w:sz w:val="32"/>
          <w:szCs w:val="32"/>
        </w:rPr>
        <w:t>”</w:t>
      </w:r>
    </w:p>
    <w:p w:rsidR="00345345" w:rsidRDefault="006C2AB9">
      <w:pPr>
        <w:pStyle w:val="a3"/>
        <w:widowControl/>
        <w:spacing w:beforeAutospacing="0" w:afterAutospacing="0"/>
      </w:pPr>
      <w:r>
        <w:rPr>
          <w:rFonts w:hint="eastAsia"/>
          <w:noProof/>
        </w:rPr>
        <w:drawing>
          <wp:inline distT="0" distB="0" distL="0" distR="0">
            <wp:extent cx="5264150" cy="2917825"/>
            <wp:effectExtent l="0" t="0" r="12700" b="15875"/>
            <wp:docPr id="1026" name="图片 1" descr="社保"/>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8" cstate="print"/>
                    <a:srcRect/>
                    <a:stretch/>
                  </pic:blipFill>
                  <pic:spPr>
                    <a:xfrm>
                      <a:off x="0" y="0"/>
                      <a:ext cx="5264150" cy="2917825"/>
                    </a:xfrm>
                    <a:prstGeom prst="rect">
                      <a:avLst/>
                    </a:prstGeom>
                  </pic:spPr>
                </pic:pic>
              </a:graphicData>
            </a:graphic>
          </wp:inline>
        </w:drawing>
      </w:r>
    </w:p>
    <w:p w:rsidR="00345345" w:rsidRDefault="006C2AB9">
      <w:pPr>
        <w:pStyle w:val="a3"/>
        <w:widowControl/>
        <w:spacing w:beforeAutospacing="0" w:afterAutospacing="0"/>
        <w:rPr>
          <w:rFonts w:ascii="仿宋_GB2312" w:eastAsia="仿宋_GB2312" w:hAnsi="仿宋" w:cs="仿宋"/>
          <w:bCs/>
          <w:sz w:val="32"/>
          <w:szCs w:val="32"/>
        </w:rPr>
      </w:pPr>
      <w:r>
        <w:rPr>
          <w:rFonts w:ascii="仿宋" w:eastAsia="仿宋" w:hAnsi="仿宋" w:cs="仿宋" w:hint="eastAsia"/>
          <w:sz w:val="32"/>
          <w:szCs w:val="32"/>
        </w:rPr>
        <w:t>网页跳转到辽宁省统一认证平台。未注册用户点击注册实名认证，已经注册过的用户可以使用账号密码或者短信验证码等方式进行登录。</w:t>
      </w:r>
    </w:p>
    <w:p w:rsidR="00345345" w:rsidRDefault="006C2AB9">
      <w:pPr>
        <w:pStyle w:val="a3"/>
        <w:widowControl/>
        <w:spacing w:beforeAutospacing="0" w:afterAutospacing="0"/>
        <w:rPr>
          <w:rFonts w:ascii="仿宋" w:eastAsia="仿宋" w:hAnsi="仿宋" w:cs="仿宋"/>
          <w:sz w:val="32"/>
          <w:szCs w:val="32"/>
        </w:rPr>
      </w:pPr>
      <w:r>
        <w:rPr>
          <w:rFonts w:ascii="仿宋_GB2312" w:eastAsia="仿宋_GB2312" w:hAnsi="仿宋" w:cs="仿宋" w:hint="eastAsia"/>
          <w:bCs/>
          <w:noProof/>
          <w:sz w:val="32"/>
          <w:szCs w:val="32"/>
        </w:rPr>
        <w:lastRenderedPageBreak/>
        <w:drawing>
          <wp:inline distT="0" distB="0" distL="0" distR="0">
            <wp:extent cx="5266055" cy="3101340"/>
            <wp:effectExtent l="0" t="0" r="10795" b="3810"/>
            <wp:docPr id="1027" name="图片 2" descr="未标题-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9" cstate="print"/>
                    <a:srcRect/>
                    <a:stretch/>
                  </pic:blipFill>
                  <pic:spPr>
                    <a:xfrm>
                      <a:off x="0" y="0"/>
                      <a:ext cx="5266055" cy="3101340"/>
                    </a:xfrm>
                    <a:prstGeom prst="rect">
                      <a:avLst/>
                    </a:prstGeom>
                  </pic:spPr>
                </pic:pic>
              </a:graphicData>
            </a:graphic>
          </wp:inline>
        </w:drawing>
      </w:r>
    </w:p>
    <w:p w:rsidR="00345345" w:rsidRDefault="00345345">
      <w:pPr>
        <w:pStyle w:val="a3"/>
        <w:widowControl/>
        <w:spacing w:beforeAutospacing="0" w:afterAutospacing="0"/>
      </w:pPr>
    </w:p>
    <w:p w:rsidR="00345345" w:rsidRDefault="006C2AB9">
      <w:pPr>
        <w:numPr>
          <w:ilvl w:val="0"/>
          <w:numId w:val="1"/>
        </w:numPr>
        <w:rPr>
          <w:rFonts w:ascii="仿宋" w:eastAsia="仿宋" w:hAnsi="仿宋" w:cs="仿宋"/>
          <w:sz w:val="32"/>
          <w:szCs w:val="32"/>
        </w:rPr>
      </w:pPr>
      <w:r>
        <w:rPr>
          <w:rFonts w:ascii="仿宋" w:eastAsia="仿宋" w:hAnsi="仿宋" w:cs="仿宋" w:hint="eastAsia"/>
          <w:sz w:val="32"/>
          <w:szCs w:val="32"/>
        </w:rPr>
        <w:t>用户登陆进去后自动跳转回</w:t>
      </w:r>
      <w:r>
        <w:rPr>
          <w:rFonts w:ascii="仿宋_GB2312" w:eastAsia="仿宋_GB2312" w:hAnsi="仿宋" w:cs="仿宋" w:hint="eastAsia"/>
          <w:bCs/>
          <w:sz w:val="32"/>
          <w:szCs w:val="32"/>
        </w:rPr>
        <w:t>辽宁省人力资源和社会保障公共服务平台</w:t>
      </w:r>
      <w:r>
        <w:rPr>
          <w:rFonts w:ascii="仿宋_GB2312" w:eastAsia="仿宋_GB2312" w:hAnsi="仿宋" w:cs="仿宋" w:hint="eastAsia"/>
          <w:bCs/>
          <w:sz w:val="32"/>
          <w:szCs w:val="32"/>
        </w:rPr>
        <w:t>。</w:t>
      </w:r>
      <w:r>
        <w:rPr>
          <w:rFonts w:ascii="仿宋_GB2312" w:eastAsia="仿宋_GB2312" w:hAnsi="仿宋" w:cs="仿宋" w:hint="eastAsia"/>
          <w:bCs/>
          <w:sz w:val="32"/>
          <w:szCs w:val="32"/>
        </w:rPr>
        <w:t>点击右侧“</w:t>
      </w:r>
      <w:r>
        <w:rPr>
          <w:rFonts w:ascii="仿宋_GB2312" w:eastAsia="仿宋_GB2312" w:hAnsi="仿宋" w:cs="仿宋" w:hint="eastAsia"/>
          <w:b/>
          <w:sz w:val="32"/>
          <w:szCs w:val="32"/>
        </w:rPr>
        <w:t>养老缴费证明打印</w:t>
      </w:r>
      <w:r>
        <w:rPr>
          <w:rFonts w:ascii="仿宋_GB2312" w:eastAsia="仿宋_GB2312" w:hAnsi="仿宋" w:cs="仿宋" w:hint="eastAsia"/>
          <w:bCs/>
          <w:sz w:val="32"/>
          <w:szCs w:val="32"/>
        </w:rPr>
        <w:t>”</w:t>
      </w:r>
    </w:p>
    <w:p w:rsidR="00345345" w:rsidRDefault="00345345">
      <w:pPr>
        <w:jc w:val="center"/>
        <w:rPr>
          <w:rFonts w:ascii="仿宋" w:eastAsia="仿宋" w:hAnsi="仿宋" w:cs="仿宋"/>
          <w:sz w:val="32"/>
          <w:szCs w:val="32"/>
        </w:rPr>
      </w:pPr>
    </w:p>
    <w:p w:rsidR="00345345" w:rsidRDefault="006C2AB9">
      <w:pPr>
        <w:jc w:val="center"/>
        <w:rPr>
          <w:rFonts w:ascii="仿宋" w:eastAsia="仿宋" w:hAnsi="仿宋" w:cs="仿宋"/>
          <w:sz w:val="32"/>
          <w:szCs w:val="32"/>
        </w:rPr>
      </w:pPr>
      <w:r>
        <w:rPr>
          <w:rFonts w:ascii="仿宋" w:eastAsia="仿宋" w:hAnsi="仿宋" w:cs="仿宋"/>
          <w:noProof/>
          <w:sz w:val="32"/>
          <w:szCs w:val="32"/>
        </w:rPr>
        <w:drawing>
          <wp:inline distT="0" distB="0" distL="0" distR="0">
            <wp:extent cx="5266055" cy="3101340"/>
            <wp:effectExtent l="0" t="0" r="10795" b="3810"/>
            <wp:docPr id="1028" name="图片 4" descr="未标题-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10" cstate="print"/>
                    <a:srcRect/>
                    <a:stretch/>
                  </pic:blipFill>
                  <pic:spPr>
                    <a:xfrm>
                      <a:off x="0" y="0"/>
                      <a:ext cx="5266055" cy="3101340"/>
                    </a:xfrm>
                    <a:prstGeom prst="rect">
                      <a:avLst/>
                    </a:prstGeom>
                  </pic:spPr>
                </pic:pic>
              </a:graphicData>
            </a:graphic>
          </wp:inline>
        </w:drawing>
      </w:r>
    </w:p>
    <w:p w:rsidR="00345345" w:rsidRDefault="006C2AB9">
      <w:pPr>
        <w:numPr>
          <w:ilvl w:val="0"/>
          <w:numId w:val="1"/>
        </w:numPr>
        <w:rPr>
          <w:rFonts w:ascii="仿宋" w:eastAsia="仿宋" w:hAnsi="仿宋" w:cs="仿宋"/>
          <w:sz w:val="32"/>
          <w:szCs w:val="32"/>
        </w:rPr>
      </w:pPr>
      <w:r>
        <w:rPr>
          <w:rFonts w:ascii="仿宋" w:eastAsia="仿宋" w:hAnsi="仿宋" w:cs="仿宋" w:hint="eastAsia"/>
          <w:sz w:val="32"/>
          <w:szCs w:val="32"/>
        </w:rPr>
        <w:t>选择养老保险证明打印开始月份和终止月份</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10</w:t>
      </w:r>
      <w:r>
        <w:rPr>
          <w:rFonts w:ascii="仿宋" w:eastAsia="仿宋" w:hAnsi="仿宋" w:cs="仿宋" w:hint="eastAsia"/>
          <w:sz w:val="32"/>
          <w:szCs w:val="32"/>
        </w:rPr>
        <w:t>月</w:t>
      </w:r>
      <w:r>
        <w:rPr>
          <w:rFonts w:ascii="仿宋" w:eastAsia="仿宋" w:hAnsi="仿宋" w:cs="仿宋" w:hint="eastAsia"/>
          <w:sz w:val="32"/>
          <w:szCs w:val="32"/>
        </w:rPr>
        <w:t>-2022</w:t>
      </w:r>
      <w:r>
        <w:rPr>
          <w:rFonts w:ascii="仿宋" w:eastAsia="仿宋" w:hAnsi="仿宋" w:cs="仿宋" w:hint="eastAsia"/>
          <w:sz w:val="32"/>
          <w:szCs w:val="32"/>
        </w:rPr>
        <w:t>年</w:t>
      </w:r>
      <w:r>
        <w:rPr>
          <w:rFonts w:ascii="仿宋" w:eastAsia="仿宋" w:hAnsi="仿宋" w:cs="仿宋" w:hint="eastAsia"/>
          <w:sz w:val="32"/>
          <w:szCs w:val="32"/>
        </w:rPr>
        <w:t>3</w:t>
      </w:r>
      <w:r>
        <w:rPr>
          <w:rFonts w:ascii="仿宋" w:eastAsia="仿宋" w:hAnsi="仿宋" w:cs="仿宋" w:hint="eastAsia"/>
          <w:sz w:val="32"/>
          <w:szCs w:val="32"/>
        </w:rPr>
        <w:t>月</w:t>
      </w:r>
      <w:r w:rsidR="00BE4613" w:rsidRPr="00BE4613">
        <w:rPr>
          <w:rFonts w:ascii="仿宋" w:eastAsia="仿宋" w:hAnsi="仿宋" w:cs="仿宋" w:hint="eastAsia"/>
          <w:sz w:val="32"/>
          <w:szCs w:val="32"/>
        </w:rPr>
        <w:t>或2021年11月-2022年4月</w:t>
      </w:r>
      <w:r>
        <w:rPr>
          <w:rFonts w:ascii="仿宋" w:eastAsia="仿宋" w:hAnsi="仿宋" w:cs="仿宋" w:hint="eastAsia"/>
          <w:sz w:val="32"/>
          <w:szCs w:val="32"/>
        </w:rPr>
        <w:t>)</w:t>
      </w:r>
      <w:r>
        <w:rPr>
          <w:rFonts w:ascii="仿宋" w:eastAsia="仿宋" w:hAnsi="仿宋" w:cs="仿宋" w:hint="eastAsia"/>
          <w:sz w:val="32"/>
          <w:szCs w:val="32"/>
        </w:rPr>
        <w:t>，点击“打印明细”。</w:t>
      </w:r>
    </w:p>
    <w:p w:rsidR="00345345" w:rsidRDefault="006C2AB9">
      <w:pPr>
        <w:jc w:val="center"/>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0" distR="0">
            <wp:extent cx="5266690" cy="2747010"/>
            <wp:effectExtent l="0" t="0" r="10160" b="15240"/>
            <wp:docPr id="1029" name="图片 7" descr="未标题-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7"/>
                    <pic:cNvPicPr/>
                  </pic:nvPicPr>
                  <pic:blipFill>
                    <a:blip r:embed="rId11" cstate="print"/>
                    <a:srcRect/>
                    <a:stretch/>
                  </pic:blipFill>
                  <pic:spPr>
                    <a:xfrm>
                      <a:off x="0" y="0"/>
                      <a:ext cx="5266690" cy="2747010"/>
                    </a:xfrm>
                    <a:prstGeom prst="rect">
                      <a:avLst/>
                    </a:prstGeom>
                  </pic:spPr>
                </pic:pic>
              </a:graphicData>
            </a:graphic>
          </wp:inline>
        </w:drawing>
      </w:r>
    </w:p>
    <w:p w:rsidR="00345345" w:rsidRDefault="006C2AB9">
      <w:pPr>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extent cx="5267325" cy="2285365"/>
            <wp:effectExtent l="0" t="0" r="9525" b="635"/>
            <wp:docPr id="1030" name="图片 8" descr="未标题-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8"/>
                    <pic:cNvPicPr/>
                  </pic:nvPicPr>
                  <pic:blipFill>
                    <a:blip r:embed="rId12" cstate="print"/>
                    <a:srcRect/>
                    <a:stretch/>
                  </pic:blipFill>
                  <pic:spPr>
                    <a:xfrm>
                      <a:off x="0" y="0"/>
                      <a:ext cx="5267325" cy="2285365"/>
                    </a:xfrm>
                    <a:prstGeom prst="rect">
                      <a:avLst/>
                    </a:prstGeom>
                  </pic:spPr>
                </pic:pic>
              </a:graphicData>
            </a:graphic>
          </wp:inline>
        </w:drawing>
      </w:r>
    </w:p>
    <w:p w:rsidR="00345345" w:rsidRDefault="00345345">
      <w:pPr>
        <w:jc w:val="center"/>
        <w:rPr>
          <w:rFonts w:ascii="仿宋" w:eastAsia="仿宋" w:hAnsi="仿宋" w:cs="仿宋"/>
          <w:sz w:val="32"/>
          <w:szCs w:val="32"/>
        </w:rPr>
      </w:pPr>
    </w:p>
    <w:p w:rsidR="00345345" w:rsidRDefault="006C2AB9">
      <w:pPr>
        <w:numPr>
          <w:ilvl w:val="0"/>
          <w:numId w:val="1"/>
        </w:numPr>
        <w:jc w:val="left"/>
        <w:rPr>
          <w:rFonts w:ascii="仿宋" w:eastAsia="仿宋" w:hAnsi="仿宋" w:cs="仿宋"/>
          <w:sz w:val="32"/>
          <w:szCs w:val="32"/>
        </w:rPr>
      </w:pPr>
      <w:r>
        <w:rPr>
          <w:rFonts w:ascii="仿宋" w:eastAsia="仿宋" w:hAnsi="仿宋" w:cs="仿宋" w:hint="eastAsia"/>
          <w:sz w:val="32"/>
          <w:szCs w:val="32"/>
        </w:rPr>
        <w:t>弹出窗口，在窗口右上方点击下载即可。</w:t>
      </w:r>
    </w:p>
    <w:p w:rsidR="00345345" w:rsidRDefault="006C2AB9">
      <w:pPr>
        <w:jc w:val="center"/>
        <w:rPr>
          <w:rFonts w:ascii="仿宋" w:eastAsia="仿宋" w:hAnsi="仿宋" w:cs="仿宋"/>
          <w:sz w:val="32"/>
          <w:szCs w:val="32"/>
        </w:rPr>
      </w:pPr>
      <w:r>
        <w:rPr>
          <w:rFonts w:ascii="仿宋" w:eastAsia="仿宋" w:hAnsi="仿宋" w:cs="仿宋"/>
          <w:noProof/>
          <w:sz w:val="32"/>
          <w:szCs w:val="32"/>
        </w:rPr>
        <w:drawing>
          <wp:inline distT="0" distB="0" distL="0" distR="0">
            <wp:extent cx="5270500" cy="2562225"/>
            <wp:effectExtent l="0" t="0" r="6350" b="9525"/>
            <wp:docPr id="1031" name="图片 10" descr="WPS图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10"/>
                    <pic:cNvPicPr/>
                  </pic:nvPicPr>
                  <pic:blipFill>
                    <a:blip r:embed="rId13" cstate="print"/>
                    <a:srcRect/>
                    <a:stretch/>
                  </pic:blipFill>
                  <pic:spPr>
                    <a:xfrm>
                      <a:off x="0" y="0"/>
                      <a:ext cx="5270500" cy="2562225"/>
                    </a:xfrm>
                    <a:prstGeom prst="rect">
                      <a:avLst/>
                    </a:prstGeom>
                  </pic:spPr>
                </pic:pic>
              </a:graphicData>
            </a:graphic>
          </wp:inline>
        </w:drawing>
      </w:r>
    </w:p>
    <w:sectPr w:rsidR="00345345" w:rsidSect="0034534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2AB9" w:rsidRDefault="006C2AB9" w:rsidP="00BE4613">
      <w:r>
        <w:separator/>
      </w:r>
    </w:p>
  </w:endnote>
  <w:endnote w:type="continuationSeparator" w:id="1">
    <w:p w:rsidR="006C2AB9" w:rsidRDefault="006C2AB9" w:rsidP="00BE46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10" w:usb3="00000000" w:csb0="00040000" w:csb1="00000000"/>
  </w:font>
  <w:font w:name="仿宋">
    <w:altName w:val="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2AB9" w:rsidRDefault="006C2AB9" w:rsidP="00BE4613">
      <w:r>
        <w:separator/>
      </w:r>
    </w:p>
  </w:footnote>
  <w:footnote w:type="continuationSeparator" w:id="1">
    <w:p w:rsidR="006C2AB9" w:rsidRDefault="006C2AB9" w:rsidP="00BE46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singleLevel"/>
    <w:tmpl w:val="C807D161"/>
    <w:lvl w:ilvl="0">
      <w:start w:val="1"/>
      <w:numFmt w:val="decimal"/>
      <w:lvlText w:val="%1."/>
      <w:lvlJc w:val="left"/>
      <w:pPr>
        <w:ind w:left="425" w:hanging="42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345345"/>
    <w:rsid w:val="00345345"/>
    <w:rsid w:val="006C2AB9"/>
    <w:rsid w:val="00BE46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345"/>
    <w:pPr>
      <w:widowControl w:val="0"/>
      <w:jc w:val="both"/>
    </w:pPr>
    <w:rPr>
      <w:rFonts w:ascii="Calibri" w:hAnsi="Calibri"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sid w:val="00345345"/>
    <w:pPr>
      <w:spacing w:beforeAutospacing="1" w:afterAutospacing="1"/>
      <w:jc w:val="left"/>
    </w:pPr>
    <w:rPr>
      <w:rFonts w:cs="Times New Roman"/>
      <w:kern w:val="0"/>
      <w:sz w:val="24"/>
    </w:rPr>
  </w:style>
  <w:style w:type="character" w:styleId="a4">
    <w:name w:val="Hyperlink"/>
    <w:basedOn w:val="a0"/>
    <w:qFormat/>
    <w:rsid w:val="00345345"/>
    <w:rPr>
      <w:color w:val="0000FF"/>
      <w:u w:val="single"/>
    </w:rPr>
  </w:style>
  <w:style w:type="paragraph" w:styleId="a5">
    <w:name w:val="Balloon Text"/>
    <w:basedOn w:val="a"/>
    <w:link w:val="Char"/>
    <w:uiPriority w:val="99"/>
    <w:semiHidden/>
    <w:unhideWhenUsed/>
    <w:rsid w:val="00BE4613"/>
    <w:rPr>
      <w:sz w:val="18"/>
      <w:szCs w:val="18"/>
    </w:rPr>
  </w:style>
  <w:style w:type="character" w:customStyle="1" w:styleId="Char">
    <w:name w:val="批注框文本 Char"/>
    <w:basedOn w:val="a0"/>
    <w:link w:val="a5"/>
    <w:uiPriority w:val="99"/>
    <w:semiHidden/>
    <w:rsid w:val="00BE4613"/>
    <w:rPr>
      <w:rFonts w:ascii="Calibri" w:hAnsi="Calibri" w:cs="宋体"/>
      <w:kern w:val="2"/>
      <w:sz w:val="18"/>
      <w:szCs w:val="18"/>
    </w:rPr>
  </w:style>
  <w:style w:type="paragraph" w:styleId="a6">
    <w:name w:val="header"/>
    <w:basedOn w:val="a"/>
    <w:link w:val="Char0"/>
    <w:uiPriority w:val="99"/>
    <w:semiHidden/>
    <w:unhideWhenUsed/>
    <w:rsid w:val="00BE461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BE4613"/>
    <w:rPr>
      <w:rFonts w:ascii="Calibri" w:hAnsi="Calibri" w:cs="宋体"/>
      <w:kern w:val="2"/>
      <w:sz w:val="18"/>
      <w:szCs w:val="18"/>
    </w:rPr>
  </w:style>
  <w:style w:type="paragraph" w:styleId="a7">
    <w:name w:val="footer"/>
    <w:basedOn w:val="a"/>
    <w:link w:val="Char1"/>
    <w:uiPriority w:val="99"/>
    <w:semiHidden/>
    <w:unhideWhenUsed/>
    <w:rsid w:val="00BE4613"/>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BE4613"/>
    <w:rPr>
      <w:rFonts w:ascii="Calibri" w:hAnsi="Calibri" w:cs="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218.60.150.1:8081/ehrss/login/"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52</Words>
  <Characters>301</Characters>
  <Application>Microsoft Office Word</Application>
  <DocSecurity>0</DocSecurity>
  <Lines>2</Lines>
  <Paragraphs>1</Paragraphs>
  <ScaleCrop>false</ScaleCrop>
  <Company/>
  <LinksUpToDate>false</LinksUpToDate>
  <CharactersWithSpaces>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yang</cp:lastModifiedBy>
  <cp:revision>2</cp:revision>
  <dcterms:created xsi:type="dcterms:W3CDTF">2022-03-30T08:24:00Z</dcterms:created>
  <dcterms:modified xsi:type="dcterms:W3CDTF">2022-04-01T03:25:00Z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41FB31B62BB84D8AA20A3CFB0FAA17BD</vt:lpwstr>
  </property>
</Properties>
</file>