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640" w:firstLine="640"/>
        <w:rPr>
          <w:rFonts w:ascii="仿宋_GB2312" w:hAnsi="宋体" w:eastAsia="仿宋_GB2312"/>
          <w:sz w:val="32"/>
        </w:rPr>
      </w:pPr>
    </w:p>
    <w:p>
      <w:pPr>
        <w:spacing w:line="560" w:lineRule="exact"/>
        <w:ind w:left="640" w:firstLine="640"/>
        <w:rPr>
          <w:rFonts w:ascii="仿宋_GB2312" w:hAnsi="宋体" w:eastAsia="仿宋_GB2312"/>
          <w:sz w:val="32"/>
        </w:rPr>
      </w:pPr>
      <w:bookmarkStart w:id="0" w:name="_GoBack"/>
      <w:bookmarkEnd w:id="0"/>
    </w:p>
    <w:p>
      <w:pPr>
        <w:spacing w:line="560" w:lineRule="exact"/>
        <w:ind w:left="640" w:firstLine="640"/>
        <w:rPr>
          <w:rFonts w:ascii="仿宋_GB2312" w:hAnsi="宋体" w:eastAsia="仿宋_GB2312"/>
          <w:sz w:val="32"/>
        </w:rPr>
      </w:pPr>
    </w:p>
    <w:p>
      <w:pPr>
        <w:jc w:val="center"/>
        <w:rPr>
          <w:rFonts w:ascii="方正小标宋简体" w:hAnsi="Times New Roman" w:eastAsia="方正小标宋简体"/>
          <w:sz w:val="52"/>
        </w:rPr>
      </w:pPr>
      <w:r>
        <w:rPr>
          <w:rFonts w:hint="eastAsia" w:ascii="方正小标宋简体" w:hAnsi="Times New Roman" w:eastAsia="方正小标宋简体"/>
          <w:sz w:val="52"/>
        </w:rPr>
        <w:t>大连市知识产权分析评议</w:t>
      </w:r>
    </w:p>
    <w:p>
      <w:pPr>
        <w:jc w:val="center"/>
        <w:rPr>
          <w:rFonts w:ascii="方正小标宋简体" w:hAnsi="Times New Roman" w:eastAsia="方正小标宋简体"/>
          <w:sz w:val="52"/>
        </w:rPr>
      </w:pPr>
      <w:r>
        <w:rPr>
          <w:rFonts w:hint="eastAsia" w:ascii="方正小标宋简体" w:hAnsi="Times New Roman" w:eastAsia="方正小标宋简体"/>
          <w:sz w:val="52"/>
        </w:rPr>
        <w:t>服务示范创建机构申请表</w:t>
      </w:r>
    </w:p>
    <w:p>
      <w:pPr>
        <w:spacing w:line="560" w:lineRule="exact"/>
        <w:ind w:left="640" w:firstLine="640"/>
        <w:rPr>
          <w:rFonts w:ascii="仿宋_GB2312" w:hAnsi="宋体" w:eastAsia="仿宋_GB2312"/>
          <w:sz w:val="32"/>
        </w:rPr>
      </w:pPr>
    </w:p>
    <w:p>
      <w:pPr>
        <w:spacing w:line="560" w:lineRule="exact"/>
        <w:ind w:left="640" w:firstLine="640"/>
        <w:rPr>
          <w:rFonts w:ascii="仿宋_GB2312" w:hAnsi="宋体" w:eastAsia="仿宋_GB2312"/>
          <w:sz w:val="32"/>
        </w:rPr>
      </w:pPr>
    </w:p>
    <w:p>
      <w:pPr>
        <w:spacing w:line="480" w:lineRule="auto"/>
        <w:rPr>
          <w:rFonts w:ascii="黑体" w:hAnsi="宋体" w:eastAsia="黑体"/>
          <w:color w:val="000000"/>
          <w:sz w:val="32"/>
        </w:rPr>
      </w:pPr>
      <w:r>
        <w:rPr>
          <w:rFonts w:hint="eastAsia" w:ascii="黑体" w:hAnsi="宋体" w:eastAsia="黑体"/>
          <w:color w:val="000000"/>
          <w:sz w:val="32"/>
        </w:rPr>
        <w:t>申请单位：</w:t>
      </w:r>
      <w:r>
        <w:rPr>
          <w:rFonts w:ascii="黑体" w:hAnsi="宋体" w:eastAsia="黑体"/>
          <w:color w:val="000000"/>
          <w:sz w:val="32"/>
          <w:u w:val="single"/>
        </w:rPr>
        <w:t xml:space="preserve">                                   </w:t>
      </w:r>
      <w:r>
        <w:rPr>
          <w:rFonts w:hint="eastAsia" w:ascii="黑体" w:hAnsi="宋体" w:eastAsia="黑体"/>
          <w:color w:val="000000"/>
          <w:sz w:val="32"/>
          <w:u w:val="single"/>
        </w:rPr>
        <w:t>（盖章）</w:t>
      </w:r>
    </w:p>
    <w:p>
      <w:pPr>
        <w:spacing w:line="480" w:lineRule="auto"/>
        <w:rPr>
          <w:rFonts w:ascii="黑体" w:hAnsi="宋体" w:eastAsia="黑体"/>
          <w:color w:val="000000"/>
          <w:sz w:val="32"/>
        </w:rPr>
      </w:pPr>
      <w:r>
        <w:rPr>
          <w:rFonts w:hint="eastAsia" w:ascii="黑体" w:hAnsi="宋体" w:eastAsia="黑体"/>
          <w:color w:val="000000"/>
          <w:sz w:val="32"/>
        </w:rPr>
        <w:t>单位地址：</w:t>
      </w:r>
      <w:r>
        <w:rPr>
          <w:rFonts w:ascii="黑体" w:hAnsi="宋体" w:eastAsia="黑体"/>
          <w:color w:val="000000"/>
          <w:sz w:val="32"/>
          <w:u w:val="single"/>
        </w:rPr>
        <w:t xml:space="preserve">                                           </w:t>
      </w:r>
    </w:p>
    <w:p>
      <w:pPr>
        <w:spacing w:line="480" w:lineRule="auto"/>
        <w:rPr>
          <w:rFonts w:ascii="黑体" w:hAnsi="宋体" w:eastAsia="黑体"/>
          <w:color w:val="000000"/>
          <w:sz w:val="32"/>
        </w:rPr>
      </w:pPr>
      <w:r>
        <w:rPr>
          <w:rFonts w:hint="eastAsia" w:ascii="黑体" w:hAnsi="宋体" w:eastAsia="黑体"/>
          <w:color w:val="000000"/>
          <w:sz w:val="32"/>
        </w:rPr>
        <w:t>单位负责人：</w:t>
      </w:r>
      <w:r>
        <w:rPr>
          <w:rFonts w:ascii="黑体" w:hAnsi="宋体" w:eastAsia="黑体"/>
          <w:color w:val="000000"/>
          <w:sz w:val="32"/>
          <w:u w:val="single"/>
        </w:rPr>
        <w:t xml:space="preserve">                </w:t>
      </w:r>
      <w:r>
        <w:rPr>
          <w:rFonts w:hint="eastAsia" w:ascii="黑体" w:hAnsi="宋体" w:eastAsia="黑体"/>
          <w:color w:val="000000"/>
          <w:sz w:val="32"/>
        </w:rPr>
        <w:t>联系电话：</w:t>
      </w:r>
      <w:r>
        <w:rPr>
          <w:rFonts w:ascii="黑体" w:hAnsi="宋体" w:eastAsia="黑体"/>
          <w:color w:val="000000"/>
          <w:sz w:val="32"/>
          <w:u w:val="single"/>
        </w:rPr>
        <w:t xml:space="preserve">               </w:t>
      </w:r>
    </w:p>
    <w:p>
      <w:pPr>
        <w:spacing w:line="480" w:lineRule="auto"/>
        <w:rPr>
          <w:rFonts w:ascii="黑体" w:hAnsi="宋体" w:eastAsia="黑体"/>
          <w:color w:val="000000"/>
          <w:sz w:val="32"/>
          <w:u w:val="single"/>
        </w:rPr>
      </w:pPr>
      <w:r>
        <w:rPr>
          <w:rFonts w:hint="eastAsia" w:ascii="黑体" w:hAnsi="宋体" w:eastAsia="黑体"/>
          <w:color w:val="000000"/>
          <w:sz w:val="32"/>
        </w:rPr>
        <w:t>单位联系人：</w:t>
      </w:r>
      <w:r>
        <w:rPr>
          <w:rFonts w:ascii="黑体" w:hAnsi="宋体" w:eastAsia="黑体"/>
          <w:color w:val="000000"/>
          <w:sz w:val="32"/>
          <w:u w:val="single"/>
        </w:rPr>
        <w:t xml:space="preserve">                </w:t>
      </w:r>
      <w:r>
        <w:rPr>
          <w:rFonts w:hint="eastAsia" w:ascii="黑体" w:hAnsi="宋体" w:eastAsia="黑体"/>
          <w:color w:val="000000"/>
          <w:sz w:val="32"/>
        </w:rPr>
        <w:t>联系电话：</w:t>
      </w:r>
      <w:r>
        <w:rPr>
          <w:rFonts w:ascii="黑体" w:hAnsi="宋体" w:eastAsia="黑体"/>
          <w:color w:val="000000"/>
          <w:sz w:val="32"/>
          <w:u w:val="single"/>
        </w:rPr>
        <w:t xml:space="preserve">               </w:t>
      </w:r>
    </w:p>
    <w:p>
      <w:pPr>
        <w:spacing w:line="480" w:lineRule="auto"/>
        <w:rPr>
          <w:rFonts w:ascii="黑体" w:hAnsi="宋体" w:eastAsia="黑体"/>
          <w:color w:val="000000"/>
          <w:sz w:val="32"/>
          <w:u w:val="single"/>
        </w:rPr>
      </w:pPr>
      <w:r>
        <w:rPr>
          <w:rFonts w:hint="eastAsia" w:ascii="黑体" w:hAnsi="宋体" w:eastAsia="黑体"/>
          <w:color w:val="000000"/>
          <w:sz w:val="32"/>
        </w:rPr>
        <w:t>电子邮箱：</w:t>
      </w:r>
      <w:r>
        <w:rPr>
          <w:rFonts w:ascii="黑体" w:hAnsi="宋体" w:eastAsia="黑体"/>
          <w:color w:val="000000"/>
          <w:sz w:val="32"/>
        </w:rPr>
        <w:t xml:space="preserve">  </w:t>
      </w:r>
      <w:r>
        <w:rPr>
          <w:rFonts w:ascii="黑体" w:hAnsi="宋体" w:eastAsia="黑体"/>
          <w:color w:val="000000"/>
          <w:sz w:val="32"/>
          <w:u w:val="single"/>
        </w:rPr>
        <w:t xml:space="preserve">                </w:t>
      </w:r>
      <w:r>
        <w:rPr>
          <w:rFonts w:hint="eastAsia" w:ascii="黑体" w:hAnsi="宋体" w:eastAsia="黑体"/>
          <w:color w:val="000000"/>
          <w:sz w:val="32"/>
        </w:rPr>
        <w:t>传</w:t>
      </w:r>
      <w:r>
        <w:rPr>
          <w:rFonts w:ascii="黑体" w:hAnsi="宋体" w:eastAsia="黑体"/>
          <w:color w:val="000000"/>
          <w:sz w:val="32"/>
        </w:rPr>
        <w:t xml:space="preserve">    </w:t>
      </w:r>
      <w:r>
        <w:rPr>
          <w:rFonts w:hint="eastAsia" w:ascii="黑体" w:hAnsi="宋体" w:eastAsia="黑体"/>
          <w:color w:val="000000"/>
          <w:sz w:val="32"/>
        </w:rPr>
        <w:t>真：</w:t>
      </w:r>
      <w:r>
        <w:rPr>
          <w:rFonts w:ascii="黑体" w:hAnsi="宋体" w:eastAsia="黑体"/>
          <w:color w:val="000000"/>
          <w:sz w:val="32"/>
          <w:u w:val="single"/>
        </w:rPr>
        <w:t xml:space="preserve">               </w:t>
      </w:r>
    </w:p>
    <w:p>
      <w:pPr>
        <w:spacing w:line="480" w:lineRule="auto"/>
        <w:rPr>
          <w:rFonts w:ascii="黑体" w:hAnsi="宋体" w:eastAsia="黑体"/>
          <w:color w:val="000000"/>
          <w:sz w:val="32"/>
          <w:u w:val="single"/>
        </w:rPr>
      </w:pPr>
      <w:r>
        <w:rPr>
          <w:rFonts w:hint="eastAsia" w:ascii="黑体" w:hAnsi="宋体" w:eastAsia="黑体"/>
          <w:color w:val="000000"/>
          <w:sz w:val="32"/>
        </w:rPr>
        <w:t>单位网址：</w:t>
      </w:r>
      <w:r>
        <w:rPr>
          <w:rFonts w:ascii="黑体" w:hAnsi="宋体" w:eastAsia="黑体"/>
          <w:color w:val="000000"/>
          <w:sz w:val="32"/>
        </w:rPr>
        <w:t xml:space="preserve">  </w:t>
      </w:r>
      <w:r>
        <w:rPr>
          <w:rFonts w:ascii="黑体" w:hAnsi="宋体" w:eastAsia="黑体"/>
          <w:color w:val="000000"/>
          <w:sz w:val="32"/>
          <w:u w:val="single"/>
        </w:rPr>
        <w:t xml:space="preserve">                </w:t>
      </w:r>
      <w:r>
        <w:rPr>
          <w:rFonts w:hint="eastAsia" w:ascii="黑体" w:hAnsi="宋体" w:eastAsia="黑体"/>
          <w:color w:val="000000"/>
          <w:sz w:val="32"/>
        </w:rPr>
        <w:t>申请日期：</w:t>
      </w:r>
      <w:r>
        <w:rPr>
          <w:rFonts w:ascii="黑体" w:hAnsi="宋体" w:eastAsia="黑体"/>
          <w:color w:val="000000"/>
          <w:sz w:val="32"/>
          <w:u w:val="single"/>
        </w:rPr>
        <w:t xml:space="preserve">     </w:t>
      </w:r>
      <w:r>
        <w:rPr>
          <w:rFonts w:hint="eastAsia" w:ascii="黑体" w:hAnsi="宋体" w:eastAsia="黑体"/>
          <w:color w:val="000000"/>
          <w:sz w:val="32"/>
          <w:u w:val="single"/>
        </w:rPr>
        <w:t>年</w:t>
      </w:r>
      <w:r>
        <w:rPr>
          <w:rFonts w:ascii="黑体" w:hAnsi="宋体" w:eastAsia="黑体"/>
          <w:color w:val="000000"/>
          <w:sz w:val="32"/>
          <w:u w:val="single"/>
        </w:rPr>
        <w:t xml:space="preserve">  </w:t>
      </w:r>
      <w:r>
        <w:rPr>
          <w:rFonts w:hint="eastAsia" w:ascii="黑体" w:hAnsi="宋体" w:eastAsia="黑体"/>
          <w:color w:val="000000"/>
          <w:sz w:val="32"/>
          <w:u w:val="single"/>
        </w:rPr>
        <w:t>月</w:t>
      </w:r>
      <w:r>
        <w:rPr>
          <w:rFonts w:ascii="黑体" w:hAnsi="宋体" w:eastAsia="黑体"/>
          <w:color w:val="000000"/>
          <w:sz w:val="32"/>
          <w:u w:val="single"/>
        </w:rPr>
        <w:t xml:space="preserve">  </w:t>
      </w:r>
      <w:r>
        <w:rPr>
          <w:rFonts w:hint="eastAsia" w:ascii="黑体" w:hAnsi="宋体" w:eastAsia="黑体"/>
          <w:color w:val="000000"/>
          <w:sz w:val="32"/>
          <w:u w:val="single"/>
        </w:rPr>
        <w:t>日</w:t>
      </w:r>
    </w:p>
    <w:p>
      <w:pPr>
        <w:spacing w:line="560" w:lineRule="exact"/>
        <w:rPr>
          <w:rFonts w:ascii="黑体" w:hAnsi="宋体" w:eastAsia="黑体"/>
          <w:color w:val="000000"/>
          <w:sz w:val="32"/>
        </w:rPr>
      </w:pPr>
    </w:p>
    <w:p>
      <w:pPr>
        <w:spacing w:line="560" w:lineRule="exact"/>
        <w:jc w:val="center"/>
        <w:rPr>
          <w:rFonts w:ascii="黑体" w:hAnsi="宋体" w:eastAsia="黑体"/>
          <w:color w:val="000000"/>
          <w:sz w:val="32"/>
        </w:rPr>
      </w:pPr>
    </w:p>
    <w:p>
      <w:pPr>
        <w:spacing w:line="560" w:lineRule="exact"/>
        <w:jc w:val="center"/>
        <w:rPr>
          <w:rFonts w:ascii="黑体" w:hAnsi="宋体" w:eastAsia="黑体"/>
          <w:color w:val="000000"/>
          <w:sz w:val="32"/>
        </w:rPr>
      </w:pPr>
    </w:p>
    <w:p>
      <w:pPr>
        <w:spacing w:line="560" w:lineRule="exact"/>
        <w:jc w:val="center"/>
        <w:rPr>
          <w:rFonts w:ascii="黑体" w:hAnsi="宋体" w:eastAsia="黑体"/>
          <w:color w:val="000000"/>
          <w:sz w:val="32"/>
        </w:rPr>
      </w:pPr>
    </w:p>
    <w:p>
      <w:pPr>
        <w:spacing w:line="540" w:lineRule="exact"/>
        <w:jc w:val="center"/>
        <w:rPr>
          <w:rFonts w:ascii="楷体_GB2312" w:hAnsi="宋体" w:eastAsia="楷体_GB2312"/>
          <w:sz w:val="32"/>
        </w:rPr>
      </w:pPr>
      <w:r>
        <w:rPr>
          <w:rFonts w:hint="eastAsia" w:ascii="楷体_GB2312" w:hAnsi="宋体" w:eastAsia="楷体_GB2312"/>
          <w:sz w:val="32"/>
        </w:rPr>
        <w:t>大连市知识产权局制</w:t>
      </w:r>
    </w:p>
    <w:p>
      <w:pPr>
        <w:spacing w:line="540" w:lineRule="exact"/>
        <w:jc w:val="center"/>
        <w:rPr>
          <w:rFonts w:ascii="楷体_GB2312" w:hAnsi="宋体" w:eastAsia="楷体_GB2312"/>
          <w:sz w:val="32"/>
        </w:rPr>
      </w:pPr>
      <w:r>
        <w:rPr>
          <w:rFonts w:hint="eastAsia" w:ascii="楷体_GB2312" w:hAnsi="宋体" w:eastAsia="楷体_GB2312"/>
          <w:sz w:val="32"/>
        </w:rPr>
        <w:t>二○二</w:t>
      </w:r>
      <w:r>
        <w:rPr>
          <w:rFonts w:hint="eastAsia" w:ascii="楷体_GB2312" w:hAnsi="宋体" w:eastAsia="楷体_GB2312"/>
          <w:sz w:val="32"/>
          <w:lang w:eastAsia="zh-CN"/>
        </w:rPr>
        <w:t>二</w:t>
      </w:r>
      <w:r>
        <w:rPr>
          <w:rFonts w:hint="eastAsia" w:ascii="楷体_GB2312" w:hAnsi="宋体" w:eastAsia="楷体_GB2312"/>
          <w:sz w:val="32"/>
        </w:rPr>
        <w:t>年</w:t>
      </w:r>
    </w:p>
    <w:p>
      <w:pPr>
        <w:spacing w:line="560" w:lineRule="exact"/>
        <w:ind w:left="640" w:firstLine="640"/>
        <w:rPr>
          <w:rFonts w:ascii="仿宋_GB2312" w:hAnsi="宋体" w:eastAsia="仿宋_GB2312"/>
          <w:sz w:val="32"/>
        </w:rPr>
      </w:pPr>
    </w:p>
    <w:p>
      <w:pPr>
        <w:spacing w:line="560" w:lineRule="exact"/>
        <w:ind w:left="640" w:firstLine="640"/>
        <w:rPr>
          <w:rFonts w:ascii="仿宋_GB2312" w:hAnsi="宋体" w:eastAsia="仿宋_GB2312"/>
          <w:sz w:val="32"/>
        </w:rPr>
      </w:pPr>
    </w:p>
    <w:p>
      <w:pPr>
        <w:spacing w:line="660" w:lineRule="exact"/>
        <w:jc w:val="center"/>
        <w:rPr>
          <w:rFonts w:ascii="方正小标宋简体" w:hAnsi="Times New Roman" w:eastAsia="方正小标宋简体"/>
          <w:sz w:val="44"/>
        </w:rPr>
      </w:pPr>
      <w:r>
        <w:rPr>
          <w:rFonts w:hint="eastAsia" w:ascii="方正小标宋简体" w:hAnsi="Times New Roman" w:eastAsia="方正小标宋简体"/>
          <w:sz w:val="44"/>
        </w:rPr>
        <w:t>承诺书</w:t>
      </w:r>
    </w:p>
    <w:p>
      <w:pPr>
        <w:spacing w:line="560" w:lineRule="exact"/>
        <w:rPr>
          <w:rFonts w:ascii="仿宋_GB2312" w:hAnsi="宋体" w:eastAsia="仿宋_GB2312"/>
          <w:sz w:val="32"/>
        </w:rPr>
      </w:pPr>
    </w:p>
    <w:p>
      <w:pPr>
        <w:spacing w:line="560" w:lineRule="exact"/>
        <w:ind w:firstLine="640" w:firstLineChars="200"/>
        <w:rPr>
          <w:rFonts w:ascii="仿宋_GB2312" w:hAnsi="宋体" w:eastAsia="仿宋_GB2312"/>
          <w:sz w:val="32"/>
        </w:rPr>
      </w:pPr>
      <w:r>
        <w:rPr>
          <w:rFonts w:hint="eastAsia" w:ascii="仿宋_GB2312" w:hAnsi="宋体" w:eastAsia="仿宋_GB2312"/>
          <w:sz w:val="32"/>
        </w:rPr>
        <w:t>本单位自愿作出以下声明：</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一、本单位对本申请材料以及所附材料的合法性、真实性、准确性负责。如有虚假，本单位依法承担相应的法律责任。</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二、本单位同意将本申请材料以及所附材料向依法审批工作人员和评审专家公开，对依法审批或者评审过程中泄漏的信息，大连市知识产权局免予承担责任。</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三、本申请材料仅为申请知识产权分析评议服务示范创建机构计划制作并已自行备份，不再要求大连市知识产权局予以退还。</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特此承诺。</w:t>
      </w:r>
    </w:p>
    <w:p>
      <w:pPr>
        <w:spacing w:line="560" w:lineRule="exact"/>
        <w:ind w:left="640" w:firstLine="640"/>
        <w:rPr>
          <w:rFonts w:ascii="仿宋_GB2312" w:hAnsi="宋体" w:eastAsia="仿宋_GB2312"/>
          <w:sz w:val="32"/>
        </w:rPr>
      </w:pPr>
    </w:p>
    <w:p>
      <w:pPr>
        <w:spacing w:line="560" w:lineRule="exact"/>
        <w:ind w:left="640" w:firstLine="640"/>
        <w:rPr>
          <w:rFonts w:ascii="仿宋_GB2312" w:hAnsi="宋体" w:eastAsia="仿宋_GB2312"/>
          <w:sz w:val="32"/>
        </w:rPr>
      </w:pPr>
    </w:p>
    <w:p>
      <w:pPr>
        <w:spacing w:line="560" w:lineRule="exact"/>
        <w:ind w:left="640" w:firstLine="640"/>
        <w:rPr>
          <w:rFonts w:ascii="仿宋_GB2312" w:hAnsi="宋体" w:eastAsia="仿宋_GB2312"/>
          <w:sz w:val="32"/>
        </w:rPr>
      </w:pPr>
    </w:p>
    <w:p>
      <w:pPr>
        <w:spacing w:line="560" w:lineRule="exact"/>
        <w:ind w:left="640" w:firstLine="640"/>
        <w:rPr>
          <w:rFonts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法定代表人签字：</w:t>
      </w:r>
    </w:p>
    <w:p>
      <w:pPr>
        <w:spacing w:line="560" w:lineRule="exact"/>
        <w:ind w:left="640" w:firstLine="640"/>
        <w:rPr>
          <w:rFonts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（单位公章）</w:t>
      </w:r>
    </w:p>
    <w:p>
      <w:pPr>
        <w:spacing w:line="560" w:lineRule="exact"/>
        <w:ind w:left="640" w:firstLine="640"/>
        <w:rPr>
          <w:rFonts w:ascii="仿宋_GB2312" w:hAnsi="宋体" w:eastAsia="仿宋_GB2312"/>
          <w:sz w:val="32"/>
        </w:rPr>
      </w:pPr>
    </w:p>
    <w:p>
      <w:pPr>
        <w:spacing w:line="560" w:lineRule="exact"/>
        <w:rPr>
          <w:rFonts w:ascii="仿宋_GB2312" w:hAnsi="宋体" w:eastAsia="仿宋_GB2312"/>
          <w:sz w:val="32"/>
        </w:rPr>
      </w:pPr>
    </w:p>
    <w:p>
      <w:pPr>
        <w:spacing w:line="560" w:lineRule="exact"/>
        <w:ind w:left="640" w:firstLine="640"/>
        <w:rPr>
          <w:rFonts w:ascii="仿宋_GB2312" w:hAnsi="宋体" w:eastAsia="仿宋_GB2312"/>
          <w:sz w:val="32"/>
        </w:rPr>
      </w:pPr>
    </w:p>
    <w:p>
      <w:pPr>
        <w:spacing w:line="560" w:lineRule="exact"/>
        <w:ind w:left="640" w:firstLine="640"/>
        <w:rPr>
          <w:rFonts w:ascii="仿宋_GB2312" w:hAnsi="宋体" w:eastAsia="仿宋_GB2312"/>
          <w:sz w:val="32"/>
        </w:rPr>
      </w:pPr>
    </w:p>
    <w:tbl>
      <w:tblPr>
        <w:tblStyle w:val="4"/>
        <w:tblW w:w="0" w:type="auto"/>
        <w:tblInd w:w="0" w:type="dxa"/>
        <w:tblLayout w:type="fixed"/>
        <w:tblCellMar>
          <w:top w:w="0" w:type="dxa"/>
          <w:left w:w="99" w:type="dxa"/>
          <w:bottom w:w="0" w:type="dxa"/>
          <w:right w:w="99" w:type="dxa"/>
        </w:tblCellMar>
      </w:tblPr>
      <w:tblGrid>
        <w:gridCol w:w="1820"/>
        <w:gridCol w:w="6"/>
        <w:gridCol w:w="2708"/>
        <w:gridCol w:w="229"/>
        <w:gridCol w:w="991"/>
        <w:gridCol w:w="129"/>
        <w:gridCol w:w="1140"/>
        <w:gridCol w:w="2049"/>
      </w:tblGrid>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黑体" w:hAnsi="宋体" w:eastAsia="黑体"/>
                <w:sz w:val="24"/>
              </w:rPr>
            </w:pPr>
            <w:r>
              <w:rPr>
                <w:rFonts w:hint="eastAsia" w:ascii="黑体" w:hAnsi="Times New Roman" w:eastAsia="黑体"/>
                <w:sz w:val="24"/>
              </w:rPr>
              <w:t>一、申请单位基本情况</w:t>
            </w:r>
          </w:p>
        </w:tc>
      </w:tr>
      <w:tr>
        <w:tblPrEx>
          <w:tblCellMar>
            <w:top w:w="0" w:type="dxa"/>
            <w:left w:w="99" w:type="dxa"/>
            <w:bottom w:w="0" w:type="dxa"/>
            <w:right w:w="99" w:type="dxa"/>
          </w:tblCellMar>
        </w:tblPrEx>
        <w:trPr>
          <w:trHeight w:val="510" w:hRule="atLeast"/>
        </w:trPr>
        <w:tc>
          <w:tcPr>
            <w:tcW w:w="1820"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r>
              <w:rPr>
                <w:rFonts w:hint="eastAsia" w:ascii="仿宋_GB2312" w:hAnsi="Times New Roman" w:eastAsia="仿宋_GB2312"/>
                <w:sz w:val="24"/>
              </w:rPr>
              <w:t>单位名称</w:t>
            </w:r>
          </w:p>
        </w:tc>
        <w:tc>
          <w:tcPr>
            <w:tcW w:w="7252" w:type="dxa"/>
            <w:gridSpan w:val="7"/>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Times New Roman" w:eastAsia="仿宋_GB2312"/>
                <w:sz w:val="24"/>
              </w:rPr>
            </w:pPr>
          </w:p>
          <w:p>
            <w:pPr>
              <w:jc w:val="center"/>
              <w:rPr>
                <w:rFonts w:ascii="仿宋_GB2312" w:hAnsi="Times New Roman" w:eastAsia="仿宋_GB2312"/>
                <w:sz w:val="24"/>
              </w:rPr>
            </w:pPr>
          </w:p>
          <w:p>
            <w:pPr>
              <w:jc w:val="center"/>
              <w:rPr>
                <w:rFonts w:ascii="仿宋_GB2312" w:hAnsi="Times New Roman" w:eastAsia="仿宋_GB2312"/>
                <w:sz w:val="24"/>
              </w:rPr>
            </w:pPr>
          </w:p>
        </w:tc>
      </w:tr>
      <w:tr>
        <w:tblPrEx>
          <w:tblCellMar>
            <w:top w:w="0" w:type="dxa"/>
            <w:left w:w="99" w:type="dxa"/>
            <w:bottom w:w="0" w:type="dxa"/>
            <w:right w:w="99" w:type="dxa"/>
          </w:tblCellMar>
        </w:tblPrEx>
        <w:trPr>
          <w:trHeight w:val="510" w:hRule="atLeast"/>
        </w:trPr>
        <w:tc>
          <w:tcPr>
            <w:tcW w:w="1820"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r>
              <w:rPr>
                <w:rFonts w:hint="eastAsia" w:ascii="仿宋_GB2312" w:hAnsi="Times New Roman" w:eastAsia="仿宋_GB2312"/>
                <w:sz w:val="24"/>
              </w:rPr>
              <w:t>单位地址</w:t>
            </w:r>
          </w:p>
        </w:tc>
        <w:tc>
          <w:tcPr>
            <w:tcW w:w="3934" w:type="dxa"/>
            <w:gridSpan w:val="4"/>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p>
        </w:tc>
        <w:tc>
          <w:tcPr>
            <w:tcW w:w="1269" w:type="dxa"/>
            <w:gridSpan w:val="2"/>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r>
              <w:rPr>
                <w:rFonts w:hint="eastAsia" w:ascii="仿宋_GB2312" w:hAnsi="Times New Roman" w:eastAsia="仿宋_GB2312"/>
                <w:sz w:val="24"/>
              </w:rPr>
              <w:t>邮</w:t>
            </w:r>
            <w:r>
              <w:rPr>
                <w:rFonts w:ascii="仿宋_GB2312" w:hAnsi="Times New Roman" w:eastAsia="仿宋_GB2312"/>
                <w:sz w:val="24"/>
              </w:rPr>
              <w:t xml:space="preserve">   </w:t>
            </w:r>
            <w:r>
              <w:rPr>
                <w:rFonts w:hint="eastAsia" w:ascii="仿宋_GB2312" w:hAnsi="Times New Roman" w:eastAsia="仿宋_GB2312"/>
                <w:sz w:val="24"/>
              </w:rPr>
              <w:t>编</w:t>
            </w:r>
          </w:p>
        </w:tc>
        <w:tc>
          <w:tcPr>
            <w:tcW w:w="2049"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tcPr>
          <w:p>
            <w:pPr>
              <w:jc w:val="center"/>
              <w:rPr>
                <w:rFonts w:ascii="仿宋_GB2312" w:hAnsi="宋体" w:eastAsia="仿宋_GB2312"/>
                <w:sz w:val="24"/>
              </w:rPr>
            </w:pPr>
          </w:p>
        </w:tc>
      </w:tr>
      <w:tr>
        <w:tblPrEx>
          <w:tblCellMar>
            <w:top w:w="0" w:type="dxa"/>
            <w:left w:w="99" w:type="dxa"/>
            <w:bottom w:w="0" w:type="dxa"/>
            <w:right w:w="99" w:type="dxa"/>
          </w:tblCellMar>
        </w:tblPrEx>
        <w:trPr>
          <w:trHeight w:val="510" w:hRule="atLeast"/>
        </w:trPr>
        <w:tc>
          <w:tcPr>
            <w:tcW w:w="1820"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Times New Roman" w:eastAsia="仿宋_GB2312"/>
                <w:sz w:val="24"/>
              </w:rPr>
            </w:pPr>
            <w:r>
              <w:rPr>
                <w:rFonts w:hint="eastAsia" w:ascii="仿宋_GB2312" w:hAnsi="Times New Roman" w:eastAsia="仿宋_GB2312"/>
                <w:sz w:val="24"/>
              </w:rPr>
              <w:t>注册所在地</w:t>
            </w:r>
          </w:p>
        </w:tc>
        <w:tc>
          <w:tcPr>
            <w:tcW w:w="3934" w:type="dxa"/>
            <w:gridSpan w:val="4"/>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p>
        </w:tc>
        <w:tc>
          <w:tcPr>
            <w:tcW w:w="1269" w:type="dxa"/>
            <w:gridSpan w:val="2"/>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Times New Roman" w:eastAsia="仿宋_GB2312"/>
                <w:sz w:val="24"/>
              </w:rPr>
            </w:pPr>
            <w:r>
              <w:rPr>
                <w:rFonts w:hint="eastAsia" w:ascii="仿宋_GB2312" w:hAnsi="Times New Roman" w:eastAsia="仿宋_GB2312"/>
                <w:sz w:val="24"/>
              </w:rPr>
              <w:t>注册时间</w:t>
            </w:r>
          </w:p>
        </w:tc>
        <w:tc>
          <w:tcPr>
            <w:tcW w:w="2049"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tcPr>
          <w:p>
            <w:pPr>
              <w:jc w:val="center"/>
              <w:rPr>
                <w:rFonts w:ascii="仿宋_GB2312" w:hAnsi="宋体" w:eastAsia="仿宋_GB2312"/>
                <w:sz w:val="24"/>
              </w:rPr>
            </w:pPr>
          </w:p>
        </w:tc>
      </w:tr>
      <w:tr>
        <w:tblPrEx>
          <w:tblCellMar>
            <w:top w:w="0" w:type="dxa"/>
            <w:left w:w="99" w:type="dxa"/>
            <w:bottom w:w="0" w:type="dxa"/>
            <w:right w:w="99" w:type="dxa"/>
          </w:tblCellMar>
        </w:tblPrEx>
        <w:trPr>
          <w:trHeight w:val="510" w:hRule="atLeast"/>
        </w:trPr>
        <w:tc>
          <w:tcPr>
            <w:tcW w:w="1820"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r>
              <w:rPr>
                <w:rFonts w:hint="eastAsia" w:ascii="仿宋_GB2312" w:hAnsi="宋体" w:eastAsia="仿宋_GB2312"/>
                <w:sz w:val="24"/>
              </w:rPr>
              <w:t>营业执照注册号或组织机构代码</w:t>
            </w:r>
          </w:p>
        </w:tc>
        <w:tc>
          <w:tcPr>
            <w:tcW w:w="3934" w:type="dxa"/>
            <w:gridSpan w:val="4"/>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p>
        </w:tc>
        <w:tc>
          <w:tcPr>
            <w:tcW w:w="1269" w:type="dxa"/>
            <w:gridSpan w:val="2"/>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r>
              <w:rPr>
                <w:rFonts w:hint="eastAsia" w:ascii="仿宋_GB2312" w:hAnsi="宋体" w:eastAsia="仿宋_GB2312"/>
                <w:sz w:val="24"/>
              </w:rPr>
              <w:t>法人代表</w:t>
            </w:r>
          </w:p>
        </w:tc>
        <w:tc>
          <w:tcPr>
            <w:tcW w:w="2049"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p>
        </w:tc>
      </w:tr>
      <w:tr>
        <w:tblPrEx>
          <w:tblCellMar>
            <w:top w:w="0" w:type="dxa"/>
            <w:left w:w="99" w:type="dxa"/>
            <w:bottom w:w="0" w:type="dxa"/>
            <w:right w:w="99" w:type="dxa"/>
          </w:tblCellMar>
        </w:tblPrEx>
        <w:trPr>
          <w:trHeight w:val="733" w:hRule="atLeast"/>
        </w:trPr>
        <w:tc>
          <w:tcPr>
            <w:tcW w:w="1820"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sz w:val="24"/>
              </w:rPr>
            </w:pPr>
            <w:r>
              <w:rPr>
                <w:rFonts w:hint="eastAsia" w:ascii="仿宋_GB2312" w:hAnsi="宋体" w:eastAsia="仿宋_GB2312"/>
                <w:sz w:val="24"/>
              </w:rPr>
              <w:t>法人类型</w:t>
            </w:r>
          </w:p>
        </w:tc>
        <w:tc>
          <w:tcPr>
            <w:tcW w:w="7252" w:type="dxa"/>
            <w:gridSpan w:val="7"/>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仿宋_GB2312" w:hAnsi="宋体" w:eastAsia="仿宋_GB2312"/>
                <w:sz w:val="24"/>
              </w:rPr>
            </w:pPr>
            <w:r>
              <w:rPr>
                <w:rFonts w:hint="eastAsia" w:ascii="仿宋_GB2312" w:hAnsi="Times New Roman" w:eastAsia="仿宋_GB2312"/>
                <w:sz w:val="24"/>
              </w:rPr>
              <w:t>□企业法人</w:t>
            </w:r>
            <w:r>
              <w:rPr>
                <w:rFonts w:ascii="仿宋_GB2312" w:hAnsi="Times New Roman" w:eastAsia="仿宋_GB2312"/>
                <w:sz w:val="24"/>
              </w:rPr>
              <w:t xml:space="preserve">  </w:t>
            </w:r>
            <w:r>
              <w:rPr>
                <w:rFonts w:hint="eastAsia" w:ascii="仿宋_GB2312" w:hAnsi="Times New Roman" w:eastAsia="仿宋_GB2312"/>
                <w:sz w:val="24"/>
              </w:rPr>
              <w:t>□事业法人</w:t>
            </w:r>
            <w:r>
              <w:rPr>
                <w:rFonts w:ascii="仿宋_GB2312" w:hAnsi="Times New Roman" w:eastAsia="仿宋_GB2312"/>
                <w:sz w:val="24"/>
              </w:rPr>
              <w:t xml:space="preserve">  </w:t>
            </w:r>
            <w:r>
              <w:rPr>
                <w:rFonts w:hint="eastAsia" w:ascii="仿宋_GB2312" w:hAnsi="Times New Roman" w:eastAsia="仿宋_GB2312"/>
                <w:sz w:val="24"/>
              </w:rPr>
              <w:t>□社团法人</w:t>
            </w:r>
            <w:r>
              <w:rPr>
                <w:rFonts w:ascii="仿宋_GB2312" w:hAnsi="Times New Roman" w:eastAsia="仿宋_GB2312"/>
                <w:sz w:val="24"/>
              </w:rPr>
              <w:t xml:space="preserve">  </w:t>
            </w:r>
            <w:r>
              <w:rPr>
                <w:rFonts w:hint="eastAsia" w:ascii="仿宋_GB2312" w:hAnsi="Times New Roman" w:eastAsia="仿宋_GB2312"/>
                <w:sz w:val="24"/>
              </w:rPr>
              <w:t>□其它</w:t>
            </w:r>
          </w:p>
        </w:tc>
      </w:tr>
      <w:tr>
        <w:tblPrEx>
          <w:tblCellMar>
            <w:top w:w="0" w:type="dxa"/>
            <w:left w:w="99" w:type="dxa"/>
            <w:bottom w:w="0" w:type="dxa"/>
            <w:right w:w="99" w:type="dxa"/>
          </w:tblCellMar>
        </w:tblPrEx>
        <w:trPr>
          <w:trHeight w:val="510" w:hRule="atLeast"/>
        </w:trPr>
        <w:tc>
          <w:tcPr>
            <w:tcW w:w="4763" w:type="dxa"/>
            <w:gridSpan w:val="4"/>
            <w:vMerge w:val="restart"/>
            <w:tcBorders>
              <w:top w:val="single" w:color="000000" w:sz="6" w:space="0"/>
              <w:left w:val="single" w:color="000000" w:sz="6" w:space="0"/>
              <w:bottom w:val="single" w:color="000000" w:sz="6" w:space="0"/>
              <w:right w:val="single" w:color="000000" w:sz="4" w:space="0"/>
            </w:tcBorders>
            <w:tcMar>
              <w:top w:w="0" w:type="dxa"/>
              <w:left w:w="57" w:type="dxa"/>
              <w:bottom w:w="0" w:type="dxa"/>
              <w:right w:w="57" w:type="dxa"/>
            </w:tcMar>
            <w:vAlign w:val="center"/>
          </w:tcPr>
          <w:p>
            <w:pPr>
              <w:jc w:val="center"/>
              <w:rPr>
                <w:rFonts w:ascii="仿宋_GB2312" w:hAnsi="宋体" w:eastAsia="仿宋_GB2312"/>
                <w:sz w:val="24"/>
              </w:rPr>
            </w:pPr>
            <w:r>
              <w:rPr>
                <w:rFonts w:hint="eastAsia" w:ascii="仿宋_GB2312" w:hAnsi="宋体" w:eastAsia="仿宋_GB2312"/>
                <w:sz w:val="24"/>
              </w:rPr>
              <w:t>近三年来知识产权分析评议业务</w:t>
            </w:r>
          </w:p>
          <w:p>
            <w:pPr>
              <w:jc w:val="center"/>
              <w:rPr>
                <w:rFonts w:ascii="仿宋_GB2312" w:hAnsi="宋体" w:eastAsia="仿宋_GB2312"/>
                <w:sz w:val="24"/>
              </w:rPr>
            </w:pPr>
            <w:r>
              <w:rPr>
                <w:rFonts w:hint="eastAsia" w:ascii="仿宋_GB2312" w:hAnsi="宋体" w:eastAsia="仿宋_GB2312"/>
                <w:sz w:val="24"/>
              </w:rPr>
              <w:t>年度合同金额合计</w:t>
            </w:r>
            <w:r>
              <w:rPr>
                <w:rFonts w:ascii="仿宋_GB2312" w:hAnsi="宋体" w:eastAsia="仿宋_GB2312"/>
                <w:sz w:val="24"/>
                <w:u w:val="single"/>
              </w:rPr>
              <w:t xml:space="preserve">           </w:t>
            </w:r>
            <w:r>
              <w:rPr>
                <w:rFonts w:hint="eastAsia" w:ascii="仿宋_GB2312" w:hAnsi="宋体" w:eastAsia="仿宋_GB2312"/>
                <w:sz w:val="24"/>
              </w:rPr>
              <w:t>万元</w:t>
            </w:r>
          </w:p>
        </w:tc>
        <w:tc>
          <w:tcPr>
            <w:tcW w:w="4309" w:type="dxa"/>
            <w:gridSpan w:val="4"/>
            <w:tcBorders>
              <w:top w:val="single" w:color="000000" w:sz="6" w:space="0"/>
              <w:left w:val="single" w:color="000000" w:sz="4" w:space="0"/>
              <w:bottom w:val="single" w:color="000000" w:sz="6" w:space="0"/>
              <w:right w:val="single" w:color="000000" w:sz="6" w:space="0"/>
            </w:tcBorders>
            <w:tcMar>
              <w:top w:w="0" w:type="dxa"/>
              <w:left w:w="57" w:type="dxa"/>
              <w:bottom w:w="0" w:type="dxa"/>
              <w:right w:w="57" w:type="dxa"/>
            </w:tcMar>
            <w:vAlign w:val="center"/>
          </w:tcPr>
          <w:p>
            <w:pPr>
              <w:jc w:val="right"/>
              <w:rPr>
                <w:rFonts w:ascii="仿宋_GB2312" w:hAnsi="宋体" w:eastAsia="仿宋_GB2312"/>
                <w:sz w:val="24"/>
              </w:rPr>
            </w:pPr>
            <w:r>
              <w:rPr>
                <w:rFonts w:hint="eastAsia" w:ascii="仿宋_GB2312" w:hAnsi="宋体" w:eastAsia="仿宋_GB2312"/>
                <w:sz w:val="24"/>
              </w:rPr>
              <w:t>年度合同金额</w:t>
            </w:r>
            <w:r>
              <w:rPr>
                <w:rFonts w:ascii="仿宋_GB2312" w:hAnsi="宋体" w:eastAsia="仿宋_GB2312"/>
                <w:sz w:val="24"/>
              </w:rPr>
              <w:t xml:space="preserve">           </w:t>
            </w:r>
            <w:r>
              <w:rPr>
                <w:rFonts w:hint="eastAsia" w:ascii="仿宋_GB2312" w:hAnsi="宋体" w:eastAsia="仿宋_GB2312"/>
                <w:sz w:val="24"/>
              </w:rPr>
              <w:t>万元</w:t>
            </w:r>
          </w:p>
        </w:tc>
      </w:tr>
      <w:tr>
        <w:tblPrEx>
          <w:tblCellMar>
            <w:top w:w="0" w:type="dxa"/>
            <w:left w:w="99" w:type="dxa"/>
            <w:bottom w:w="0" w:type="dxa"/>
            <w:right w:w="99" w:type="dxa"/>
          </w:tblCellMar>
        </w:tblPrEx>
        <w:trPr>
          <w:trHeight w:val="510" w:hRule="atLeast"/>
        </w:trPr>
        <w:tc>
          <w:tcPr>
            <w:tcW w:w="4763" w:type="dxa"/>
            <w:gridSpan w:val="4"/>
            <w:vMerge w:val="continue"/>
            <w:tcBorders>
              <w:top w:val="single" w:color="000000" w:sz="6" w:space="0"/>
              <w:left w:val="single" w:color="000000" w:sz="6" w:space="0"/>
              <w:bottom w:val="single" w:color="000000" w:sz="6" w:space="0"/>
              <w:right w:val="single" w:color="000000" w:sz="4" w:space="0"/>
            </w:tcBorders>
            <w:tcMar>
              <w:top w:w="0" w:type="dxa"/>
              <w:left w:w="57" w:type="dxa"/>
              <w:bottom w:w="0" w:type="dxa"/>
              <w:right w:w="57" w:type="dxa"/>
            </w:tcMar>
            <w:vAlign w:val="center"/>
          </w:tcPr>
          <w:p>
            <w:pPr>
              <w:jc w:val="right"/>
              <w:rPr>
                <w:rFonts w:ascii="仿宋_GB2312" w:hAnsi="宋体" w:eastAsia="仿宋_GB2312"/>
                <w:sz w:val="24"/>
              </w:rPr>
            </w:pPr>
          </w:p>
        </w:tc>
        <w:tc>
          <w:tcPr>
            <w:tcW w:w="4309" w:type="dxa"/>
            <w:gridSpan w:val="4"/>
            <w:tcBorders>
              <w:top w:val="single" w:color="000000" w:sz="6" w:space="0"/>
              <w:left w:val="single" w:color="000000" w:sz="4" w:space="0"/>
              <w:bottom w:val="single" w:color="000000" w:sz="6" w:space="0"/>
              <w:right w:val="single" w:color="000000" w:sz="6" w:space="0"/>
            </w:tcBorders>
            <w:tcMar>
              <w:top w:w="0" w:type="dxa"/>
              <w:left w:w="57" w:type="dxa"/>
              <w:bottom w:w="0" w:type="dxa"/>
              <w:right w:w="57" w:type="dxa"/>
            </w:tcMar>
            <w:vAlign w:val="center"/>
          </w:tcPr>
          <w:p>
            <w:pPr>
              <w:jc w:val="right"/>
              <w:rPr>
                <w:rFonts w:ascii="仿宋_GB2312" w:hAnsi="宋体" w:eastAsia="仿宋_GB2312"/>
                <w:sz w:val="24"/>
              </w:rPr>
            </w:pPr>
            <w:r>
              <w:rPr>
                <w:rFonts w:hint="eastAsia" w:ascii="仿宋_GB2312" w:hAnsi="宋体" w:eastAsia="仿宋_GB2312"/>
                <w:sz w:val="24"/>
              </w:rPr>
              <w:t>年度合同金额</w:t>
            </w:r>
            <w:r>
              <w:rPr>
                <w:rFonts w:ascii="仿宋_GB2312" w:hAnsi="宋体" w:eastAsia="仿宋_GB2312"/>
                <w:sz w:val="24"/>
              </w:rPr>
              <w:t xml:space="preserve">           </w:t>
            </w:r>
            <w:r>
              <w:rPr>
                <w:rFonts w:hint="eastAsia" w:ascii="仿宋_GB2312" w:hAnsi="宋体" w:eastAsia="仿宋_GB2312"/>
                <w:sz w:val="24"/>
              </w:rPr>
              <w:t>万元</w:t>
            </w:r>
          </w:p>
        </w:tc>
      </w:tr>
      <w:tr>
        <w:tblPrEx>
          <w:tblCellMar>
            <w:top w:w="0" w:type="dxa"/>
            <w:left w:w="99" w:type="dxa"/>
            <w:bottom w:w="0" w:type="dxa"/>
            <w:right w:w="99" w:type="dxa"/>
          </w:tblCellMar>
        </w:tblPrEx>
        <w:trPr>
          <w:trHeight w:val="510" w:hRule="atLeast"/>
        </w:trPr>
        <w:tc>
          <w:tcPr>
            <w:tcW w:w="4763" w:type="dxa"/>
            <w:gridSpan w:val="4"/>
            <w:vMerge w:val="continue"/>
            <w:tcBorders>
              <w:top w:val="single" w:color="000000" w:sz="6" w:space="0"/>
              <w:left w:val="single" w:color="000000" w:sz="6" w:space="0"/>
              <w:bottom w:val="single" w:color="000000" w:sz="6" w:space="0"/>
              <w:right w:val="single" w:color="000000" w:sz="4" w:space="0"/>
            </w:tcBorders>
            <w:tcMar>
              <w:top w:w="0" w:type="dxa"/>
              <w:left w:w="57" w:type="dxa"/>
              <w:bottom w:w="0" w:type="dxa"/>
              <w:right w:w="57" w:type="dxa"/>
            </w:tcMar>
            <w:vAlign w:val="center"/>
          </w:tcPr>
          <w:p>
            <w:pPr>
              <w:jc w:val="right"/>
              <w:rPr>
                <w:rFonts w:ascii="仿宋_GB2312" w:hAnsi="宋体" w:eastAsia="仿宋_GB2312"/>
                <w:sz w:val="24"/>
              </w:rPr>
            </w:pPr>
          </w:p>
        </w:tc>
        <w:tc>
          <w:tcPr>
            <w:tcW w:w="4309" w:type="dxa"/>
            <w:gridSpan w:val="4"/>
            <w:tcBorders>
              <w:top w:val="single" w:color="000000" w:sz="6" w:space="0"/>
              <w:left w:val="single" w:color="000000" w:sz="4" w:space="0"/>
              <w:bottom w:val="single" w:color="000000" w:sz="6" w:space="0"/>
              <w:right w:val="single" w:color="000000" w:sz="6" w:space="0"/>
            </w:tcBorders>
            <w:tcMar>
              <w:top w:w="0" w:type="dxa"/>
              <w:left w:w="57" w:type="dxa"/>
              <w:bottom w:w="0" w:type="dxa"/>
              <w:right w:w="57" w:type="dxa"/>
            </w:tcMar>
            <w:vAlign w:val="center"/>
          </w:tcPr>
          <w:p>
            <w:pPr>
              <w:jc w:val="right"/>
              <w:rPr>
                <w:rFonts w:ascii="仿宋_GB2312" w:hAnsi="宋体" w:eastAsia="仿宋_GB2312"/>
                <w:sz w:val="24"/>
              </w:rPr>
            </w:pPr>
            <w:r>
              <w:rPr>
                <w:rFonts w:hint="eastAsia" w:ascii="仿宋_GB2312" w:hAnsi="宋体" w:eastAsia="仿宋_GB2312"/>
                <w:sz w:val="24"/>
              </w:rPr>
              <w:t>年度合同金额</w:t>
            </w:r>
            <w:r>
              <w:rPr>
                <w:rFonts w:ascii="仿宋_GB2312" w:hAnsi="宋体" w:eastAsia="仿宋_GB2312"/>
                <w:sz w:val="24"/>
              </w:rPr>
              <w:t xml:space="preserve">           </w:t>
            </w:r>
            <w:r>
              <w:rPr>
                <w:rFonts w:hint="eastAsia" w:ascii="仿宋_GB2312" w:hAnsi="宋体" w:eastAsia="仿宋_GB2312"/>
                <w:sz w:val="24"/>
              </w:rPr>
              <w:t>万元</w:t>
            </w:r>
          </w:p>
        </w:tc>
      </w:tr>
      <w:tr>
        <w:tblPrEx>
          <w:tblCellMar>
            <w:top w:w="0" w:type="dxa"/>
            <w:left w:w="99" w:type="dxa"/>
            <w:bottom w:w="0" w:type="dxa"/>
            <w:right w:w="99" w:type="dxa"/>
          </w:tblCellMar>
        </w:tblPrEx>
        <w:trPr>
          <w:trHeight w:val="802" w:hRule="atLeast"/>
        </w:trPr>
        <w:tc>
          <w:tcPr>
            <w:tcW w:w="4763" w:type="dxa"/>
            <w:gridSpan w:val="4"/>
            <w:tcBorders>
              <w:top w:val="single" w:color="000000" w:sz="6" w:space="0"/>
              <w:left w:val="single" w:color="000000" w:sz="6" w:space="0"/>
              <w:bottom w:val="single" w:color="000000" w:sz="6" w:space="0"/>
              <w:right w:val="single" w:color="000000" w:sz="4" w:space="0"/>
            </w:tcBorders>
            <w:tcMar>
              <w:top w:w="0" w:type="dxa"/>
              <w:left w:w="57" w:type="dxa"/>
              <w:bottom w:w="0" w:type="dxa"/>
              <w:right w:w="57" w:type="dxa"/>
            </w:tcMar>
            <w:vAlign w:val="center"/>
          </w:tcPr>
          <w:p>
            <w:pPr>
              <w:jc w:val="center"/>
              <w:rPr>
                <w:rFonts w:ascii="仿宋_GB2312" w:hAnsi="宋体" w:eastAsia="仿宋_GB2312"/>
                <w:sz w:val="24"/>
              </w:rPr>
            </w:pPr>
            <w:r>
              <w:rPr>
                <w:rFonts w:hint="eastAsia" w:ascii="仿宋_GB2312" w:hAnsi="宋体" w:eastAsia="仿宋_GB2312"/>
                <w:sz w:val="24"/>
              </w:rPr>
              <w:t>从事知识产权分析评议工作人员数</w:t>
            </w:r>
          </w:p>
        </w:tc>
        <w:tc>
          <w:tcPr>
            <w:tcW w:w="4309" w:type="dxa"/>
            <w:gridSpan w:val="4"/>
            <w:tcBorders>
              <w:top w:val="single" w:color="000000" w:sz="6" w:space="0"/>
              <w:left w:val="single" w:color="000000" w:sz="4"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宋体" w:eastAsia="仿宋_GB2312"/>
                <w:color w:val="FF0000"/>
                <w:sz w:val="24"/>
              </w:rPr>
            </w:pPr>
          </w:p>
        </w:tc>
      </w:tr>
      <w:tr>
        <w:tblPrEx>
          <w:tblCellMar>
            <w:top w:w="0" w:type="dxa"/>
            <w:left w:w="99" w:type="dxa"/>
            <w:bottom w:w="0" w:type="dxa"/>
            <w:right w:w="99" w:type="dxa"/>
          </w:tblCellMar>
        </w:tblPrEx>
        <w:trPr>
          <w:trHeight w:val="835" w:hRule="atLeast"/>
        </w:trPr>
        <w:tc>
          <w:tcPr>
            <w:tcW w:w="1820"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ind w:left="105"/>
              <w:jc w:val="center"/>
              <w:rPr>
                <w:rFonts w:ascii="仿宋_GB2312" w:hAnsi="Times New Roman" w:eastAsia="仿宋_GB2312"/>
                <w:sz w:val="24"/>
              </w:rPr>
            </w:pPr>
            <w:r>
              <w:rPr>
                <w:rFonts w:hint="eastAsia" w:ascii="仿宋_GB2312" w:hAnsi="Times New Roman" w:eastAsia="仿宋_GB2312"/>
                <w:sz w:val="24"/>
              </w:rPr>
              <w:t>经营范围</w:t>
            </w:r>
          </w:p>
          <w:p>
            <w:pPr>
              <w:ind w:left="105"/>
              <w:jc w:val="center"/>
              <w:rPr>
                <w:rFonts w:ascii="仿宋_GB2312" w:hAnsi="Times New Roman" w:eastAsia="仿宋_GB2312"/>
                <w:sz w:val="24"/>
              </w:rPr>
            </w:pPr>
            <w:r>
              <w:rPr>
                <w:rFonts w:hint="eastAsia" w:ascii="仿宋_GB2312" w:hAnsi="Times New Roman" w:eastAsia="仿宋_GB2312"/>
                <w:sz w:val="24"/>
              </w:rPr>
              <w:t>（按营业执照）</w:t>
            </w:r>
          </w:p>
        </w:tc>
        <w:tc>
          <w:tcPr>
            <w:tcW w:w="7252" w:type="dxa"/>
            <w:gridSpan w:val="7"/>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仿宋_GB2312" w:hAnsi="Times New Roman" w:eastAsia="仿宋_GB2312"/>
                <w:sz w:val="24"/>
              </w:rPr>
            </w:pPr>
          </w:p>
        </w:tc>
      </w:tr>
      <w:tr>
        <w:tblPrEx>
          <w:tblCellMar>
            <w:top w:w="0" w:type="dxa"/>
            <w:left w:w="99" w:type="dxa"/>
            <w:bottom w:w="0" w:type="dxa"/>
            <w:right w:w="99" w:type="dxa"/>
          </w:tblCellMar>
        </w:tblPrEx>
        <w:trPr>
          <w:trHeight w:val="1939" w:hRule="atLeast"/>
        </w:trPr>
        <w:tc>
          <w:tcPr>
            <w:tcW w:w="1820"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ind w:left="105"/>
              <w:jc w:val="center"/>
              <w:rPr>
                <w:rFonts w:ascii="仿宋_GB2312" w:hAnsi="Times New Roman" w:eastAsia="仿宋_GB2312"/>
                <w:sz w:val="24"/>
              </w:rPr>
            </w:pPr>
            <w:r>
              <w:rPr>
                <w:rFonts w:hint="eastAsia" w:ascii="仿宋_GB2312" w:hAnsi="Times New Roman" w:eastAsia="仿宋_GB2312"/>
                <w:sz w:val="24"/>
              </w:rPr>
              <w:t>知识产权分析评议服务主要涉及的</w:t>
            </w:r>
          </w:p>
          <w:p>
            <w:pPr>
              <w:ind w:left="105"/>
              <w:jc w:val="center"/>
              <w:rPr>
                <w:rFonts w:ascii="仿宋_GB2312" w:hAnsi="Times New Roman" w:eastAsia="仿宋_GB2312"/>
                <w:sz w:val="24"/>
              </w:rPr>
            </w:pPr>
            <w:r>
              <w:rPr>
                <w:rFonts w:hint="eastAsia" w:ascii="仿宋_GB2312" w:hAnsi="Times New Roman" w:eastAsia="仿宋_GB2312"/>
                <w:sz w:val="24"/>
              </w:rPr>
              <w:t>行业</w:t>
            </w:r>
            <w:r>
              <w:rPr>
                <w:rFonts w:ascii="仿宋_GB2312" w:hAnsi="Times New Roman" w:eastAsia="仿宋_GB2312"/>
                <w:sz w:val="24"/>
              </w:rPr>
              <w:t>/</w:t>
            </w:r>
            <w:r>
              <w:rPr>
                <w:rFonts w:hint="eastAsia" w:ascii="仿宋_GB2312" w:hAnsi="Times New Roman" w:eastAsia="仿宋_GB2312"/>
                <w:sz w:val="24"/>
              </w:rPr>
              <w:t>领域</w:t>
            </w:r>
          </w:p>
        </w:tc>
        <w:tc>
          <w:tcPr>
            <w:tcW w:w="7252" w:type="dxa"/>
            <w:gridSpan w:val="7"/>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仿宋_GB2312" w:hAnsi="Times New Roman" w:eastAsia="仿宋_GB2312"/>
                <w:sz w:val="24"/>
              </w:rPr>
            </w:pPr>
            <w:r>
              <w:rPr>
                <w:rFonts w:hint="eastAsia" w:ascii="仿宋_GB2312" w:hAnsi="Times New Roman" w:eastAsia="仿宋_GB2312"/>
                <w:sz w:val="24"/>
              </w:rPr>
              <w:t>□电子通信</w:t>
            </w:r>
            <w:r>
              <w:rPr>
                <w:rFonts w:ascii="仿宋_GB2312" w:hAnsi="Times New Roman" w:eastAsia="仿宋_GB2312"/>
                <w:sz w:val="24"/>
              </w:rPr>
              <w:t xml:space="preserve">       </w:t>
            </w:r>
            <w:r>
              <w:rPr>
                <w:rFonts w:hint="eastAsia" w:ascii="仿宋_GB2312" w:hAnsi="Times New Roman" w:eastAsia="仿宋_GB2312"/>
                <w:sz w:val="24"/>
              </w:rPr>
              <w:t>□机械制造</w:t>
            </w:r>
            <w:r>
              <w:rPr>
                <w:rFonts w:ascii="仿宋_GB2312" w:hAnsi="Times New Roman" w:eastAsia="仿宋_GB2312"/>
                <w:sz w:val="24"/>
              </w:rPr>
              <w:t xml:space="preserve">     </w:t>
            </w:r>
            <w:r>
              <w:rPr>
                <w:rFonts w:hint="eastAsia" w:ascii="仿宋_GB2312" w:hAnsi="Times New Roman" w:eastAsia="仿宋_GB2312"/>
                <w:sz w:val="24"/>
              </w:rPr>
              <w:t>□材料化工</w:t>
            </w:r>
            <w:r>
              <w:rPr>
                <w:rFonts w:ascii="仿宋_GB2312" w:hAnsi="Times New Roman" w:eastAsia="仿宋_GB2312"/>
                <w:sz w:val="24"/>
              </w:rPr>
              <w:t xml:space="preserve">     </w:t>
            </w:r>
            <w:r>
              <w:rPr>
                <w:rFonts w:hint="eastAsia" w:ascii="仿宋_GB2312" w:hAnsi="Times New Roman" w:eastAsia="仿宋_GB2312"/>
                <w:sz w:val="24"/>
              </w:rPr>
              <w:t>□生物医药</w:t>
            </w:r>
          </w:p>
          <w:p>
            <w:pPr>
              <w:rPr>
                <w:rFonts w:ascii="仿宋_GB2312" w:hAnsi="Times New Roman" w:eastAsia="仿宋_GB2312"/>
                <w:sz w:val="24"/>
              </w:rPr>
            </w:pPr>
            <w:r>
              <w:rPr>
                <w:rFonts w:hint="eastAsia" w:ascii="仿宋_GB2312" w:hAnsi="Times New Roman" w:eastAsia="仿宋_GB2312"/>
                <w:sz w:val="24"/>
              </w:rPr>
              <w:t>（根据实际情况填写）</w:t>
            </w:r>
          </w:p>
        </w:tc>
      </w:tr>
      <w:tr>
        <w:tblPrEx>
          <w:tblCellMar>
            <w:top w:w="0" w:type="dxa"/>
            <w:left w:w="99" w:type="dxa"/>
            <w:bottom w:w="0" w:type="dxa"/>
            <w:right w:w="99" w:type="dxa"/>
          </w:tblCellMar>
        </w:tblPrEx>
        <w:trPr>
          <w:trHeight w:val="2072" w:hRule="atLeast"/>
        </w:trPr>
        <w:tc>
          <w:tcPr>
            <w:tcW w:w="1820"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ind w:left="105"/>
              <w:jc w:val="center"/>
              <w:rPr>
                <w:rFonts w:ascii="仿宋_GB2312" w:hAnsi="Times New Roman" w:eastAsia="仿宋_GB2312"/>
                <w:sz w:val="24"/>
              </w:rPr>
            </w:pPr>
            <w:r>
              <w:rPr>
                <w:rFonts w:hint="eastAsia" w:ascii="仿宋_GB2312" w:hAnsi="Times New Roman" w:eastAsia="仿宋_GB2312"/>
                <w:sz w:val="24"/>
              </w:rPr>
              <w:t>知识产权分析评议服务主要涉及类别</w:t>
            </w:r>
          </w:p>
        </w:tc>
        <w:tc>
          <w:tcPr>
            <w:tcW w:w="7252" w:type="dxa"/>
            <w:gridSpan w:val="7"/>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仿宋_GB2312" w:hAnsi="Times New Roman" w:eastAsia="仿宋_GB2312"/>
                <w:sz w:val="24"/>
              </w:rPr>
            </w:pPr>
            <w:r>
              <w:rPr>
                <w:rFonts w:hint="eastAsia" w:ascii="仿宋_GB2312" w:hAnsi="Times New Roman" w:eastAsia="仿宋_GB2312"/>
                <w:sz w:val="24"/>
              </w:rPr>
              <w:t>□科技类项目</w:t>
            </w:r>
            <w:r>
              <w:rPr>
                <w:rFonts w:ascii="仿宋_GB2312" w:hAnsi="Times New Roman" w:eastAsia="仿宋_GB2312"/>
                <w:sz w:val="24"/>
              </w:rPr>
              <w:t xml:space="preserve">   </w:t>
            </w:r>
            <w:r>
              <w:rPr>
                <w:rFonts w:hint="eastAsia" w:ascii="仿宋_GB2312" w:hAnsi="Times New Roman" w:eastAsia="仿宋_GB2312"/>
                <w:sz w:val="24"/>
              </w:rPr>
              <w:t>□企业并购类活动</w:t>
            </w:r>
            <w:r>
              <w:rPr>
                <w:rFonts w:ascii="仿宋_GB2312" w:hAnsi="Times New Roman" w:eastAsia="仿宋_GB2312"/>
                <w:sz w:val="24"/>
              </w:rPr>
              <w:t xml:space="preserve">        </w:t>
            </w:r>
            <w:r>
              <w:rPr>
                <w:rFonts w:hint="eastAsia" w:ascii="仿宋_GB2312" w:hAnsi="Times New Roman" w:eastAsia="仿宋_GB2312"/>
                <w:sz w:val="24"/>
              </w:rPr>
              <w:t>□技术交易类活动</w:t>
            </w:r>
          </w:p>
          <w:p>
            <w:pPr>
              <w:rPr>
                <w:rFonts w:ascii="仿宋_GB2312" w:hAnsi="Times New Roman" w:eastAsia="仿宋_GB2312"/>
                <w:sz w:val="24"/>
              </w:rPr>
            </w:pPr>
            <w:r>
              <w:rPr>
                <w:rFonts w:hint="eastAsia" w:ascii="仿宋_GB2312" w:hAnsi="Times New Roman" w:eastAsia="仿宋_GB2312"/>
                <w:sz w:val="24"/>
              </w:rPr>
              <w:t>□招商引资类</w:t>
            </w:r>
            <w:r>
              <w:rPr>
                <w:rFonts w:ascii="仿宋_GB2312" w:hAnsi="Times New Roman" w:eastAsia="仿宋_GB2312"/>
                <w:sz w:val="24"/>
              </w:rPr>
              <w:t xml:space="preserve">   </w:t>
            </w:r>
            <w:r>
              <w:rPr>
                <w:rFonts w:hint="eastAsia" w:ascii="仿宋_GB2312" w:hAnsi="Times New Roman" w:eastAsia="仿宋_GB2312"/>
                <w:sz w:val="24"/>
              </w:rPr>
              <w:t>□技术标准的制定或采用</w:t>
            </w:r>
            <w:r>
              <w:rPr>
                <w:rFonts w:ascii="仿宋_GB2312" w:hAnsi="Times New Roman" w:eastAsia="仿宋_GB2312"/>
                <w:sz w:val="24"/>
              </w:rPr>
              <w:t xml:space="preserve">  </w:t>
            </w:r>
            <w:r>
              <w:rPr>
                <w:rFonts w:hint="eastAsia" w:ascii="仿宋_GB2312" w:hAnsi="Times New Roman" w:eastAsia="仿宋_GB2312"/>
                <w:sz w:val="24"/>
              </w:rPr>
              <w:t>□人才引进类活动</w:t>
            </w:r>
          </w:p>
          <w:p>
            <w:pPr>
              <w:rPr>
                <w:rFonts w:ascii="仿宋_GB2312" w:hAnsi="Times New Roman" w:eastAsia="仿宋_GB2312"/>
                <w:sz w:val="24"/>
              </w:rPr>
            </w:pPr>
            <w:r>
              <w:rPr>
                <w:rFonts w:hint="eastAsia" w:ascii="仿宋_GB2312" w:hAnsi="Times New Roman" w:eastAsia="仿宋_GB2312"/>
                <w:sz w:val="24"/>
              </w:rPr>
              <w:t>□境外展会类活动□上市评定类活动</w:t>
            </w:r>
            <w:r>
              <w:rPr>
                <w:rFonts w:ascii="仿宋_GB2312" w:hAnsi="Times New Roman" w:eastAsia="仿宋_GB2312"/>
                <w:sz w:val="24"/>
              </w:rPr>
              <w:t xml:space="preserve">     </w:t>
            </w:r>
            <w:r>
              <w:rPr>
                <w:rFonts w:hint="eastAsia" w:ascii="仿宋_GB2312" w:hAnsi="Times New Roman" w:eastAsia="仿宋_GB2312"/>
                <w:sz w:val="24"/>
              </w:rPr>
              <w:t>□其他类的政府投资项目</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仿宋_GB2312" w:hAnsi="Times New Roman" w:eastAsia="仿宋_GB2312"/>
                <w:sz w:val="24"/>
              </w:rPr>
            </w:pPr>
            <w:r>
              <w:rPr>
                <w:rFonts w:hint="eastAsia" w:ascii="黑体" w:hAnsi="Times New Roman" w:eastAsia="黑体"/>
                <w:sz w:val="24"/>
              </w:rPr>
              <w:t>二、申请单位财务情况</w:t>
            </w:r>
          </w:p>
        </w:tc>
      </w:tr>
      <w:tr>
        <w:tblPrEx>
          <w:tblCellMar>
            <w:top w:w="0" w:type="dxa"/>
            <w:left w:w="99" w:type="dxa"/>
            <w:bottom w:w="0" w:type="dxa"/>
            <w:right w:w="99" w:type="dxa"/>
          </w:tblCellMar>
        </w:tblPrEx>
        <w:trPr>
          <w:trHeight w:val="510" w:hRule="atLeast"/>
        </w:trPr>
        <w:tc>
          <w:tcPr>
            <w:tcW w:w="1826" w:type="dxa"/>
            <w:gridSpan w:val="2"/>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Times New Roman" w:eastAsia="仿宋_GB2312"/>
                <w:sz w:val="24"/>
              </w:rPr>
            </w:pPr>
            <w:r>
              <w:rPr>
                <w:rFonts w:hint="eastAsia" w:ascii="仿宋_GB2312" w:hAnsi="Times New Roman" w:eastAsia="仿宋_GB2312"/>
                <w:sz w:val="24"/>
              </w:rPr>
              <w:t>注册资金</w:t>
            </w:r>
          </w:p>
        </w:tc>
        <w:tc>
          <w:tcPr>
            <w:tcW w:w="2708"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right"/>
              <w:rPr>
                <w:rFonts w:ascii="仿宋_GB2312" w:hAnsi="Times New Roman" w:eastAsia="仿宋_GB2312"/>
                <w:sz w:val="24"/>
              </w:rPr>
            </w:pPr>
            <w:r>
              <w:rPr>
                <w:rFonts w:hint="eastAsia" w:ascii="仿宋_GB2312" w:hAnsi="Times New Roman" w:eastAsia="仿宋_GB2312"/>
                <w:sz w:val="24"/>
              </w:rPr>
              <w:t>万元</w:t>
            </w:r>
          </w:p>
        </w:tc>
        <w:tc>
          <w:tcPr>
            <w:tcW w:w="1349" w:type="dxa"/>
            <w:gridSpan w:val="3"/>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center"/>
              <w:rPr>
                <w:rFonts w:ascii="仿宋_GB2312" w:hAnsi="Times New Roman" w:eastAsia="仿宋_GB2312"/>
                <w:sz w:val="24"/>
              </w:rPr>
            </w:pPr>
            <w:r>
              <w:rPr>
                <w:rFonts w:hint="eastAsia" w:ascii="仿宋_GB2312" w:hAnsi="Times New Roman" w:eastAsia="仿宋_GB2312"/>
                <w:sz w:val="24"/>
              </w:rPr>
              <w:t>资产总额</w:t>
            </w:r>
          </w:p>
        </w:tc>
        <w:tc>
          <w:tcPr>
            <w:tcW w:w="3189" w:type="dxa"/>
            <w:gridSpan w:val="2"/>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jc w:val="right"/>
              <w:rPr>
                <w:rFonts w:ascii="仿宋_GB2312" w:hAnsi="Times New Roman" w:eastAsia="仿宋_GB2312"/>
                <w:sz w:val="24"/>
              </w:rPr>
            </w:pPr>
            <w:r>
              <w:rPr>
                <w:rFonts w:hint="eastAsia" w:ascii="仿宋_GB2312" w:hAnsi="Times New Roman" w:eastAsia="仿宋_GB2312"/>
                <w:sz w:val="24"/>
              </w:rPr>
              <w:t>万元</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黑体" w:hAnsi="Times New Roman" w:eastAsia="黑体"/>
                <w:sz w:val="24"/>
              </w:rPr>
            </w:pPr>
            <w:r>
              <w:rPr>
                <w:rFonts w:hint="eastAsia" w:ascii="黑体" w:hAnsi="Times New Roman" w:eastAsia="黑体"/>
                <w:sz w:val="24"/>
              </w:rPr>
              <w:t>三、申请单位分析评议能力状况</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tcPr>
          <w:p>
            <w:pPr>
              <w:spacing w:line="440" w:lineRule="exact"/>
              <w:ind w:firstLine="560" w:firstLineChars="200"/>
              <w:rPr>
                <w:rFonts w:ascii="楷体_GB2312" w:hAnsi="Times New Roman" w:eastAsia="楷体_GB2312"/>
                <w:sz w:val="28"/>
              </w:rPr>
            </w:pPr>
            <w:r>
              <w:rPr>
                <w:rFonts w:hint="eastAsia" w:ascii="楷体_GB2312" w:hAnsi="Times New Roman" w:eastAsia="楷体_GB2312"/>
                <w:sz w:val="28"/>
              </w:rPr>
              <w:t>（概述申请单位开展知识产权分析评议业务的基本情况，包括开展业务年限等，知识产权分析评议典型案例和成功案例，与政府部门或其他单位开展合作情况，已签订合同，即将开展或已开展知识产权分析评议项目情况，并请附有关证明材料（涉及商业秘密部分请自行隐去）。内容填写不下，可另加附页。）</w:t>
            </w:r>
          </w:p>
          <w:p>
            <w:pPr>
              <w:spacing w:line="440" w:lineRule="exact"/>
              <w:rPr>
                <w:rFonts w:ascii="楷体_GB2312" w:hAnsi="Times New Roman" w:eastAsia="楷体_GB2312"/>
                <w:sz w:val="28"/>
              </w:rPr>
            </w:pPr>
          </w:p>
          <w:p>
            <w:pPr>
              <w:spacing w:line="440" w:lineRule="exact"/>
              <w:rPr>
                <w:rFonts w:ascii="楷体_GB2312" w:hAnsi="Times New Roman" w:eastAsia="楷体_GB2312"/>
                <w:sz w:val="28"/>
              </w:rPr>
            </w:pP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仿宋_GB2312" w:hAnsi="Times New Roman" w:eastAsia="仿宋_GB2312"/>
                <w:sz w:val="24"/>
              </w:rPr>
            </w:pPr>
            <w:r>
              <w:rPr>
                <w:rFonts w:hint="eastAsia" w:ascii="黑体" w:hAnsi="Times New Roman" w:eastAsia="黑体"/>
                <w:sz w:val="24"/>
              </w:rPr>
              <w:t>四、申请单位基本条件</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楷体_GB2312" w:hAnsi="Times New Roman" w:eastAsia="楷体_GB2312"/>
                <w:b/>
                <w:sz w:val="24"/>
              </w:rPr>
            </w:pPr>
            <w:r>
              <w:rPr>
                <w:rFonts w:hint="eastAsia" w:ascii="楷体_GB2312" w:hAnsi="Times New Roman" w:eastAsia="楷体_GB2312"/>
                <w:b/>
                <w:sz w:val="24"/>
              </w:rPr>
              <w:t>（一）人员情况</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tcPr>
          <w:p>
            <w:pPr>
              <w:spacing w:line="440" w:lineRule="exact"/>
              <w:ind w:firstLine="560" w:firstLineChars="200"/>
              <w:rPr>
                <w:rFonts w:ascii="楷体_GB2312" w:hAnsi="Times New Roman" w:eastAsia="楷体_GB2312"/>
                <w:sz w:val="28"/>
              </w:rPr>
            </w:pPr>
            <w:r>
              <w:rPr>
                <w:rFonts w:hint="eastAsia" w:ascii="楷体_GB2312" w:hAnsi="Times New Roman" w:eastAsia="楷体_GB2312"/>
                <w:sz w:val="28"/>
              </w:rPr>
              <w:t>（从事知识产权分析评议业务的专职人员和兼职人员的数量、学历情况、培训和从业经历、从业经验和取得成绩等，具体人员信息请按领域填写附后的《知识产权分析评议业务人员信息列表》。内容填写不下，可另加附页。）</w:t>
            </w:r>
          </w:p>
          <w:p>
            <w:pPr>
              <w:spacing w:line="440" w:lineRule="exact"/>
              <w:rPr>
                <w:rFonts w:ascii="楷体_GB2312" w:hAnsi="Times New Roman" w:eastAsia="楷体_GB2312"/>
                <w:sz w:val="28"/>
              </w:rPr>
            </w:pPr>
          </w:p>
          <w:p>
            <w:pPr>
              <w:spacing w:line="440" w:lineRule="exact"/>
              <w:ind w:left="560" w:firstLine="560"/>
              <w:rPr>
                <w:rFonts w:ascii="楷体_GB2312" w:hAnsi="Times New Roman" w:eastAsia="楷体_GB2312"/>
                <w:sz w:val="28"/>
              </w:rPr>
            </w:pP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楷体_GB2312" w:hAnsi="Times New Roman" w:eastAsia="楷体_GB2312"/>
                <w:b/>
                <w:sz w:val="24"/>
              </w:rPr>
            </w:pPr>
            <w:r>
              <w:rPr>
                <w:rFonts w:hint="eastAsia" w:ascii="楷体_GB2312" w:hAnsi="Times New Roman" w:eastAsia="楷体_GB2312"/>
                <w:b/>
                <w:sz w:val="24"/>
              </w:rPr>
              <w:t>（二）数据资源和分析工具情况</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tcPr>
          <w:p>
            <w:pPr>
              <w:spacing w:line="440" w:lineRule="exact"/>
              <w:ind w:firstLine="560" w:firstLineChars="200"/>
              <w:rPr>
                <w:rFonts w:ascii="楷体_GB2312" w:hAnsi="Times New Roman" w:eastAsia="楷体_GB2312"/>
                <w:sz w:val="28"/>
              </w:rPr>
            </w:pPr>
            <w:r>
              <w:rPr>
                <w:rFonts w:hint="eastAsia" w:ascii="楷体_GB2312" w:hAnsi="Times New Roman" w:eastAsia="楷体_GB2312"/>
                <w:sz w:val="28"/>
              </w:rPr>
              <w:t>（概述申请单位拥有或可使用的专利数据库等数据资源，分析工具等。内容可另加附页。）</w:t>
            </w:r>
          </w:p>
          <w:p>
            <w:pPr>
              <w:spacing w:line="440" w:lineRule="exact"/>
              <w:rPr>
                <w:rFonts w:ascii="楷体_GB2312" w:hAnsi="Times New Roman" w:eastAsia="楷体_GB2312"/>
                <w:sz w:val="28"/>
              </w:rPr>
            </w:pPr>
          </w:p>
          <w:p>
            <w:pPr>
              <w:spacing w:line="440" w:lineRule="exact"/>
              <w:rPr>
                <w:rFonts w:ascii="楷体_GB2312" w:hAnsi="Times New Roman" w:eastAsia="楷体_GB2312"/>
                <w:sz w:val="28"/>
              </w:rPr>
            </w:pP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楷体_GB2312" w:hAnsi="Times New Roman" w:eastAsia="楷体_GB2312"/>
                <w:b/>
                <w:sz w:val="24"/>
              </w:rPr>
            </w:pPr>
            <w:r>
              <w:rPr>
                <w:rFonts w:hint="eastAsia" w:ascii="楷体_GB2312" w:hAnsi="Times New Roman" w:eastAsia="楷体_GB2312"/>
                <w:b/>
                <w:sz w:val="24"/>
              </w:rPr>
              <w:t>（三）制度建设和标准规范情况</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tcPr>
          <w:p>
            <w:pPr>
              <w:spacing w:line="440" w:lineRule="exact"/>
              <w:ind w:firstLine="560" w:firstLineChars="200"/>
              <w:rPr>
                <w:rFonts w:ascii="楷体_GB2312" w:hAnsi="Times New Roman" w:eastAsia="楷体_GB2312"/>
                <w:sz w:val="28"/>
              </w:rPr>
            </w:pPr>
            <w:r>
              <w:rPr>
                <w:rFonts w:hint="eastAsia" w:ascii="楷体_GB2312" w:hAnsi="Times New Roman" w:eastAsia="楷体_GB2312"/>
                <w:sz w:val="28"/>
              </w:rPr>
              <w:t>（写明申请单位组织开展分析评议业务的部门流程和管理制度，知识产权分析评议操作规范等。并附相关材料。内容填写不下，可另加附页。）</w:t>
            </w:r>
          </w:p>
          <w:p>
            <w:pPr>
              <w:spacing w:line="440" w:lineRule="exact"/>
              <w:rPr>
                <w:rFonts w:ascii="楷体_GB2312" w:hAnsi="Times New Roman" w:eastAsia="楷体_GB2312"/>
                <w:sz w:val="28"/>
              </w:rPr>
            </w:pPr>
          </w:p>
          <w:p>
            <w:pPr>
              <w:spacing w:line="440" w:lineRule="exact"/>
              <w:rPr>
                <w:rFonts w:ascii="楷体_GB2312" w:hAnsi="Times New Roman" w:eastAsia="楷体_GB2312"/>
                <w:sz w:val="28"/>
              </w:rPr>
            </w:pP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楷体_GB2312" w:hAnsi="Times New Roman" w:eastAsia="楷体_GB2312"/>
                <w:b/>
                <w:sz w:val="24"/>
              </w:rPr>
            </w:pPr>
            <w:r>
              <w:rPr>
                <w:rFonts w:hint="eastAsia" w:ascii="楷体_GB2312" w:hAnsi="Times New Roman" w:eastAsia="楷体_GB2312"/>
                <w:b/>
                <w:sz w:val="24"/>
              </w:rPr>
              <w:t>（四）发展目标和规划</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tcPr>
          <w:p>
            <w:pPr>
              <w:spacing w:line="440" w:lineRule="exact"/>
              <w:ind w:firstLine="560" w:firstLineChars="200"/>
              <w:rPr>
                <w:rFonts w:ascii="楷体_GB2312" w:hAnsi="Times New Roman" w:eastAsia="楷体_GB2312"/>
                <w:sz w:val="28"/>
              </w:rPr>
            </w:pPr>
            <w:r>
              <w:rPr>
                <w:rFonts w:hint="eastAsia" w:ascii="楷体_GB2312" w:hAnsi="Times New Roman" w:eastAsia="楷体_GB2312"/>
                <w:sz w:val="28"/>
              </w:rPr>
              <w:t>（写明机构在知识产权分析评议业务方面的发展规划，并附相关材料。内容应清晰、明确。内容填写不下，可另加附页。）</w:t>
            </w:r>
          </w:p>
          <w:p>
            <w:pPr>
              <w:spacing w:line="440" w:lineRule="exact"/>
              <w:rPr>
                <w:rFonts w:ascii="楷体_GB2312" w:hAnsi="Times New Roman" w:eastAsia="楷体_GB2312"/>
                <w:sz w:val="28"/>
              </w:rPr>
            </w:pP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楷体_GB2312" w:hAnsi="Times New Roman" w:eastAsia="楷体_GB2312"/>
                <w:b/>
                <w:sz w:val="24"/>
              </w:rPr>
            </w:pPr>
            <w:r>
              <w:rPr>
                <w:rFonts w:hint="eastAsia" w:ascii="楷体_GB2312" w:hAnsi="Times New Roman" w:eastAsia="楷体_GB2312"/>
                <w:b/>
                <w:sz w:val="24"/>
              </w:rPr>
              <w:t>（五）其他需要报备的情况</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pacing w:line="440" w:lineRule="exact"/>
              <w:ind w:firstLine="560" w:firstLineChars="200"/>
              <w:rPr>
                <w:rFonts w:ascii="楷体_GB2312" w:hAnsi="Times New Roman" w:eastAsia="楷体_GB2312"/>
                <w:sz w:val="28"/>
              </w:rPr>
            </w:pPr>
            <w:r>
              <w:rPr>
                <w:rFonts w:hint="eastAsia" w:ascii="楷体_GB2312" w:hAnsi="Times New Roman" w:eastAsia="楷体_GB2312"/>
                <w:sz w:val="28"/>
              </w:rPr>
              <w:t>（请填写是否有外资背景，是否获得地市级以上奖励表扬等情况。内容填写不下，可另加附页。）</w:t>
            </w:r>
          </w:p>
          <w:p>
            <w:pPr>
              <w:spacing w:line="440" w:lineRule="exact"/>
              <w:rPr>
                <w:rFonts w:ascii="楷体_GB2312" w:hAnsi="Times New Roman" w:eastAsia="楷体_GB2312"/>
                <w:sz w:val="28"/>
              </w:rPr>
            </w:pP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rPr>
                <w:rFonts w:ascii="仿宋_GB2312" w:hAnsi="Times New Roman" w:eastAsia="仿宋_GB2312"/>
                <w:sz w:val="24"/>
              </w:rPr>
            </w:pPr>
            <w:r>
              <w:rPr>
                <w:rFonts w:hint="eastAsia" w:ascii="黑体" w:hAnsi="Times New Roman" w:eastAsia="黑体"/>
                <w:sz w:val="24"/>
              </w:rPr>
              <w:t>五、区市县（先导区）知识产权管理部门</w:t>
            </w:r>
          </w:p>
        </w:tc>
      </w:tr>
      <w:tr>
        <w:tblPrEx>
          <w:tblCellMar>
            <w:top w:w="0" w:type="dxa"/>
            <w:left w:w="99" w:type="dxa"/>
            <w:bottom w:w="0" w:type="dxa"/>
            <w:right w:w="99" w:type="dxa"/>
          </w:tblCellMar>
        </w:tblPrEx>
        <w:trPr>
          <w:trHeight w:val="510" w:hRule="atLeast"/>
        </w:trPr>
        <w:tc>
          <w:tcPr>
            <w:tcW w:w="9072" w:type="dxa"/>
            <w:gridSpan w:val="8"/>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pacing w:line="440" w:lineRule="exact"/>
              <w:rPr>
                <w:rFonts w:ascii="楷体_GB2312" w:hAnsi="Times New Roman" w:eastAsia="楷体_GB2312"/>
                <w:sz w:val="28"/>
              </w:rPr>
            </w:pPr>
          </w:p>
          <w:p>
            <w:pPr>
              <w:spacing w:line="440" w:lineRule="exact"/>
              <w:rPr>
                <w:rFonts w:ascii="楷体_GB2312" w:hAnsi="Times New Roman" w:eastAsia="楷体_GB2312"/>
                <w:sz w:val="28"/>
              </w:rPr>
            </w:pPr>
          </w:p>
          <w:p>
            <w:pPr>
              <w:spacing w:line="440" w:lineRule="exact"/>
              <w:ind w:left="560" w:firstLine="560"/>
              <w:rPr>
                <w:rFonts w:ascii="楷体_GB2312" w:hAnsi="Times New Roman" w:eastAsia="楷体_GB2312"/>
                <w:sz w:val="28"/>
              </w:rPr>
            </w:pPr>
            <w:r>
              <w:rPr>
                <w:rFonts w:ascii="楷体_GB2312" w:hAnsi="Times New Roman" w:eastAsia="楷体_GB2312"/>
                <w:sz w:val="28"/>
              </w:rPr>
              <w:t xml:space="preserve">                                               </w:t>
            </w:r>
            <w:r>
              <w:rPr>
                <w:rFonts w:hint="eastAsia" w:ascii="楷体_GB2312" w:hAnsi="Times New Roman" w:eastAsia="楷体_GB2312"/>
                <w:sz w:val="28"/>
              </w:rPr>
              <w:t>盖</w:t>
            </w:r>
            <w:r>
              <w:rPr>
                <w:rFonts w:ascii="楷体_GB2312" w:hAnsi="Times New Roman" w:eastAsia="楷体_GB2312"/>
                <w:sz w:val="28"/>
              </w:rPr>
              <w:t xml:space="preserve"> </w:t>
            </w:r>
            <w:r>
              <w:rPr>
                <w:rFonts w:hint="eastAsia" w:ascii="楷体_GB2312" w:hAnsi="Times New Roman" w:eastAsia="楷体_GB2312"/>
                <w:sz w:val="28"/>
              </w:rPr>
              <w:t>章</w:t>
            </w:r>
          </w:p>
          <w:p>
            <w:pPr>
              <w:spacing w:line="440" w:lineRule="exact"/>
              <w:ind w:left="560" w:firstLine="560"/>
              <w:rPr>
                <w:rFonts w:ascii="楷体_GB2312" w:hAnsi="Times New Roman" w:eastAsia="楷体_GB2312"/>
                <w:sz w:val="28"/>
              </w:rPr>
            </w:pPr>
            <w:r>
              <w:rPr>
                <w:rFonts w:ascii="楷体_GB2312" w:hAnsi="Times New Roman" w:eastAsia="楷体_GB2312"/>
                <w:sz w:val="28"/>
              </w:rPr>
              <w:t xml:space="preserve">                                             </w:t>
            </w:r>
            <w:r>
              <w:rPr>
                <w:rFonts w:hint="eastAsia" w:ascii="楷体_GB2312" w:hAnsi="Times New Roman" w:eastAsia="楷体_GB2312"/>
                <w:sz w:val="28"/>
              </w:rPr>
              <w:t>年</w:t>
            </w:r>
            <w:r>
              <w:rPr>
                <w:rFonts w:ascii="楷体_GB2312" w:hAnsi="Times New Roman" w:eastAsia="楷体_GB2312"/>
                <w:sz w:val="28"/>
              </w:rPr>
              <w:t xml:space="preserve">  </w:t>
            </w:r>
            <w:r>
              <w:rPr>
                <w:rFonts w:hint="eastAsia" w:ascii="楷体_GB2312" w:hAnsi="Times New Roman" w:eastAsia="楷体_GB2312"/>
                <w:sz w:val="28"/>
              </w:rPr>
              <w:t>月</w:t>
            </w:r>
            <w:r>
              <w:rPr>
                <w:rFonts w:ascii="楷体_GB2312" w:hAnsi="Times New Roman" w:eastAsia="楷体_GB2312"/>
                <w:sz w:val="28"/>
              </w:rPr>
              <w:t xml:space="preserve">  </w:t>
            </w:r>
            <w:r>
              <w:rPr>
                <w:rFonts w:hint="eastAsia" w:ascii="楷体_GB2312" w:hAnsi="Times New Roman" w:eastAsia="楷体_GB2312"/>
                <w:sz w:val="28"/>
              </w:rPr>
              <w:t>日</w:t>
            </w:r>
          </w:p>
          <w:p>
            <w:pPr>
              <w:spacing w:line="440" w:lineRule="exact"/>
              <w:ind w:left="560" w:firstLine="560"/>
              <w:rPr>
                <w:rFonts w:ascii="楷体_GB2312" w:hAnsi="Times New Roman" w:eastAsia="楷体_GB2312"/>
                <w:sz w:val="28"/>
              </w:rPr>
            </w:pPr>
            <w:r>
              <w:rPr>
                <w:rFonts w:hint="eastAsia" w:ascii="楷体_GB2312" w:hAnsi="Times New Roman" w:eastAsia="楷体_GB2312"/>
                <w:sz w:val="28"/>
              </w:rPr>
              <w:t>联系人：</w:t>
            </w:r>
          </w:p>
          <w:p>
            <w:pPr>
              <w:spacing w:line="440" w:lineRule="exact"/>
              <w:ind w:left="560" w:firstLine="560"/>
              <w:rPr>
                <w:rFonts w:ascii="楷体_GB2312" w:hAnsi="Times New Roman" w:eastAsia="楷体_GB2312"/>
                <w:sz w:val="28"/>
              </w:rPr>
            </w:pPr>
            <w:r>
              <w:rPr>
                <w:rFonts w:hint="eastAsia" w:ascii="楷体_GB2312" w:hAnsi="Times New Roman" w:eastAsia="楷体_GB2312"/>
                <w:sz w:val="28"/>
              </w:rPr>
              <w:t>电</w:t>
            </w:r>
            <w:r>
              <w:rPr>
                <w:rFonts w:ascii="楷体_GB2312" w:hAnsi="Times New Roman" w:eastAsia="楷体_GB2312"/>
                <w:sz w:val="28"/>
              </w:rPr>
              <w:t xml:space="preserve">  </w:t>
            </w:r>
            <w:r>
              <w:rPr>
                <w:rFonts w:hint="eastAsia" w:ascii="楷体_GB2312" w:hAnsi="Times New Roman" w:eastAsia="楷体_GB2312"/>
                <w:sz w:val="28"/>
              </w:rPr>
              <w:t>话：</w:t>
            </w:r>
          </w:p>
          <w:p>
            <w:pPr>
              <w:spacing w:line="440" w:lineRule="exact"/>
              <w:ind w:left="560" w:firstLine="560"/>
              <w:rPr>
                <w:rFonts w:ascii="楷体_GB2312" w:hAnsi="Times New Roman" w:eastAsia="楷体_GB2312"/>
                <w:sz w:val="28"/>
              </w:rPr>
            </w:pPr>
          </w:p>
        </w:tc>
      </w:tr>
    </w:tbl>
    <w:p>
      <w:pPr>
        <w:spacing w:line="560" w:lineRule="exact"/>
        <w:ind w:left="640" w:firstLine="640"/>
        <w:sectPr>
          <w:pgSz w:w="11906" w:h="16838"/>
          <w:pgMar w:top="2155" w:right="1474" w:bottom="1985" w:left="1588" w:header="851" w:footer="1418" w:gutter="0"/>
          <w:cols w:space="720" w:num="1"/>
          <w:titlePg/>
          <w:docGrid w:type="lines" w:linePitch="312" w:charSpace="0"/>
        </w:sectPr>
      </w:pPr>
    </w:p>
    <w:p>
      <w:pPr>
        <w:spacing w:line="660" w:lineRule="exact"/>
        <w:jc w:val="center"/>
        <w:rPr>
          <w:rFonts w:ascii="方正小标宋简体" w:hAnsi="Times New Roman" w:eastAsia="方正小标宋简体"/>
          <w:sz w:val="44"/>
        </w:rPr>
      </w:pPr>
      <w:r>
        <w:rPr>
          <w:rFonts w:hint="eastAsia" w:ascii="方正小标宋简体" w:hAnsi="Times New Roman" w:eastAsia="方正小标宋简体"/>
          <w:sz w:val="44"/>
          <w:u w:val="single"/>
        </w:rPr>
        <w:t>申请单位</w:t>
      </w:r>
      <w:r>
        <w:rPr>
          <w:rFonts w:ascii="方正小标宋简体" w:hAnsi="Times New Roman" w:eastAsia="方正小标宋简体"/>
          <w:sz w:val="44"/>
          <w:u w:val="single"/>
        </w:rPr>
        <w:t xml:space="preserve"> **</w:t>
      </w:r>
      <w:r>
        <w:rPr>
          <w:rFonts w:hint="eastAsia" w:ascii="方正小标宋简体" w:hAnsi="Times New Roman" w:eastAsia="方正小标宋简体"/>
          <w:sz w:val="44"/>
          <w:u w:val="single"/>
        </w:rPr>
        <w:t>领域</w:t>
      </w:r>
      <w:r>
        <w:rPr>
          <w:rFonts w:ascii="方正小标宋简体" w:hAnsi="Times New Roman" w:eastAsia="方正小标宋简体"/>
          <w:sz w:val="44"/>
          <w:u w:val="single"/>
        </w:rPr>
        <w:t xml:space="preserve"> </w:t>
      </w:r>
      <w:r>
        <w:rPr>
          <w:rFonts w:hint="eastAsia" w:ascii="方正小标宋简体" w:hAnsi="Times New Roman" w:eastAsia="方正小标宋简体"/>
          <w:sz w:val="44"/>
        </w:rPr>
        <w:t>知识产权分析评议示范创建申请机构</w:t>
      </w:r>
    </w:p>
    <w:p>
      <w:pPr>
        <w:spacing w:line="660" w:lineRule="exact"/>
        <w:jc w:val="center"/>
        <w:rPr>
          <w:rFonts w:ascii="方正小标宋简体" w:hAnsi="Times New Roman" w:eastAsia="方正小标宋简体"/>
          <w:sz w:val="44"/>
        </w:rPr>
      </w:pPr>
      <w:r>
        <w:rPr>
          <w:rFonts w:hint="eastAsia" w:ascii="方正小标宋简体" w:hAnsi="Times New Roman" w:eastAsia="方正小标宋简体"/>
          <w:sz w:val="44"/>
        </w:rPr>
        <w:t>业务人员信息列表</w:t>
      </w:r>
    </w:p>
    <w:p>
      <w:pPr>
        <w:spacing w:line="300" w:lineRule="exact"/>
        <w:jc w:val="center"/>
        <w:rPr>
          <w:rFonts w:ascii="仿宋_GB2312" w:hAnsi="仿宋_GB2312" w:eastAsia="仿宋_GB2312"/>
          <w:sz w:val="32"/>
        </w:rPr>
      </w:pPr>
    </w:p>
    <w:tbl>
      <w:tblPr>
        <w:tblStyle w:val="4"/>
        <w:tblW w:w="0" w:type="auto"/>
        <w:jc w:val="center"/>
        <w:tblLayout w:type="fixed"/>
        <w:tblCellMar>
          <w:top w:w="0" w:type="dxa"/>
          <w:left w:w="99" w:type="dxa"/>
          <w:bottom w:w="0" w:type="dxa"/>
          <w:right w:w="99" w:type="dxa"/>
        </w:tblCellMar>
      </w:tblPr>
      <w:tblGrid>
        <w:gridCol w:w="918"/>
        <w:gridCol w:w="1260"/>
        <w:gridCol w:w="1474"/>
        <w:gridCol w:w="1418"/>
        <w:gridCol w:w="1417"/>
        <w:gridCol w:w="1418"/>
        <w:gridCol w:w="6269"/>
      </w:tblGrid>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r>
              <w:rPr>
                <w:rFonts w:hint="eastAsia" w:ascii="黑体" w:hAnsi="仿宋_GB2312" w:eastAsia="黑体"/>
                <w:sz w:val="28"/>
              </w:rPr>
              <w:t>序号</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r>
              <w:rPr>
                <w:rFonts w:hint="eastAsia" w:ascii="黑体" w:hAnsi="仿宋_GB2312" w:eastAsia="黑体"/>
                <w:sz w:val="28"/>
              </w:rPr>
              <w:t>姓名</w:t>
            </w: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r>
              <w:rPr>
                <w:rFonts w:hint="eastAsia" w:ascii="黑体" w:hAnsi="仿宋_GB2312" w:eastAsia="黑体"/>
                <w:sz w:val="28"/>
              </w:rPr>
              <w:t>职务</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r>
              <w:rPr>
                <w:rFonts w:hint="eastAsia" w:ascii="黑体" w:hAnsi="仿宋_GB2312" w:eastAsia="黑体"/>
                <w:sz w:val="28"/>
              </w:rPr>
              <w:t>学历</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r>
              <w:rPr>
                <w:rFonts w:hint="eastAsia" w:ascii="黑体" w:hAnsi="仿宋_GB2312" w:eastAsia="黑体"/>
                <w:sz w:val="28"/>
              </w:rPr>
              <w:t>业务领域</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r>
              <w:rPr>
                <w:rFonts w:hint="eastAsia" w:ascii="黑体" w:hAnsi="仿宋_GB2312" w:eastAsia="黑体"/>
                <w:sz w:val="28"/>
              </w:rPr>
              <w:t>从业年限</w:t>
            </w: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r>
              <w:rPr>
                <w:rFonts w:hint="eastAsia" w:ascii="黑体" w:hAnsi="仿宋_GB2312" w:eastAsia="黑体"/>
                <w:sz w:val="28"/>
              </w:rPr>
              <w:t>承担工作主要成果（完成项目情况）</w:t>
            </w:r>
          </w:p>
        </w:tc>
      </w:tr>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r>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r>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r>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r>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r>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r>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r>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r>
      <w:tr>
        <w:tblPrEx>
          <w:tblCellMar>
            <w:top w:w="0" w:type="dxa"/>
            <w:left w:w="99" w:type="dxa"/>
            <w:bottom w:w="0" w:type="dxa"/>
            <w:right w:w="99" w:type="dxa"/>
          </w:tblCellMar>
        </w:tblPrEx>
        <w:trPr>
          <w:trHeight w:val="510" w:hRule="atLeast"/>
          <w:jc w:val="center"/>
        </w:trPr>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c>
          <w:tcPr>
            <w:tcW w:w="6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黑体" w:hAnsi="仿宋_GB2312" w:eastAsia="黑体"/>
                <w:sz w:val="28"/>
              </w:rPr>
            </w:pPr>
          </w:p>
        </w:tc>
      </w:tr>
    </w:tbl>
    <w:p>
      <w:pPr>
        <w:spacing w:line="560" w:lineRule="exact"/>
        <w:ind w:left="420" w:firstLine="420"/>
        <w:rPr>
          <w:rFonts w:ascii="楷体_GB2312" w:hAnsi="Times New Roman" w:eastAsia="楷体_GB2312"/>
          <w:sz w:val="28"/>
        </w:rPr>
      </w:pPr>
      <w:r>
        <w:rPr>
          <w:rFonts w:hint="eastAsia" w:ascii="黑体" w:hAnsi="Times New Roman" w:eastAsia="黑体"/>
          <w:sz w:val="28"/>
        </w:rPr>
        <w:t>注：</w:t>
      </w:r>
      <w:r>
        <w:rPr>
          <w:rFonts w:hint="eastAsia" w:ascii="楷体_GB2312" w:hAnsi="Times New Roman" w:eastAsia="楷体_GB2312"/>
          <w:sz w:val="28"/>
        </w:rPr>
        <w:t>从业年限指从事知识产权分析评议服务工作的年限。</w:t>
      </w:r>
    </w:p>
    <w:p>
      <w:pPr>
        <w:jc w:val="left"/>
        <w:rPr>
          <w:rFonts w:ascii="??_GB2312" w:hAnsi="宋体" w:cs="??_GB2312"/>
          <w:sz w:val="32"/>
          <w:szCs w:val="32"/>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isplayHorizontalDrawingGridEvery w:val="0"/>
  <w:displayVerticalDrawingGridEvery w:val="2"/>
  <w:characterSpacingControl w:val="compressPunctuation"/>
  <w:noLineBreaksAfter w:lang="zh-CN" w:val="$([{£¥·‘“〈《「『【〔〖〝﹙﹛﹝＄（．［｛￡￥"/>
  <w:noLineBreaksBefore w:lang="zh-CN" w:val="$([{£¥·‘“〈《「『【〔〖〝﹙﹛﹝＄（．［｛￡￥"/>
  <w:compat>
    <w:balanceSingleByteDoubleByteWidth/>
    <w:ulTrailSpace/>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37"/>
    <w:rsid w:val="00004CE7"/>
    <w:rsid w:val="00005179"/>
    <w:rsid w:val="00097EC7"/>
    <w:rsid w:val="000A00FA"/>
    <w:rsid w:val="000D0394"/>
    <w:rsid w:val="000E1E16"/>
    <w:rsid w:val="00105BD5"/>
    <w:rsid w:val="00156F90"/>
    <w:rsid w:val="00162E3C"/>
    <w:rsid w:val="001657C8"/>
    <w:rsid w:val="00181E85"/>
    <w:rsid w:val="002657D5"/>
    <w:rsid w:val="002856E1"/>
    <w:rsid w:val="00287B44"/>
    <w:rsid w:val="002D1320"/>
    <w:rsid w:val="002D332B"/>
    <w:rsid w:val="003A1579"/>
    <w:rsid w:val="00465CF2"/>
    <w:rsid w:val="004757EC"/>
    <w:rsid w:val="004B19AE"/>
    <w:rsid w:val="004C0F67"/>
    <w:rsid w:val="004F293D"/>
    <w:rsid w:val="005217DD"/>
    <w:rsid w:val="005A0267"/>
    <w:rsid w:val="00697226"/>
    <w:rsid w:val="006E3020"/>
    <w:rsid w:val="00704788"/>
    <w:rsid w:val="007E554B"/>
    <w:rsid w:val="00810C37"/>
    <w:rsid w:val="00850B7C"/>
    <w:rsid w:val="008D4AF5"/>
    <w:rsid w:val="009F738F"/>
    <w:rsid w:val="00A12586"/>
    <w:rsid w:val="00A2730F"/>
    <w:rsid w:val="00B216DB"/>
    <w:rsid w:val="00B63484"/>
    <w:rsid w:val="00BA785C"/>
    <w:rsid w:val="00BF25CE"/>
    <w:rsid w:val="00C01E17"/>
    <w:rsid w:val="00C1436B"/>
    <w:rsid w:val="00C3733E"/>
    <w:rsid w:val="00C80F20"/>
    <w:rsid w:val="00CA2064"/>
    <w:rsid w:val="00CD4ACD"/>
    <w:rsid w:val="00D273BE"/>
    <w:rsid w:val="00DA2451"/>
    <w:rsid w:val="00DC5967"/>
    <w:rsid w:val="00E17C9F"/>
    <w:rsid w:val="00EC1813"/>
    <w:rsid w:val="00ED528D"/>
    <w:rsid w:val="00F33308"/>
    <w:rsid w:val="00FC280F"/>
    <w:rsid w:val="00FC72A4"/>
    <w:rsid w:val="777EE8A8"/>
    <w:rsid w:val="FCE4B0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0"/>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sz w:val="24"/>
      <w:szCs w:val="24"/>
    </w:rPr>
  </w:style>
  <w:style w:type="character" w:styleId="6">
    <w:name w:val="page number"/>
    <w:basedOn w:val="5"/>
    <w:qFormat/>
    <w:uiPriority w:val="99"/>
    <w:rPr>
      <w:rFonts w:cs="Times New Roman"/>
    </w:rPr>
  </w:style>
  <w:style w:type="character" w:styleId="7">
    <w:name w:val="Hyperlink"/>
    <w:basedOn w:val="5"/>
    <w:qFormat/>
    <w:uiPriority w:val="99"/>
    <w:rPr>
      <w:rFonts w:cs="Times New Roman"/>
      <w:color w:val="0000FF"/>
      <w:u w:val="single"/>
    </w:rPr>
  </w:style>
  <w:style w:type="character" w:customStyle="1" w:styleId="8">
    <w:name w:val="Footer Char"/>
    <w:basedOn w:val="5"/>
    <w:link w:val="2"/>
    <w:semiHidden/>
    <w:qFormat/>
    <w:locked/>
    <w:uiPriority w:val="99"/>
    <w:rPr>
      <w:rFonts w:ascii="Calibri" w:hAnsi="Calibri" w:cs="Times New Roman"/>
      <w:sz w:val="18"/>
      <w:szCs w:val="18"/>
    </w:rPr>
  </w:style>
  <w:style w:type="paragraph" w:customStyle="1" w:styleId="9">
    <w:name w:val="Char1"/>
    <w:basedOn w:val="1"/>
    <w:qFormat/>
    <w:uiPriority w:val="99"/>
    <w:pPr>
      <w:spacing w:line="240" w:lineRule="exact"/>
      <w:jc w:val="left"/>
    </w:pPr>
    <w:rPr>
      <w:rFonts w:ascii="Verdana" w:hAnsi="Verdana"/>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286</Words>
  <Characters>1631</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2021-02-22T18:12:00Z</dcterms:created>
  <dc:creator>Eudora</dc:creator>
  <cp:lastModifiedBy>dl</cp:lastModifiedBy>
  <cp:lastPrinted>2021-02-19T18:51:00Z</cp:lastPrinted>
  <dcterms:modified xsi:type="dcterms:W3CDTF">2022-03-30T15:56:16Z</dcterms:modified>
  <dc:title>关于组织开展2020年大连市中小学知识产权教育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