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3" w:tblpY="3438"/>
        <w:tblOverlap w:val="never"/>
        <w:tblW w:w="91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080"/>
        <w:gridCol w:w="1635"/>
        <w:gridCol w:w="1219"/>
        <w:gridCol w:w="2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实际注册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法定代表人/单位负责人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65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□检验检测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   □资质认证    □企业培育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□技术平台服务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年度业务情况</w:t>
            </w: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年度科技服务业务收入________万元。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5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年度服务企业________家，服务高新区企业_______家。</w:t>
            </w: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大连高新区科技服务机构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2022年度绩效报告表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单位公章：</w:t>
      </w:r>
    </w:p>
    <w:tbl>
      <w:tblPr>
        <w:tblStyle w:val="3"/>
        <w:tblW w:w="84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557"/>
        <w:gridCol w:w="3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服务项目及收费标准一览表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技术平台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yellow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yellow"/>
          <w:u w:val="none"/>
          <w:lang w:val="en-US" w:eastAsia="zh-CN" w:bidi="ar"/>
        </w:rPr>
        <w:t>（可根据实际业务类型，增加行数）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zZmN2ZkMWY3YThkYmMwZDZhYmU2YzAwM2FhNDQifQ=="/>
  </w:docVars>
  <w:rsids>
    <w:rsidRoot w:val="4A2831CC"/>
    <w:rsid w:val="03AF483B"/>
    <w:rsid w:val="12765BC7"/>
    <w:rsid w:val="203C7E5F"/>
    <w:rsid w:val="31AD2215"/>
    <w:rsid w:val="46654AD3"/>
    <w:rsid w:val="4A2831CC"/>
    <w:rsid w:val="59030A18"/>
    <w:rsid w:val="5E83423C"/>
    <w:rsid w:val="7C4D62CB"/>
    <w:rsid w:val="7F3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247</Characters>
  <Lines>0</Lines>
  <Paragraphs>0</Paragraphs>
  <TotalTime>7</TotalTime>
  <ScaleCrop>false</ScaleCrop>
  <LinksUpToDate>false</LinksUpToDate>
  <CharactersWithSpaces>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2022-05-20T09:33:00Z</dcterms:created>
  <dc:creator>宏才</dc:creator>
  <cp:lastModifiedBy>宏才</cp:lastModifiedBy>
  <dcterms:modified xsi:type="dcterms:W3CDTF">2022-12-28T09:39:50Z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892015C25EC7424E9B8470479D7F6566</vt:lpwstr>
  </property>
</Properties>
</file>