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49" w:rsidRDefault="003D6D49">
      <w:pPr>
        <w:spacing w:line="400" w:lineRule="exact"/>
        <w:rPr>
          <w:rFonts w:ascii="仿宋_GB2312" w:eastAsia="仿宋_GB2312"/>
        </w:rPr>
      </w:pPr>
    </w:p>
    <w:p w:rsidR="003D6D49" w:rsidRDefault="003D6D49">
      <w:pPr>
        <w:spacing w:line="400" w:lineRule="exact"/>
        <w:rPr>
          <w:rFonts w:ascii="仿宋_GB2312" w:eastAsia="仿宋_GB2312"/>
        </w:rPr>
      </w:pPr>
    </w:p>
    <w:p w:rsidR="003D6D49" w:rsidRDefault="003D6D49">
      <w:pPr>
        <w:spacing w:line="400" w:lineRule="exact"/>
        <w:rPr>
          <w:rFonts w:ascii="仿宋_GB2312" w:eastAsia="仿宋_GB2312"/>
        </w:rPr>
      </w:pPr>
    </w:p>
    <w:p w:rsidR="003D6D49" w:rsidRDefault="003D6D49">
      <w:pPr>
        <w:spacing w:line="400" w:lineRule="exact"/>
        <w:rPr>
          <w:rFonts w:ascii="仿宋_GB2312" w:eastAsia="仿宋_GB2312"/>
        </w:rPr>
      </w:pPr>
    </w:p>
    <w:p w:rsidR="003D6D49" w:rsidRDefault="003D6D49">
      <w:pPr>
        <w:spacing w:line="400" w:lineRule="exact"/>
        <w:rPr>
          <w:rFonts w:ascii="仿宋_GB2312" w:eastAsia="仿宋_GB2312"/>
        </w:rPr>
      </w:pPr>
    </w:p>
    <w:p w:rsidR="003D6D49" w:rsidRDefault="003D6D49">
      <w:pPr>
        <w:spacing w:line="400" w:lineRule="exact"/>
        <w:rPr>
          <w:rFonts w:ascii="仿宋_GB2312" w:eastAsia="仿宋_GB2312"/>
        </w:rPr>
      </w:pPr>
    </w:p>
    <w:p w:rsidR="003D6D49" w:rsidRDefault="003D6D49">
      <w:pPr>
        <w:spacing w:line="400" w:lineRule="exact"/>
        <w:rPr>
          <w:rFonts w:ascii="仿宋_GB2312" w:eastAsia="仿宋_GB2312"/>
        </w:rPr>
      </w:pPr>
    </w:p>
    <w:p w:rsidR="003D6D49" w:rsidRDefault="003D6D49">
      <w:pPr>
        <w:spacing w:line="400" w:lineRule="exact"/>
        <w:rPr>
          <w:rFonts w:ascii="仿宋_GB2312" w:eastAsia="仿宋_GB2312"/>
        </w:rPr>
      </w:pPr>
    </w:p>
    <w:p w:rsidR="003D6D49" w:rsidRDefault="00B92C87">
      <w:pPr>
        <w:spacing w:line="400" w:lineRule="exact"/>
        <w:jc w:val="center"/>
        <w:rPr>
          <w:rFonts w:eastAsia="黑体"/>
          <w:sz w:val="36"/>
          <w:szCs w:val="36"/>
        </w:rPr>
      </w:pPr>
      <w:r>
        <w:rPr>
          <w:rFonts w:ascii="仿宋_GB2312" w:eastAsia="仿宋_GB2312" w:cs="仿宋_GB2312" w:hint="eastAsia"/>
          <w:sz w:val="32"/>
          <w:szCs w:val="32"/>
        </w:rPr>
        <w:t>大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高财预指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〔</w:t>
      </w:r>
      <w:r>
        <w:rPr>
          <w:rFonts w:ascii="仿宋_GB2312" w:eastAsia="仿宋_GB2312" w:cs="仿宋_GB2312"/>
          <w:sz w:val="32"/>
          <w:szCs w:val="32"/>
        </w:rPr>
        <w:t>202</w:t>
      </w:r>
      <w:r>
        <w:rPr>
          <w:rFonts w:ascii="仿宋_GB2312" w:eastAsia="仿宋_GB2312" w:cs="仿宋_GB2312" w:hint="eastAsia"/>
          <w:sz w:val="32"/>
          <w:szCs w:val="32"/>
        </w:rPr>
        <w:t>3〕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5号</w:t>
      </w:r>
    </w:p>
    <w:p w:rsidR="003D6D49" w:rsidRDefault="00B92C87">
      <w:pPr>
        <w:spacing w:line="6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关于批复</w:t>
      </w:r>
      <w:r>
        <w:rPr>
          <w:rFonts w:ascii="方正小标宋简体" w:eastAsia="方正小标宋简体" w:hAnsi="宋体" w:cs="方正小标宋简体"/>
          <w:sz w:val="44"/>
          <w:szCs w:val="44"/>
        </w:rPr>
        <w:t>202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3年部门预算的通知</w:t>
      </w:r>
    </w:p>
    <w:p w:rsidR="003D6D49" w:rsidRDefault="003D6D4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D6D49" w:rsidRDefault="00B92C87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大连市英歌石</w:t>
      </w:r>
      <w:r w:rsidR="002E53A3">
        <w:rPr>
          <w:rFonts w:ascii="仿宋_GB2312" w:eastAsia="仿宋_GB2312" w:cs="仿宋_GB2312" w:hint="eastAsia"/>
          <w:sz w:val="32"/>
          <w:szCs w:val="32"/>
        </w:rPr>
        <w:t>科学城规划建设</w:t>
      </w:r>
      <w:bookmarkStart w:id="0" w:name="_GoBack"/>
      <w:bookmarkEnd w:id="0"/>
      <w:r>
        <w:rPr>
          <w:rFonts w:ascii="仿宋_GB2312" w:eastAsia="仿宋_GB2312" w:cs="仿宋_GB2312" w:hint="eastAsia"/>
          <w:sz w:val="32"/>
          <w:szCs w:val="32"/>
        </w:rPr>
        <w:t>领导小组办公室：</w:t>
      </w:r>
    </w:p>
    <w:p w:rsidR="003D6D49" w:rsidRDefault="00B92C8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202</w:t>
      </w:r>
      <w:r>
        <w:rPr>
          <w:rFonts w:ascii="仿宋_GB2312" w:eastAsia="仿宋_GB2312" w:cs="仿宋_GB2312" w:hint="eastAsia"/>
          <w:sz w:val="32"/>
          <w:szCs w:val="32"/>
        </w:rPr>
        <w:t>3年高新区财政预算业经市人大批准通过。根据《中华人民共和国预算法》规定，现将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你部门</w:t>
      </w:r>
      <w:proofErr w:type="gramEnd"/>
      <w:r>
        <w:rPr>
          <w:rFonts w:ascii="仿宋_GB2312" w:eastAsia="仿宋_GB2312" w:cs="仿宋_GB2312"/>
          <w:sz w:val="32"/>
          <w:szCs w:val="32"/>
        </w:rPr>
        <w:t>202</w:t>
      </w:r>
      <w:r>
        <w:rPr>
          <w:rFonts w:ascii="仿宋_GB2312" w:eastAsia="仿宋_GB2312" w:cs="仿宋_GB2312" w:hint="eastAsia"/>
          <w:sz w:val="32"/>
          <w:szCs w:val="32"/>
        </w:rPr>
        <w:t>3年预算批复如下：</w:t>
      </w:r>
    </w:p>
    <w:p w:rsidR="003D6D49" w:rsidRDefault="00B92C8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202</w:t>
      </w:r>
      <w:r>
        <w:rPr>
          <w:rFonts w:ascii="仿宋_GB2312" w:eastAsia="仿宋_GB2312" w:cs="仿宋_GB2312" w:hint="eastAsia"/>
          <w:sz w:val="32"/>
          <w:szCs w:val="32"/>
        </w:rPr>
        <w:t>3年共下达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你部门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经费支出预算512.28万元，包括：工资福利和对个人家庭补助支出472.82万元，商品和服务支出39.46万元（含专项经费24.96万元）。</w:t>
      </w:r>
    </w:p>
    <w:p w:rsidR="003D6D49" w:rsidRDefault="00B92C87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预算执行要严格遵守国家财经纪律和财务制度，严格经费审批程序，保证专款专用。应本着“节约高效”的原则，提高财政资金的使用效益。</w:t>
      </w:r>
    </w:p>
    <w:p w:rsidR="003D6D49" w:rsidRDefault="00B92C87">
      <w:pPr>
        <w:spacing w:line="600" w:lineRule="exact"/>
        <w:ind w:firstLineChars="185" w:firstLine="592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附件：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1.2023年部门预算表</w:t>
      </w:r>
    </w:p>
    <w:p w:rsidR="003D6D49" w:rsidRDefault="00B92C87">
      <w:pPr>
        <w:spacing w:line="600" w:lineRule="exact"/>
        <w:ind w:firstLineChars="185" w:firstLine="59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2.2023年部门项目支出绩效目标表</w:t>
      </w:r>
    </w:p>
    <w:p w:rsidR="003D6D49" w:rsidRPr="00B92C87" w:rsidRDefault="003D6D49">
      <w:pPr>
        <w:spacing w:line="600" w:lineRule="exact"/>
        <w:ind w:firstLineChars="185" w:firstLine="592"/>
        <w:rPr>
          <w:rFonts w:ascii="仿宋_GB2312" w:eastAsia="仿宋_GB2312"/>
          <w:sz w:val="32"/>
          <w:szCs w:val="32"/>
        </w:rPr>
      </w:pPr>
    </w:p>
    <w:p w:rsidR="003D6D49" w:rsidRDefault="00B92C87">
      <w:pPr>
        <w:spacing w:line="600" w:lineRule="exact"/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高新区财政金融局</w:t>
      </w:r>
    </w:p>
    <w:p w:rsidR="003D6D49" w:rsidRDefault="00B92C87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   </w:t>
      </w:r>
      <w:r>
        <w:rPr>
          <w:rFonts w:ascii="仿宋_GB2312" w:eastAsia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>202</w:t>
      </w:r>
      <w:r>
        <w:rPr>
          <w:rFonts w:ascii="仿宋_GB2312" w:eastAsia="仿宋_GB2312" w:cs="仿宋_GB2312" w:hint="eastAsia"/>
          <w:sz w:val="32"/>
          <w:szCs w:val="32"/>
        </w:rPr>
        <w:t>3年2月13日</w:t>
      </w:r>
    </w:p>
    <w:sectPr w:rsidR="003D6D49">
      <w:pgSz w:w="11906" w:h="16838"/>
      <w:pgMar w:top="1531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060"/>
    <w:rsid w:val="00092169"/>
    <w:rsid w:val="000A301E"/>
    <w:rsid w:val="000A4D2A"/>
    <w:rsid w:val="00133905"/>
    <w:rsid w:val="00185BF7"/>
    <w:rsid w:val="001C5347"/>
    <w:rsid w:val="002240BB"/>
    <w:rsid w:val="00264775"/>
    <w:rsid w:val="002763B4"/>
    <w:rsid w:val="00277251"/>
    <w:rsid w:val="002B70EE"/>
    <w:rsid w:val="002D3EBC"/>
    <w:rsid w:val="002E526A"/>
    <w:rsid w:val="002E53A3"/>
    <w:rsid w:val="003109F6"/>
    <w:rsid w:val="00343488"/>
    <w:rsid w:val="00391384"/>
    <w:rsid w:val="003D53FC"/>
    <w:rsid w:val="003D6D49"/>
    <w:rsid w:val="0040068E"/>
    <w:rsid w:val="004562F6"/>
    <w:rsid w:val="004969A1"/>
    <w:rsid w:val="00497BFC"/>
    <w:rsid w:val="004B2C9B"/>
    <w:rsid w:val="005579EA"/>
    <w:rsid w:val="00610445"/>
    <w:rsid w:val="00610DC9"/>
    <w:rsid w:val="006403A1"/>
    <w:rsid w:val="00644C8C"/>
    <w:rsid w:val="00683006"/>
    <w:rsid w:val="006C4C00"/>
    <w:rsid w:val="00701592"/>
    <w:rsid w:val="00705BAC"/>
    <w:rsid w:val="00732BC3"/>
    <w:rsid w:val="00741747"/>
    <w:rsid w:val="007A325B"/>
    <w:rsid w:val="007C4AE4"/>
    <w:rsid w:val="00857EDB"/>
    <w:rsid w:val="00896DFA"/>
    <w:rsid w:val="008C04A9"/>
    <w:rsid w:val="008E04B4"/>
    <w:rsid w:val="008E1B42"/>
    <w:rsid w:val="008E4F84"/>
    <w:rsid w:val="00902C07"/>
    <w:rsid w:val="00943196"/>
    <w:rsid w:val="0095464E"/>
    <w:rsid w:val="00A02063"/>
    <w:rsid w:val="00A12672"/>
    <w:rsid w:val="00A26843"/>
    <w:rsid w:val="00A34596"/>
    <w:rsid w:val="00A66B60"/>
    <w:rsid w:val="00A747B9"/>
    <w:rsid w:val="00AE403B"/>
    <w:rsid w:val="00B174E6"/>
    <w:rsid w:val="00B241CF"/>
    <w:rsid w:val="00B61DD5"/>
    <w:rsid w:val="00B92C87"/>
    <w:rsid w:val="00BA5135"/>
    <w:rsid w:val="00BD53C9"/>
    <w:rsid w:val="00C75AC0"/>
    <w:rsid w:val="00CC1473"/>
    <w:rsid w:val="00D21ABF"/>
    <w:rsid w:val="00D30682"/>
    <w:rsid w:val="00D376FB"/>
    <w:rsid w:val="00D50E82"/>
    <w:rsid w:val="00D638D3"/>
    <w:rsid w:val="00D7758D"/>
    <w:rsid w:val="00DA06FF"/>
    <w:rsid w:val="00DC1136"/>
    <w:rsid w:val="00E00B5C"/>
    <w:rsid w:val="00E65F3B"/>
    <w:rsid w:val="00E7721A"/>
    <w:rsid w:val="00EA0328"/>
    <w:rsid w:val="00EB6E55"/>
    <w:rsid w:val="00ED56AE"/>
    <w:rsid w:val="00EF2140"/>
    <w:rsid w:val="00EF390E"/>
    <w:rsid w:val="00F00A46"/>
    <w:rsid w:val="00F01060"/>
    <w:rsid w:val="00F1075A"/>
    <w:rsid w:val="00F51D05"/>
    <w:rsid w:val="00F85926"/>
    <w:rsid w:val="00F86F19"/>
    <w:rsid w:val="00F95B71"/>
    <w:rsid w:val="00FA765B"/>
    <w:rsid w:val="00FC7510"/>
    <w:rsid w:val="00FE1A7D"/>
    <w:rsid w:val="00FE79F2"/>
    <w:rsid w:val="2D0E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Custmor</dc:creator>
  <cp:lastModifiedBy>微软用户</cp:lastModifiedBy>
  <cp:revision>21</cp:revision>
  <cp:lastPrinted>2016-02-06T07:02:00Z</cp:lastPrinted>
  <dcterms:created xsi:type="dcterms:W3CDTF">2016-02-14T02:09:00Z</dcterms:created>
  <dcterms:modified xsi:type="dcterms:W3CDTF">2023-02-14T01:17:00Z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3E94161A0B11447AA9369E1F93EDB740</vt:lpwstr>
  </property>
</Properties>
</file>