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 w:line="585" w:lineRule="atLeast"/>
        <w:ind w:firstLine="480"/>
        <w:jc w:val="center"/>
        <w:rPr>
          <w:rFonts w:ascii="新宋体" w:hAnsi="新宋体" w:eastAsia="新宋体" w:cs="方正小标宋简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促进重点企业增长政策申请表</w:t>
      </w:r>
    </w:p>
    <w:tbl>
      <w:tblPr>
        <w:tblStyle w:val="5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25"/>
        <w:gridCol w:w="1308"/>
        <w:gridCol w:w="117"/>
        <w:gridCol w:w="1425"/>
        <w:gridCol w:w="442"/>
        <w:gridCol w:w="983"/>
        <w:gridCol w:w="1425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7139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52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  <w:lang w:val="en-US" w:eastAsia="zh-CN"/>
              </w:rPr>
              <w:t>注册</w:t>
            </w: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273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</w:rPr>
              <w:t>注册/入驻时间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</w:rPr>
              <w:t>法人代表</w:t>
            </w:r>
          </w:p>
        </w:tc>
        <w:tc>
          <w:tcPr>
            <w:tcW w:w="273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73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  <w:lang w:val="en-US" w:eastAsia="zh-CN"/>
              </w:rPr>
              <w:t>主营</w:t>
            </w: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</w:rPr>
              <w:t>业务类别</w:t>
            </w:r>
          </w:p>
        </w:tc>
        <w:tc>
          <w:tcPr>
            <w:tcW w:w="7125" w:type="dxa"/>
            <w:gridSpan w:val="7"/>
            <w:vAlign w:val="center"/>
          </w:tcPr>
          <w:p>
            <w:pPr>
              <w:widowControl/>
              <w:tabs>
                <w:tab w:val="left" w:pos="270"/>
              </w:tabs>
              <w:snapToGrid w:val="0"/>
              <w:spacing w:before="31" w:beforeLines="10"/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  <w:lang w:val="en-US" w:eastAsia="zh-CN"/>
              </w:rPr>
              <w:t>软件和信息技术</w:t>
            </w: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 xml:space="preserve">   □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  <w:lang w:val="en-US" w:eastAsia="zh-CN"/>
              </w:rPr>
              <w:t>元宇宙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  <w:lang w:val="en-US" w:eastAsia="zh-CN"/>
              </w:rPr>
              <w:t>车联网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  <w:lang w:val="en-US" w:eastAsia="zh-CN"/>
              </w:rPr>
              <w:t>洁净能源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widowControl/>
              <w:tabs>
                <w:tab w:val="left" w:pos="270"/>
              </w:tabs>
              <w:snapToGrid w:val="0"/>
              <w:spacing w:before="31" w:beforeLines="10"/>
              <w:rPr>
                <w:rFonts w:hint="default" w:ascii="新宋体" w:hAnsi="新宋体" w:eastAsia="新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  <w:lang w:val="en-US" w:eastAsia="zh-CN"/>
              </w:rPr>
              <w:t>文化旅游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  <w:lang w:val="en-US" w:eastAsia="zh-CN"/>
              </w:rPr>
              <w:t>智能制造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  <w:lang w:val="en-US" w:eastAsia="zh-CN"/>
              </w:rPr>
              <w:t xml:space="preserve">智慧海洋   </w:t>
            </w: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  <w:lang w:val="en-US" w:eastAsia="zh-CN"/>
              </w:rPr>
              <w:t>数字贸易</w:t>
            </w:r>
          </w:p>
          <w:p>
            <w:pPr>
              <w:widowControl/>
              <w:tabs>
                <w:tab w:val="left" w:pos="270"/>
              </w:tabs>
              <w:snapToGrid w:val="0"/>
              <w:spacing w:before="31" w:beforeLines="10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  <w:lang w:val="en-US" w:eastAsia="zh-CN"/>
              </w:rPr>
              <w:t xml:space="preserve">生命健康         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>□其他（请注明）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416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  <w:lang w:val="en-US" w:eastAsia="zh-CN"/>
              </w:rPr>
              <w:t>2022年营业收入、产值（千元）</w:t>
            </w:r>
          </w:p>
        </w:tc>
        <w:tc>
          <w:tcPr>
            <w:tcW w:w="7125" w:type="dxa"/>
            <w:gridSpan w:val="7"/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88" w:hRule="atLeast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  <w:lang w:val="en-US" w:eastAsia="zh-CN"/>
              </w:rPr>
              <w:t>本年度经营情况</w:t>
            </w:r>
          </w:p>
        </w:tc>
        <w:tc>
          <w:tcPr>
            <w:tcW w:w="1425" w:type="dxa"/>
            <w:vAlign w:val="center"/>
          </w:tcPr>
          <w:p>
            <w:pPr>
              <w:jc w:val="left"/>
              <w:rPr>
                <w:rFonts w:hint="default" w:ascii="新宋体" w:hAnsi="新宋体" w:eastAsia="新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  <w:t>本年度营业收入、产值（千元）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left"/>
              <w:rPr>
                <w:rFonts w:hint="default" w:ascii="新宋体" w:hAnsi="新宋体" w:eastAsia="新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  <w:t>本年度同比增长率</w:t>
            </w:r>
          </w:p>
        </w:tc>
        <w:tc>
          <w:tcPr>
            <w:tcW w:w="1425" w:type="dxa"/>
            <w:vAlign w:val="center"/>
          </w:tcPr>
          <w:p>
            <w:pPr>
              <w:jc w:val="left"/>
              <w:rPr>
                <w:rFonts w:hint="default" w:ascii="新宋体" w:hAnsi="新宋体" w:eastAsia="新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  <w:t>奖励资金（万元）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left"/>
              <w:rPr>
                <w:rFonts w:hint="default" w:ascii="新宋体" w:hAnsi="新宋体" w:eastAsia="新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  <w:t>已提前兑付资金（万元）</w:t>
            </w:r>
          </w:p>
        </w:tc>
        <w:tc>
          <w:tcPr>
            <w:tcW w:w="1425" w:type="dxa"/>
            <w:vAlign w:val="center"/>
          </w:tcPr>
          <w:p>
            <w:pPr>
              <w:jc w:val="left"/>
              <w:rPr>
                <w:rFonts w:hint="default" w:ascii="新宋体" w:hAnsi="新宋体" w:eastAsia="新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  <w:t>本次拨付奖励资金（万元）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88" w:hRule="atLeast"/>
        </w:trPr>
        <w:tc>
          <w:tcPr>
            <w:tcW w:w="1980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</w:rPr>
              <w:t>申报材料</w:t>
            </w:r>
          </w:p>
        </w:tc>
        <w:tc>
          <w:tcPr>
            <w:tcW w:w="7139" w:type="dxa"/>
            <w:gridSpan w:val="8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</w:rPr>
              <w:t>□1.</w:t>
            </w: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  <w:lang w:val="en-US" w:eastAsia="zh-CN"/>
              </w:rPr>
              <w:t>促进重点企业增长政策申请表</w:t>
            </w: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</w:rPr>
              <w:t>；</w:t>
            </w:r>
          </w:p>
          <w:p>
            <w:pPr>
              <w:rPr>
                <w:rFonts w:hint="eastAsia" w:ascii="新宋体" w:hAnsi="新宋体" w:eastAsia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bCs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新宋体" w:hAnsi="新宋体" w:eastAsia="新宋体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新宋体" w:hAnsi="新宋体" w:eastAsia="新宋体"/>
                <w:bCs/>
                <w:sz w:val="24"/>
                <w:szCs w:val="24"/>
                <w:highlight w:val="none"/>
              </w:rPr>
              <w:t>.受理部门需要的其他材料。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  <w:lang w:val="en-US" w:eastAsia="zh-CN"/>
              </w:rPr>
              <w:t>奖励资金用途</w:t>
            </w:r>
          </w:p>
        </w:tc>
        <w:tc>
          <w:tcPr>
            <w:tcW w:w="7139" w:type="dxa"/>
            <w:gridSpan w:val="8"/>
            <w:vAlign w:val="top"/>
          </w:tcPr>
          <w:p>
            <w:pPr>
              <w:jc w:val="both"/>
              <w:rPr>
                <w:rFonts w:hint="default" w:ascii="新宋体" w:hAnsi="新宋体" w:eastAsia="新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>研发费用补助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  <w:lang w:val="en-US" w:eastAsia="zh-CN"/>
              </w:rPr>
              <w:t>房租补贴</w:t>
            </w:r>
          </w:p>
          <w:p>
            <w:pPr>
              <w:jc w:val="both"/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</w:pP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  <w:lang w:val="en-US" w:eastAsia="zh-CN"/>
              </w:rPr>
              <w:t xml:space="preserve">高管团队或高级人才奖励     </w:t>
            </w:r>
          </w:p>
          <w:p>
            <w:pPr>
              <w:jc w:val="both"/>
              <w:rPr>
                <w:rFonts w:hint="eastAsia" w:ascii="新宋体" w:hAnsi="新宋体" w:eastAsia="新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  <w:lang w:val="en-US" w:eastAsia="zh-CN"/>
              </w:rPr>
              <w:t xml:space="preserve">开办费用补助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9119" w:type="dxa"/>
            <w:gridSpan w:val="9"/>
            <w:vAlign w:val="center"/>
          </w:tcPr>
          <w:p>
            <w:pPr>
              <w:jc w:val="center"/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 xml:space="preserve">承 </w:t>
            </w: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 xml:space="preserve">诺 </w:t>
            </w: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>书</w:t>
            </w:r>
          </w:p>
          <w:p>
            <w:pPr>
              <w:jc w:val="center"/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</w:pPr>
          </w:p>
          <w:p>
            <w:pPr>
              <w:ind w:firstLine="480" w:firstLineChars="200"/>
              <w:jc w:val="left"/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highlight w:val="none"/>
              </w:rPr>
              <w:t>本申请表中所填内容及报送的附件材料真实可靠，如有弄虚作假行为，本单位及个人愿承担相应法律责任。</w:t>
            </w: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jc w:val="left"/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</w:pPr>
          </w:p>
          <w:p>
            <w:pPr>
              <w:ind w:firstLine="480" w:firstLineChars="200"/>
              <w:jc w:val="left"/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 xml:space="preserve">企业法人（签字）： </w:t>
            </w: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 xml:space="preserve">          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>申请单位（公章）</w:t>
            </w:r>
          </w:p>
          <w:p>
            <w:pPr>
              <w:ind w:firstLine="5760" w:firstLineChars="2400"/>
              <w:jc w:val="left"/>
              <w:rPr>
                <w:rFonts w:ascii="新宋体" w:hAnsi="新宋体" w:eastAsia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>年</w:t>
            </w: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>月</w:t>
            </w:r>
            <w:r>
              <w:rPr>
                <w:rFonts w:ascii="新宋体" w:hAnsi="新宋体" w:eastAsia="新宋体" w:cs="Times New Roman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highlight w:val="none"/>
              </w:rPr>
              <w:t>日</w:t>
            </w:r>
          </w:p>
        </w:tc>
      </w:tr>
    </w:tbl>
    <w:p>
      <w:pPr>
        <w:rPr>
          <w:rFonts w:hint="default" w:ascii="新宋体" w:hAnsi="新宋体" w:eastAsia="新宋体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7A"/>
    <w:rsid w:val="00107045"/>
    <w:rsid w:val="001D0CAA"/>
    <w:rsid w:val="00230579"/>
    <w:rsid w:val="002B1F6F"/>
    <w:rsid w:val="00303B03"/>
    <w:rsid w:val="00363319"/>
    <w:rsid w:val="00375094"/>
    <w:rsid w:val="00392A9C"/>
    <w:rsid w:val="00404967"/>
    <w:rsid w:val="00446DF7"/>
    <w:rsid w:val="004C0312"/>
    <w:rsid w:val="004F08DB"/>
    <w:rsid w:val="00534AF4"/>
    <w:rsid w:val="00545518"/>
    <w:rsid w:val="006E06A7"/>
    <w:rsid w:val="007736CF"/>
    <w:rsid w:val="007761B3"/>
    <w:rsid w:val="007F448E"/>
    <w:rsid w:val="00813825"/>
    <w:rsid w:val="0082657A"/>
    <w:rsid w:val="008A675D"/>
    <w:rsid w:val="00926256"/>
    <w:rsid w:val="00931F15"/>
    <w:rsid w:val="0096511E"/>
    <w:rsid w:val="009779E7"/>
    <w:rsid w:val="009D113D"/>
    <w:rsid w:val="00A47235"/>
    <w:rsid w:val="00A91661"/>
    <w:rsid w:val="00AB44A4"/>
    <w:rsid w:val="00AC0118"/>
    <w:rsid w:val="00B92D73"/>
    <w:rsid w:val="00BC3890"/>
    <w:rsid w:val="00BE3495"/>
    <w:rsid w:val="00C003F9"/>
    <w:rsid w:val="00C63CCB"/>
    <w:rsid w:val="00D309F8"/>
    <w:rsid w:val="00D94C39"/>
    <w:rsid w:val="00E05D4A"/>
    <w:rsid w:val="00E43C98"/>
    <w:rsid w:val="00E506B5"/>
    <w:rsid w:val="00ED267C"/>
    <w:rsid w:val="00F06FE0"/>
    <w:rsid w:val="00F40CEA"/>
    <w:rsid w:val="00FB3450"/>
    <w:rsid w:val="0F72629A"/>
    <w:rsid w:val="11553F80"/>
    <w:rsid w:val="195937A3"/>
    <w:rsid w:val="272553E0"/>
    <w:rsid w:val="37141D7E"/>
    <w:rsid w:val="37500DA3"/>
    <w:rsid w:val="37511793"/>
    <w:rsid w:val="38135C91"/>
    <w:rsid w:val="39384969"/>
    <w:rsid w:val="3A3406A5"/>
    <w:rsid w:val="406573D9"/>
    <w:rsid w:val="422B5DE4"/>
    <w:rsid w:val="45EC33B7"/>
    <w:rsid w:val="46813BA2"/>
    <w:rsid w:val="48DB466C"/>
    <w:rsid w:val="4CAB5BCF"/>
    <w:rsid w:val="51C33471"/>
    <w:rsid w:val="51D75E7B"/>
    <w:rsid w:val="60CE1E7F"/>
    <w:rsid w:val="6259792C"/>
    <w:rsid w:val="649165EB"/>
    <w:rsid w:val="668C18E3"/>
    <w:rsid w:val="6D090238"/>
    <w:rsid w:val="6DCA0AC1"/>
    <w:rsid w:val="6FA143BA"/>
    <w:rsid w:val="73690A0B"/>
    <w:rsid w:val="73EC487E"/>
    <w:rsid w:val="7E3534F8"/>
    <w:rsid w:val="7E4A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NormalCharacter"/>
    <w:qFormat/>
    <w:uiPriority w:val="99"/>
    <w:rPr>
      <w:rFonts w:ascii="Times New Roman" w:hAnsi="Times New Roman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463</Characters>
  <Lines>3</Lines>
  <Paragraphs>1</Paragraphs>
  <TotalTime>1</TotalTime>
  <ScaleCrop>false</ScaleCrop>
  <LinksUpToDate>false</LinksUpToDate>
  <CharactersWithSpaces>543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2020-09-11T11:04:00Z</dcterms:created>
  <dc:creator>gao huo</dc:creator>
  <cp:lastModifiedBy>lenovo</cp:lastModifiedBy>
  <cp:lastPrinted>2020-11-26T00:37:00Z</cp:lastPrinted>
  <dcterms:modified xsi:type="dcterms:W3CDTF">2023-12-27T02:58:57Z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