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  <w:t>关于征集202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  <w:lang w:val="en-US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u w:val="none"/>
        </w:rPr>
        <w:t>年辽宁省制造业数字化转型项目的通知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各市工业和信息化局、沈抚示范区产业创新局，有关单位：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为推进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制造业数字化转型，以智能制造为主攻方向，以工业互联网为关键支撑，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加快“数字辽宁、智造强省”建设，现组织开展202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年制造业数字化转型项目征集工作。有关事项通知如下：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Style w:val="6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一、申报基本条件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（一）企业在辽宁省内登记注册、依法纳税，具有独立法人资格，以及央属、省（市）属及其他大型企业集团在辽宁依法纳税的非独立法人机构。企业生产运营状况和信用记录良好，近三年未发生重大安全、环保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事故。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（二）企业具有良好的两化融合、智能制造基础，需通过两化融合评估诊断服务系统（网址:lnpg.cspiii.com）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两化融合评估，通过智能制造评估评价公共服务平台（网址：www.c3mep.cn）开展智能制造能力成熟度评估，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并提交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两化融合评估报告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智能制造成熟度评估报告。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（三）项目投资不包括征地和厂房建设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正在建设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项目、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年计划开工项目均可申报。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Style w:val="6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二、项目征集方向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（一）工业互联网项目。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5G工厂、“5G+工业互联网”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融合应用先导区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项目，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企业内外网升级改造项目，工业互联网标识解析二级节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点、“星火链网”骨干节点建设项目。专业型、行业级、区域级等工业互联网平台建设项目。工业互联网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安全、工业领域数据安全项目。工业互联网大数据中心、人工智能算力中心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项目。工业互联网人才实训基地、工业互联网推广应用中心建设项目。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（二）数字化转型项目。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企业智能化生产线、数字化车间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智能工厂建设项目，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购买机器人、机械臂、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AGV小车、工业软件项目，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智慧矿山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智慧化工园区、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智慧园区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建设项目。企业培育数字化管理、平台化设计、个性化定制、网络化协同、服务化延伸等新模式新业态项目。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Style w:val="6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三、其他有关要求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（一）各市要高度重视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项目征集工作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，推进工业互联网、制造业数字化转型项目建设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是争取国家（省里）政策支持、试点示范的基础工作，各市要认真组织企业做好项目征集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（二）各市对企业申报项目进行汇总把关，于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日前将项目情况表（详见附件）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两化融合评估报告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智能制造成熟度评估报告报送至省工业和信息化厅。全省制造业数字化转型项目实行动态管理，各市和企业可以随时调整和补充申报项目。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人：张诗蕾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、魏翔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　联系电话：024-86913469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邮箱：jxwxxh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"https://gxt.ln.gov.cn/gxt/attachDir/2022/12/2022121314335768752.xlsx" </w:instrTex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年辽宁省制造业数字化转型项目情况表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辽宁省工业和信息化厅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5D1C"/>
    <w:rsid w:val="6DBDC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2024-01-08T10:06:55Z</dcterms:created>
  <dc:creator>user</dc:creator>
  <cp:lastModifiedBy>WPS_1502547553</cp:lastModifiedBy>
  <dcterms:modified xsi:type="dcterms:W3CDTF">2024-01-18T01:36:42Z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9C80D21C6F7947A28664CD4AEB5AFAA5_13</vt:lpwstr>
  </property>
</Properties>
</file>