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3B11D">
      <w:pPr>
        <w:spacing w:line="555" w:lineRule="atLeast"/>
        <w:ind w:firstLine="480"/>
        <w:textAlignment w:val="baseline"/>
        <w:rPr>
          <w:rFonts w:hint="eastAsia" w:ascii="仿宋_GB2312" w:hAnsi="微软雅黑" w:eastAsia="仿宋_GB2312" w:cs="Arial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kern w:val="0"/>
          <w:sz w:val="32"/>
          <w:szCs w:val="32"/>
        </w:rPr>
        <w:t>附件：</w:t>
      </w:r>
    </w:p>
    <w:p w14:paraId="71D73224">
      <w:pPr>
        <w:spacing w:line="555" w:lineRule="atLeast"/>
        <w:ind w:firstLine="480"/>
        <w:jc w:val="center"/>
        <w:textAlignment w:val="baseline"/>
        <w:rPr>
          <w:rFonts w:hint="eastAsia" w:ascii="仿宋_GB2312" w:hAnsi="微软雅黑" w:eastAsia="仿宋_GB2312" w:cs="Arial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kern w:val="0"/>
          <w:sz w:val="32"/>
          <w:szCs w:val="32"/>
        </w:rPr>
        <w:t>202</w:t>
      </w:r>
      <w:r>
        <w:rPr>
          <w:rFonts w:ascii="仿宋_GB2312" w:hAnsi="微软雅黑" w:eastAsia="仿宋_GB2312" w:cs="Arial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Arial"/>
          <w:kern w:val="0"/>
          <w:sz w:val="32"/>
          <w:szCs w:val="32"/>
        </w:rPr>
        <w:t>年第三季度大连高新区末梢水主要指标达标情况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459"/>
        <w:gridCol w:w="2535"/>
      </w:tblGrid>
      <w:tr w14:paraId="4173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6" w:type="dxa"/>
            <w:noWrap w:val="0"/>
            <w:vAlign w:val="center"/>
          </w:tcPr>
          <w:p w14:paraId="2C18F083"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59" w:type="dxa"/>
            <w:noWrap w:val="0"/>
            <w:vAlign w:val="center"/>
          </w:tcPr>
          <w:p w14:paraId="21748F0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2535" w:type="dxa"/>
            <w:noWrap w:val="0"/>
            <w:vAlign w:val="center"/>
          </w:tcPr>
          <w:p w14:paraId="587D1A8D"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不合格指标</w:t>
            </w:r>
          </w:p>
        </w:tc>
      </w:tr>
      <w:tr w14:paraId="75BD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46" w:type="dxa"/>
            <w:noWrap w:val="0"/>
            <w:vAlign w:val="center"/>
          </w:tcPr>
          <w:p w14:paraId="56103B49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59" w:type="dxa"/>
            <w:noWrap w:val="0"/>
            <w:vAlign w:val="center"/>
          </w:tcPr>
          <w:p w14:paraId="4E588D65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大连高新技术产业园区龙王塘街道小龙王塘村2组</w:t>
            </w:r>
          </w:p>
        </w:tc>
        <w:tc>
          <w:tcPr>
            <w:tcW w:w="2535" w:type="dxa"/>
            <w:noWrap w:val="0"/>
            <w:vAlign w:val="center"/>
          </w:tcPr>
          <w:p w14:paraId="2EF0233B">
            <w:pPr>
              <w:widowControl/>
              <w:spacing w:line="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氯化物、铅</w:t>
            </w:r>
          </w:p>
        </w:tc>
      </w:tr>
    </w:tbl>
    <w:p w14:paraId="2436AB8E">
      <w:pPr>
        <w:ind w:firstLine="3200" w:firstLineChars="1000"/>
        <w:rPr>
          <w:rFonts w:hint="eastAsia" w:ascii="仿宋_GB2312" w:eastAsia="仿宋_GB2312" w:cs="Times New Roman"/>
          <w:sz w:val="32"/>
          <w:szCs w:val="32"/>
        </w:rPr>
      </w:pPr>
    </w:p>
    <w:p w14:paraId="5E19BD10">
      <w:pPr>
        <w:ind w:firstLine="3200" w:firstLineChars="1000"/>
        <w:rPr>
          <w:rFonts w:hint="eastAsia" w:ascii="仿宋_GB2312" w:eastAsia="仿宋_GB2312" w:cs="Times New Roman"/>
          <w:sz w:val="32"/>
          <w:szCs w:val="32"/>
        </w:rPr>
      </w:pPr>
    </w:p>
    <w:p w14:paraId="0F98800F">
      <w:pPr>
        <w:ind w:firstLine="3200" w:firstLineChars="1000"/>
        <w:rPr>
          <w:rFonts w:hint="eastAsia" w:ascii="仿宋_GB2312" w:eastAsia="仿宋_GB2312" w:cs="Times New Roman"/>
          <w:sz w:val="32"/>
          <w:szCs w:val="32"/>
        </w:rPr>
      </w:pPr>
    </w:p>
    <w:p w14:paraId="1EF934FF"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大连高新技术产业园区卫生健康局</w:t>
      </w:r>
    </w:p>
    <w:p w14:paraId="6557D3A2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F1A14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jZmYTdjYWIxOTQxZWVjMGNkMmFkYWI1ZDBiMmYifQ=="/>
  </w:docVars>
  <w:rsids>
    <w:rsidRoot w:val="00000000"/>
    <w:rsid w:val="3CF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2024-09-06T08:40:08Z</dcterms:created>
  <dc:creator>lenovo</dc:creator>
  <cp:lastModifiedBy>Vicky.昀</cp:lastModifiedBy>
  <dcterms:modified xsi:type="dcterms:W3CDTF">2024-09-06T08:40:53Z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6C76EACDAAE547F29C364E81BA47C873_12</vt:lpwstr>
  </property>
</Properties>
</file>