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3C4E">
      <w:pPr>
        <w:widowControl/>
        <w:spacing w:line="580" w:lineRule="exact"/>
        <w:ind w:firstLine="542" w:firstLineChars="150"/>
        <w:jc w:val="center"/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大连高新区2024年学校卫生</w:t>
      </w: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 xml:space="preserve"> “双随机”</w:t>
      </w:r>
    </w:p>
    <w:p w14:paraId="401CC224">
      <w:pPr>
        <w:widowControl/>
        <w:spacing w:line="580" w:lineRule="exact"/>
        <w:ind w:firstLine="542" w:firstLineChars="150"/>
        <w:jc w:val="center"/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>抽查</w:t>
      </w:r>
      <w:bookmarkStart w:id="1" w:name="_GoBack"/>
      <w:bookmarkEnd w:id="1"/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>工作结果公示</w:t>
      </w:r>
    </w:p>
    <w:p w14:paraId="01F18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为贯彻落实大连市卫生健康委员会</w:t>
      </w:r>
      <w:r>
        <w:rPr>
          <w:rFonts w:hint="eastAsia" w:ascii="仿宋" w:hAnsi="仿宋" w:eastAsia="仿宋"/>
          <w:color w:val="000000"/>
          <w:sz w:val="30"/>
          <w:szCs w:val="30"/>
        </w:rPr>
        <w:t>《关于印发2024年大连市卫生健康随机监督抽查计划的通知》（大卫办发〔2024〕37号）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文件精神，</w:t>
      </w:r>
      <w:bookmarkStart w:id="0" w:name="_Hlk180587562"/>
      <w:r>
        <w:rPr>
          <w:rFonts w:hint="eastAsia" w:ascii="仿宋" w:hAnsi="仿宋" w:eastAsia="仿宋" w:cs="宋体"/>
          <w:color w:val="000000"/>
          <w:sz w:val="30"/>
          <w:szCs w:val="30"/>
        </w:rPr>
        <w:t>大连高新区卫生监督所</w:t>
      </w:r>
      <w:bookmarkEnd w:id="0"/>
      <w:r>
        <w:rPr>
          <w:rFonts w:hint="eastAsia" w:ascii="仿宋" w:hAnsi="仿宋" w:eastAsia="仿宋" w:cs="宋体"/>
          <w:color w:val="000000"/>
          <w:sz w:val="30"/>
          <w:szCs w:val="30"/>
        </w:rPr>
        <w:t>在辖区开展了学校卫生随机监督抽查工作。</w:t>
      </w:r>
    </w:p>
    <w:p w14:paraId="6777A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本次专项监督检查，重点检查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抽查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4所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学校的教学和生活环境、学习用品、饮用水卫生管理、传染病防控、学校卫生保健机构设立及人员配备情况，同时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委托第三方检测机构对4所学校教室采光、照明及教室人均面积进行检测。</w:t>
      </w:r>
    </w:p>
    <w:p w14:paraId="069A2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检查中发现抽检学校加强了饮用水卫生管理工作，能够做到定期进行水处理设备清洗消毒、更换滤芯，定期对有过滤装置的饮水机末梢水进行水质检测。抽检的小学均能按照相关要求开展新生入学接种证查验登记工作。检查同时发现个别学校传染病防控工作落实不到位，晨午检、消毒通风工作存在记录不规范，表格填写与实际情况不相符等情况。在本次教学环境抽检中发现1所学校</w:t>
      </w:r>
      <w:r>
        <w:rPr>
          <w:rFonts w:hint="eastAsia" w:ascii="仿宋" w:hAnsi="仿宋" w:eastAsia="仿宋"/>
          <w:sz w:val="30"/>
          <w:szCs w:val="30"/>
        </w:rPr>
        <w:t>黑板平均照度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不符合《中小学校教室采光和照明卫生标准》（GB7793-2010）相关要求，2所学校抽检教室</w:t>
      </w:r>
      <w:r>
        <w:rPr>
          <w:rFonts w:hint="eastAsia" w:ascii="仿宋" w:hAnsi="仿宋" w:eastAsia="仿宋" w:cs="仿宋"/>
          <w:sz w:val="30"/>
          <w:szCs w:val="30"/>
        </w:rPr>
        <w:t>未配备至少2种不同高低型号的课桌椅；其余抽检项目教室采光防眩光措施（窗帘）、教室装设人工照明、教室课桌面平均照度、课桌面照度均匀度、黑板照度均匀度、教室人均面积合格率均为100%。</w:t>
      </w:r>
    </w:p>
    <w:p w14:paraId="573E6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大连高新区卫生监督所对问题单位的整改情况进行了跟踪检查，将“双随机”工作任务落实到底。同时将抽查情况及查处结果录入在国家卫生监督信息报告系统中，现将抽查结果在高新区电子政务外网进行公示，接受社会监督。</w:t>
      </w:r>
    </w:p>
    <w:p w14:paraId="41971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大连高新技术产业园区卫生监督所</w:t>
      </w:r>
    </w:p>
    <w:p w14:paraId="4AD51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2024年10月14日</w:t>
      </w:r>
    </w:p>
    <w:p w14:paraId="64D0773C">
      <w:pPr>
        <w:jc w:val="center"/>
        <w:rPr>
          <w:rFonts w:ascii="宋体" w:hAnsi="宋体" w:cs="宋体"/>
          <w:b/>
          <w:bCs/>
          <w:sz w:val="30"/>
          <w:szCs w:val="30"/>
        </w:rPr>
      </w:pPr>
    </w:p>
    <w:p w14:paraId="06F4ADC5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大连高新区2024年学校卫生“双随机”抽查结果汇总表</w:t>
      </w:r>
    </w:p>
    <w:p w14:paraId="566864B0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Style w:val="7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67"/>
        <w:gridCol w:w="2835"/>
        <w:gridCol w:w="2551"/>
        <w:gridCol w:w="2127"/>
      </w:tblGrid>
      <w:tr w14:paraId="57D4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77" w:type="dxa"/>
            <w:vAlign w:val="center"/>
          </w:tcPr>
          <w:p w14:paraId="5CF6D586">
            <w:pPr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场所类别</w:t>
            </w:r>
          </w:p>
        </w:tc>
        <w:tc>
          <w:tcPr>
            <w:tcW w:w="567" w:type="dxa"/>
            <w:vAlign w:val="center"/>
          </w:tcPr>
          <w:p w14:paraId="41B915C6">
            <w:pPr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215FBCFF">
            <w:pPr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vAlign w:val="center"/>
          </w:tcPr>
          <w:p w14:paraId="245441D1">
            <w:pPr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2127" w:type="dxa"/>
            <w:vAlign w:val="center"/>
          </w:tcPr>
          <w:p w14:paraId="0D36D8B6">
            <w:pPr>
              <w:jc w:val="center"/>
              <w:rPr>
                <w:rFonts w:ascii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</w:rPr>
              <w:t>检查结果</w:t>
            </w:r>
          </w:p>
        </w:tc>
      </w:tr>
      <w:tr w14:paraId="6A30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7" w:type="dxa"/>
            <w:vMerge w:val="restart"/>
            <w:vAlign w:val="center"/>
          </w:tcPr>
          <w:p w14:paraId="0BB3C884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学校</w:t>
            </w:r>
          </w:p>
        </w:tc>
        <w:tc>
          <w:tcPr>
            <w:tcW w:w="567" w:type="dxa"/>
            <w:vAlign w:val="center"/>
          </w:tcPr>
          <w:p w14:paraId="43E76D5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71F3ABC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大连高新技术产业园区凌水小学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F08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大连市高新技术产业园区凌水街道栾金村</w:t>
            </w:r>
          </w:p>
        </w:tc>
        <w:tc>
          <w:tcPr>
            <w:tcW w:w="2127" w:type="dxa"/>
            <w:vAlign w:val="center"/>
          </w:tcPr>
          <w:p w14:paraId="1E261FA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发现问题已责令改正</w:t>
            </w:r>
          </w:p>
        </w:tc>
      </w:tr>
      <w:tr w14:paraId="731F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7" w:type="dxa"/>
            <w:vMerge w:val="continue"/>
            <w:vAlign w:val="center"/>
          </w:tcPr>
          <w:p w14:paraId="2F13B7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A6A25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0293673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大连佰圣高级中学有限公司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A6A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大连市高新区凌水街道庙岭村</w:t>
            </w:r>
          </w:p>
        </w:tc>
        <w:tc>
          <w:tcPr>
            <w:tcW w:w="2127" w:type="dxa"/>
            <w:vAlign w:val="center"/>
          </w:tcPr>
          <w:p w14:paraId="304F504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发现问题已责令改正</w:t>
            </w:r>
          </w:p>
        </w:tc>
      </w:tr>
      <w:tr w14:paraId="5EF8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7" w:type="dxa"/>
            <w:vMerge w:val="continue"/>
            <w:vAlign w:val="center"/>
          </w:tcPr>
          <w:p w14:paraId="6AB0E2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7DFFC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31E9003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辽宁师范大学附属第二中学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883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大连甘井子区红凌路607号号</w:t>
            </w:r>
          </w:p>
        </w:tc>
        <w:tc>
          <w:tcPr>
            <w:tcW w:w="2127" w:type="dxa"/>
            <w:vAlign w:val="center"/>
          </w:tcPr>
          <w:p w14:paraId="40D3AC5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发现问题已责令改正</w:t>
            </w:r>
          </w:p>
        </w:tc>
      </w:tr>
      <w:tr w14:paraId="3632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7" w:type="dxa"/>
            <w:vMerge w:val="continue"/>
            <w:vAlign w:val="center"/>
          </w:tcPr>
          <w:p w14:paraId="061021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0ADB3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048BACF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大连王府高级中学有限公司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106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大连市旅顺口区龙王塘街道宏川东路97号</w:t>
            </w:r>
          </w:p>
        </w:tc>
        <w:tc>
          <w:tcPr>
            <w:tcW w:w="2127" w:type="dxa"/>
            <w:vAlign w:val="center"/>
          </w:tcPr>
          <w:p w14:paraId="10DE93C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发现问题已责令改正</w:t>
            </w:r>
          </w:p>
        </w:tc>
      </w:tr>
    </w:tbl>
    <w:p w14:paraId="2034ED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2ZDA1MTNkMjM5MGNjZjYzMjRkNjZiODk0OTFkYjYifQ=="/>
  </w:docVars>
  <w:rsids>
    <w:rsidRoot w:val="000C1FBC"/>
    <w:rsid w:val="0000712B"/>
    <w:rsid w:val="00027FE3"/>
    <w:rsid w:val="00033BDD"/>
    <w:rsid w:val="00043650"/>
    <w:rsid w:val="000C1FBC"/>
    <w:rsid w:val="000E0575"/>
    <w:rsid w:val="000E216A"/>
    <w:rsid w:val="001C62CB"/>
    <w:rsid w:val="00292CDD"/>
    <w:rsid w:val="00293665"/>
    <w:rsid w:val="002A47E0"/>
    <w:rsid w:val="002A6354"/>
    <w:rsid w:val="00304453"/>
    <w:rsid w:val="003251D5"/>
    <w:rsid w:val="00366A8F"/>
    <w:rsid w:val="00395D51"/>
    <w:rsid w:val="003A2F92"/>
    <w:rsid w:val="003E085B"/>
    <w:rsid w:val="003E2E71"/>
    <w:rsid w:val="003F2898"/>
    <w:rsid w:val="00405171"/>
    <w:rsid w:val="004279D7"/>
    <w:rsid w:val="00443404"/>
    <w:rsid w:val="00450241"/>
    <w:rsid w:val="0047761B"/>
    <w:rsid w:val="004B651F"/>
    <w:rsid w:val="004C168E"/>
    <w:rsid w:val="004C21C6"/>
    <w:rsid w:val="00500A2E"/>
    <w:rsid w:val="005441FE"/>
    <w:rsid w:val="00560175"/>
    <w:rsid w:val="005D28FF"/>
    <w:rsid w:val="005F2C89"/>
    <w:rsid w:val="0066731B"/>
    <w:rsid w:val="006F010F"/>
    <w:rsid w:val="0072407D"/>
    <w:rsid w:val="007B0533"/>
    <w:rsid w:val="007B7E9E"/>
    <w:rsid w:val="007D732D"/>
    <w:rsid w:val="007F23AA"/>
    <w:rsid w:val="008063F6"/>
    <w:rsid w:val="008127DA"/>
    <w:rsid w:val="00814814"/>
    <w:rsid w:val="0086017A"/>
    <w:rsid w:val="008604C1"/>
    <w:rsid w:val="00896E54"/>
    <w:rsid w:val="008C1827"/>
    <w:rsid w:val="00905EB9"/>
    <w:rsid w:val="00943746"/>
    <w:rsid w:val="00953B37"/>
    <w:rsid w:val="009807CF"/>
    <w:rsid w:val="00995EC5"/>
    <w:rsid w:val="00996BB8"/>
    <w:rsid w:val="009A56CB"/>
    <w:rsid w:val="009C1DF3"/>
    <w:rsid w:val="009F36C4"/>
    <w:rsid w:val="00A31B54"/>
    <w:rsid w:val="00A46B1C"/>
    <w:rsid w:val="00AA13F7"/>
    <w:rsid w:val="00AB67A4"/>
    <w:rsid w:val="00B54F3B"/>
    <w:rsid w:val="00B61077"/>
    <w:rsid w:val="00B65DE8"/>
    <w:rsid w:val="00BF5CBB"/>
    <w:rsid w:val="00C1703E"/>
    <w:rsid w:val="00C80ED6"/>
    <w:rsid w:val="00CB4AFB"/>
    <w:rsid w:val="00CC094C"/>
    <w:rsid w:val="00CE275A"/>
    <w:rsid w:val="00D00330"/>
    <w:rsid w:val="00D04F1D"/>
    <w:rsid w:val="00D86B02"/>
    <w:rsid w:val="00DB4864"/>
    <w:rsid w:val="00DF11FB"/>
    <w:rsid w:val="00E7569D"/>
    <w:rsid w:val="00E86A65"/>
    <w:rsid w:val="00E87044"/>
    <w:rsid w:val="00EB303D"/>
    <w:rsid w:val="00ED4C0B"/>
    <w:rsid w:val="00F05E55"/>
    <w:rsid w:val="00F33C37"/>
    <w:rsid w:val="00F87D8D"/>
    <w:rsid w:val="00FA6F8C"/>
    <w:rsid w:val="02C73EB9"/>
    <w:rsid w:val="059668A0"/>
    <w:rsid w:val="060D3851"/>
    <w:rsid w:val="082500FC"/>
    <w:rsid w:val="09766A5F"/>
    <w:rsid w:val="0B122285"/>
    <w:rsid w:val="0D4032E2"/>
    <w:rsid w:val="0F6411FB"/>
    <w:rsid w:val="0F6F56CA"/>
    <w:rsid w:val="0F7554C5"/>
    <w:rsid w:val="12597320"/>
    <w:rsid w:val="12A87A70"/>
    <w:rsid w:val="149961F4"/>
    <w:rsid w:val="179A6C32"/>
    <w:rsid w:val="17BC6C84"/>
    <w:rsid w:val="191D0782"/>
    <w:rsid w:val="1A7C70B2"/>
    <w:rsid w:val="1C2838BF"/>
    <w:rsid w:val="1C9F318A"/>
    <w:rsid w:val="1CFC1B52"/>
    <w:rsid w:val="1D8A4831"/>
    <w:rsid w:val="1F6317DE"/>
    <w:rsid w:val="22C63952"/>
    <w:rsid w:val="23393E72"/>
    <w:rsid w:val="24007570"/>
    <w:rsid w:val="26045134"/>
    <w:rsid w:val="26847A42"/>
    <w:rsid w:val="26D11723"/>
    <w:rsid w:val="2816787E"/>
    <w:rsid w:val="2B766719"/>
    <w:rsid w:val="2CCB451E"/>
    <w:rsid w:val="2DE23D43"/>
    <w:rsid w:val="2F454A5C"/>
    <w:rsid w:val="3011493E"/>
    <w:rsid w:val="373B0286"/>
    <w:rsid w:val="37EB1F18"/>
    <w:rsid w:val="3BA704E8"/>
    <w:rsid w:val="3C82468D"/>
    <w:rsid w:val="3D956E9A"/>
    <w:rsid w:val="3EC71E0C"/>
    <w:rsid w:val="3F0732A9"/>
    <w:rsid w:val="41236696"/>
    <w:rsid w:val="41CF50DB"/>
    <w:rsid w:val="42233224"/>
    <w:rsid w:val="44953143"/>
    <w:rsid w:val="456926CF"/>
    <w:rsid w:val="4723522B"/>
    <w:rsid w:val="48164D90"/>
    <w:rsid w:val="484513CF"/>
    <w:rsid w:val="4B35377F"/>
    <w:rsid w:val="4CEE1E37"/>
    <w:rsid w:val="4EA20B0A"/>
    <w:rsid w:val="51992F95"/>
    <w:rsid w:val="522C7816"/>
    <w:rsid w:val="52D63A99"/>
    <w:rsid w:val="5330057D"/>
    <w:rsid w:val="53FE3BCF"/>
    <w:rsid w:val="54421298"/>
    <w:rsid w:val="56A42589"/>
    <w:rsid w:val="5AB34D4D"/>
    <w:rsid w:val="5B90602F"/>
    <w:rsid w:val="5B9067B6"/>
    <w:rsid w:val="5C216BC6"/>
    <w:rsid w:val="5C717A69"/>
    <w:rsid w:val="5EDA067F"/>
    <w:rsid w:val="5EDA295B"/>
    <w:rsid w:val="5F9B76B4"/>
    <w:rsid w:val="60E452F7"/>
    <w:rsid w:val="610B69CD"/>
    <w:rsid w:val="61B04D70"/>
    <w:rsid w:val="63D152BA"/>
    <w:rsid w:val="649B069F"/>
    <w:rsid w:val="64FD2BD2"/>
    <w:rsid w:val="66624535"/>
    <w:rsid w:val="667E2740"/>
    <w:rsid w:val="688C4C9A"/>
    <w:rsid w:val="6B0145E5"/>
    <w:rsid w:val="6B0B49BA"/>
    <w:rsid w:val="6C066D46"/>
    <w:rsid w:val="6D1B4F7D"/>
    <w:rsid w:val="6E640F4C"/>
    <w:rsid w:val="6F464B57"/>
    <w:rsid w:val="725B38C4"/>
    <w:rsid w:val="73D26D5A"/>
    <w:rsid w:val="76C84F10"/>
    <w:rsid w:val="77471FC0"/>
    <w:rsid w:val="77667D48"/>
    <w:rsid w:val="785901FD"/>
    <w:rsid w:val="78F21068"/>
    <w:rsid w:val="7A8A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Char Char Char Char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76CA-6B62-4D2A-AD91-6B56DE15F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821</Words>
  <Characters>855</Characters>
  <Lines>6</Lines>
  <Paragraphs>1</Paragraphs>
  <TotalTime>1</TotalTime>
  <ScaleCrop>false</ScaleCrop>
  <LinksUpToDate>false</LinksUpToDate>
  <CharactersWithSpaces>879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2024-10-23T06:54:00Z</dcterms:created>
  <dc:creator>admin</dc:creator>
  <cp:lastModifiedBy>小手冰凉</cp:lastModifiedBy>
  <cp:lastPrinted>2023-11-10T05:22:00Z</cp:lastPrinted>
  <dcterms:modified xsi:type="dcterms:W3CDTF">2024-10-23T07:48:54Z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67AAA1D55FB8478197699299273321EE_12</vt:lpwstr>
  </property>
</Properties>
</file>