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562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大连高新技术产业园区</w:t>
      </w:r>
      <w:r>
        <w:rPr>
          <w:rFonts w:hint="eastAsia" w:ascii="方正小标宋简体" w:hAnsi="方正小标宋简体" w:eastAsia="方正小标宋简体" w:cs="方正小标宋简体"/>
          <w:b w:val="0"/>
          <w:bCs w:val="0"/>
          <w:sz w:val="36"/>
          <w:szCs w:val="36"/>
          <w:lang w:val="en-US" w:eastAsia="zh-CN"/>
        </w:rPr>
        <w:t>投资促进服务中心</w:t>
      </w:r>
    </w:p>
    <w:p w14:paraId="7A20B0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w:t>
      </w:r>
      <w:r>
        <w:rPr>
          <w:rFonts w:hint="eastAsia" w:ascii="方正小标宋简体" w:hAnsi="方正小标宋简体" w:eastAsia="方正小标宋简体" w:cs="方正小标宋简体"/>
          <w:b w:val="0"/>
          <w:bCs w:val="0"/>
          <w:sz w:val="36"/>
          <w:szCs w:val="36"/>
          <w:lang w:val="en-US" w:eastAsia="zh-CN"/>
        </w:rPr>
        <w:t>024</w:t>
      </w:r>
      <w:r>
        <w:rPr>
          <w:rFonts w:hint="eastAsia" w:ascii="方正小标宋简体" w:hAnsi="方正小标宋简体" w:eastAsia="方正小标宋简体" w:cs="方正小标宋简体"/>
          <w:b w:val="0"/>
          <w:bCs w:val="0"/>
          <w:color w:val="000000"/>
          <w:kern w:val="0"/>
          <w:sz w:val="36"/>
          <w:szCs w:val="36"/>
        </w:rPr>
        <w:t>年部门预算</w:t>
      </w:r>
    </w:p>
    <w:p w14:paraId="442E9FDA">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b/>
          <w:bCs/>
          <w:sz w:val="30"/>
          <w:szCs w:val="30"/>
        </w:rPr>
      </w:pPr>
      <w:r>
        <w:rPr>
          <w:rFonts w:ascii="仿宋" w:hAnsi="仿宋" w:eastAsia="仿宋" w:cs="仿宋"/>
          <w:b/>
          <w:bCs/>
          <w:sz w:val="30"/>
          <w:szCs w:val="30"/>
        </w:rPr>
        <w:t xml:space="preserve">                                                                                                                                                                                                                                  </w:t>
      </w:r>
    </w:p>
    <w:p w14:paraId="0904208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第一部分 部门概况</w:t>
      </w:r>
    </w:p>
    <w:p w14:paraId="03169F60">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主要职责</w:t>
      </w:r>
    </w:p>
    <w:p w14:paraId="4BB48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大连高新技术产业园区投资促进服务中心的主要职能如下：</w:t>
      </w:r>
    </w:p>
    <w:p w14:paraId="06CB3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为投资促进局提供支持和服务保障工作。</w:t>
      </w:r>
    </w:p>
    <w:p w14:paraId="1143F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负责建立政府、社会机构与企业间的联动服务机制，负责企业服务工作，协调解决企业困难和问题，负责企业服务。</w:t>
      </w:r>
    </w:p>
    <w:p w14:paraId="001FC0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负责承接商务局行政审批工作，派驻人员负责行政服务中心审批窗口。负责行政审批、优化营商环境、一网通办等工作。负责审批业务相关的咨询服务等工作，定期汇总审批业务并上报行政许可信息。</w:t>
      </w:r>
    </w:p>
    <w:p w14:paraId="13D854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负责受理12345投诉服务平台工作、8890营商服务便民热线知识库的维护工作，承接网站信息上报和监管等相关工作。</w:t>
      </w:r>
    </w:p>
    <w:p w14:paraId="434642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负责政府指令性展览会议、经贸会议、培训活动的企业组织及布展会务等相关工作。</w:t>
      </w:r>
    </w:p>
    <w:p w14:paraId="52BD0C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协助局内落实国家、省、市、区级政策兑现的相关工作，包括外资、外贸领域各级政府政策落实工作，负责外贸出口奖励资金、加工贸易专项补贴资金、一般贸易补贴资金、支持中小企业开拓国际市场专项资金等政策的企业申报受理、初审和咨询等工作。</w:t>
      </w:r>
    </w:p>
    <w:p w14:paraId="3518F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负责承接大连市贸促会、友好协会、商会、产业联盟等经贸贸易促进组织、经济贸易机构的相关工作，承接民间对外交往、国际交流、外事活动、涉外企业交流、涉外参展参会、海外华人华侨外事相关活动等工作，配合局内业务科室组织企业服务、培训、座谈、参展参会、投诉、疫情防控等工作。</w:t>
      </w:r>
    </w:p>
    <w:p w14:paraId="23541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协助开展外事领域工作，做好APEC商务旅行卡申办管理等相关工作。</w:t>
      </w:r>
    </w:p>
    <w:p w14:paraId="7609BB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协助局内企业疫情防控等相关工作。</w:t>
      </w:r>
    </w:p>
    <w:p w14:paraId="6EBE8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协助局内开展商贸流通、市场运行相关的企业服务工</w:t>
      </w:r>
      <w:r>
        <w:rPr>
          <w:rFonts w:hint="eastAsia" w:ascii="仿宋_GB2312" w:hAnsi="仿宋_GB2312" w:eastAsia="仿宋_GB2312" w:cs="仿宋_GB2312"/>
          <w:sz w:val="32"/>
          <w:szCs w:val="32"/>
          <w:lang w:val="en-US" w:eastAsia="zh-CN"/>
        </w:rPr>
        <w:t>作。</w:t>
      </w:r>
    </w:p>
    <w:p w14:paraId="12E215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完成高新区管委会及投资促进局交办的其他事项。</w:t>
      </w:r>
    </w:p>
    <w:p w14:paraId="0404725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二、部门预算单位构成</w:t>
      </w:r>
    </w:p>
    <w:p w14:paraId="63B9FB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大连高新技术产业园区投资促进服务中心部门决算仅包括大连高新技术产业园区投资促进服务中心（本级），无下属行政事业单位。大连高新技术产业园区投资促进服务中心无内设机构。</w:t>
      </w:r>
    </w:p>
    <w:p w14:paraId="101F74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4A7458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第二部分 部门预算情况说明</w:t>
      </w:r>
    </w:p>
    <w:p w14:paraId="585DC27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一、总体说明</w:t>
      </w:r>
    </w:p>
    <w:p w14:paraId="13A57171">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大连高新技术产业园区投资促进服务中心202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部门预算共</w:t>
      </w:r>
      <w:r>
        <w:rPr>
          <w:rFonts w:hint="eastAsia" w:ascii="仿宋_GB2312" w:eastAsia="仿宋_GB2312"/>
          <w:sz w:val="32"/>
          <w:szCs w:val="32"/>
          <w:lang w:val="en-US" w:eastAsia="zh-CN"/>
        </w:rPr>
        <w:t>334.82</w:t>
      </w:r>
      <w:r>
        <w:rPr>
          <w:rFonts w:hint="eastAsia" w:ascii="仿宋_GB2312" w:hAnsi="仿宋_GB2312" w:eastAsia="仿宋_GB2312" w:cs="仿宋_GB2312"/>
          <w:sz w:val="32"/>
          <w:szCs w:val="32"/>
          <w:lang w:val="en-US" w:eastAsia="zh-CN"/>
        </w:rPr>
        <w:t>万元，均为</w:t>
      </w:r>
      <w:r>
        <w:rPr>
          <w:rFonts w:hint="eastAsia" w:ascii="仿宋_GB2312" w:hAnsi="仿宋_GB2312" w:eastAsia="仿宋_GB2312" w:cs="仿宋_GB2312"/>
          <w:sz w:val="32"/>
          <w:szCs w:val="32"/>
        </w:rPr>
        <w:t>一般公共预算财政拨款</w:t>
      </w:r>
      <w:r>
        <w:rPr>
          <w:rFonts w:hint="eastAsia" w:ascii="仿宋_GB2312" w:hAnsi="仿宋_GB2312" w:eastAsia="仿宋_GB2312" w:cs="仿宋_GB2312"/>
          <w:sz w:val="32"/>
          <w:szCs w:val="32"/>
          <w:lang w:val="en-US" w:eastAsia="zh-CN"/>
        </w:rPr>
        <w:t>收入。</w:t>
      </w:r>
      <w:r>
        <w:rPr>
          <w:rFonts w:hint="eastAsia" w:ascii="仿宋_GB2312" w:eastAsia="仿宋_GB2312"/>
          <w:sz w:val="32"/>
          <w:szCs w:val="32"/>
        </w:rPr>
        <w:t>包括：工资福利和对个人家庭补助支出</w:t>
      </w:r>
      <w:r>
        <w:rPr>
          <w:rFonts w:hint="eastAsia" w:ascii="仿宋_GB2312" w:eastAsia="仿宋_GB2312"/>
          <w:sz w:val="32"/>
          <w:szCs w:val="32"/>
          <w:lang w:val="en-US" w:eastAsia="zh-CN"/>
        </w:rPr>
        <w:t>214.38</w:t>
      </w:r>
      <w:r>
        <w:rPr>
          <w:rFonts w:hint="eastAsia" w:ascii="仿宋_GB2312" w:eastAsia="仿宋_GB2312"/>
          <w:sz w:val="32"/>
          <w:szCs w:val="32"/>
        </w:rPr>
        <w:t>万元，商品和服务支出</w:t>
      </w:r>
      <w:r>
        <w:rPr>
          <w:rFonts w:hint="eastAsia" w:ascii="仿宋_GB2312" w:eastAsia="仿宋_GB2312"/>
          <w:sz w:val="32"/>
          <w:szCs w:val="32"/>
          <w:lang w:val="en-US" w:eastAsia="zh-CN"/>
        </w:rPr>
        <w:t>120.44</w:t>
      </w:r>
      <w:r>
        <w:rPr>
          <w:rFonts w:hint="eastAsia" w:ascii="仿宋_GB2312" w:eastAsia="仿宋_GB2312"/>
          <w:sz w:val="32"/>
          <w:szCs w:val="32"/>
        </w:rPr>
        <w:t>万元。</w:t>
      </w:r>
    </w:p>
    <w:p w14:paraId="3691DBF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二、“三公”经费预算情况说明</w:t>
      </w:r>
    </w:p>
    <w:p w14:paraId="73ED085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大连高新技术产业园区投资促进服务中心</w:t>
      </w:r>
      <w:r>
        <w:rPr>
          <w:rFonts w:hint="eastAsia" w:ascii="仿宋_GB2312" w:hAnsi="仿宋_GB2312" w:eastAsia="仿宋_GB2312" w:cs="仿宋_GB2312"/>
          <w:sz w:val="32"/>
          <w:szCs w:val="32"/>
          <w:lang w:val="e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年度财政拨款安排的“三公”经费</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0万元：因公出国（境）费0万元，公务接待费0万元，公务用车购置及运行维护费0万元。主要原因是本中心无此类业务支出。</w:t>
      </w:r>
    </w:p>
    <w:p w14:paraId="6AE596B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三、机关运行经费安排情况说明</w:t>
      </w:r>
      <w:bookmarkStart w:id="0" w:name="_GoBack"/>
      <w:bookmarkEnd w:id="0"/>
    </w:p>
    <w:p w14:paraId="5B3C4F0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大连高新技术产业园区投资促进服务中心</w:t>
      </w:r>
      <w:r>
        <w:rPr>
          <w:rFonts w:hint="eastAsia" w:ascii="仿宋_GB2312" w:hAnsi="仿宋_GB2312" w:eastAsia="仿宋_GB2312" w:cs="仿宋_GB2312"/>
          <w:sz w:val="32"/>
          <w:szCs w:val="32"/>
          <w:lang w:val="en-US" w:eastAsia="zh-CN"/>
        </w:rPr>
        <w:t>公用经费预算共10.44万元。</w:t>
      </w:r>
    </w:p>
    <w:p w14:paraId="4932225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四、政府采购情况说明</w:t>
      </w:r>
    </w:p>
    <w:p w14:paraId="439D482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大连高新技术产业园区投资促进服务中心无此类业务。</w:t>
      </w:r>
    </w:p>
    <w:p w14:paraId="28A4664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五、政府性基金收支预算情况</w:t>
      </w:r>
    </w:p>
    <w:p w14:paraId="4BA83CF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大连高新技术产业园区投资促进服务中心无此类业务。</w:t>
      </w:r>
    </w:p>
    <w:p w14:paraId="6C5642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六、国有资产占有使用情况说明</w:t>
      </w:r>
    </w:p>
    <w:p w14:paraId="4E5AC8B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大连高新技术产业园区投资促进服务中心无此类业务。</w:t>
      </w:r>
    </w:p>
    <w:p w14:paraId="2739A07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七、预算绩效管理情况</w:t>
      </w:r>
    </w:p>
    <w:p w14:paraId="1EAFE1D5">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Verdana"/>
          <w:kern w:val="0"/>
          <w:sz w:val="30"/>
          <w:szCs w:val="30"/>
        </w:rPr>
      </w:pPr>
      <w:r>
        <w:rPr>
          <w:rFonts w:hint="eastAsia" w:ascii="仿宋" w:hAnsi="仿宋" w:eastAsia="仿宋" w:cs="Verdana"/>
          <w:kern w:val="0"/>
          <w:sz w:val="30"/>
          <w:szCs w:val="30"/>
          <w:lang w:eastAsia="zh-CN"/>
        </w:rPr>
        <w:t>202</w:t>
      </w:r>
      <w:r>
        <w:rPr>
          <w:rFonts w:hint="eastAsia" w:ascii="仿宋" w:hAnsi="仿宋" w:eastAsia="仿宋" w:cs="Verdana"/>
          <w:kern w:val="0"/>
          <w:sz w:val="30"/>
          <w:szCs w:val="30"/>
          <w:lang w:val="en-US" w:eastAsia="zh-CN"/>
        </w:rPr>
        <w:t>4</w:t>
      </w:r>
      <w:r>
        <w:rPr>
          <w:rFonts w:hint="eastAsia" w:ascii="仿宋" w:hAnsi="仿宋" w:eastAsia="仿宋" w:cs="Verdana"/>
          <w:kern w:val="0"/>
          <w:sz w:val="30"/>
          <w:szCs w:val="30"/>
          <w:lang w:eastAsia="zh-CN"/>
        </w:rPr>
        <w:t>年</w:t>
      </w:r>
      <w:r>
        <w:rPr>
          <w:rFonts w:hint="eastAsia" w:ascii="仿宋" w:hAnsi="仿宋" w:eastAsia="仿宋" w:cs="Verdana"/>
          <w:kern w:val="0"/>
          <w:sz w:val="30"/>
          <w:szCs w:val="30"/>
        </w:rPr>
        <w:t>，按照“先有绩效，后有预算”原则，本部门共计编制绩效目标</w:t>
      </w:r>
      <w:r>
        <w:rPr>
          <w:rFonts w:hint="eastAsia" w:ascii="仿宋" w:hAnsi="仿宋" w:eastAsia="仿宋" w:cs="Verdana"/>
          <w:kern w:val="0"/>
          <w:sz w:val="30"/>
          <w:szCs w:val="30"/>
          <w:lang w:val="en-US" w:eastAsia="zh-CN"/>
        </w:rPr>
        <w:t>1</w:t>
      </w:r>
      <w:r>
        <w:rPr>
          <w:rFonts w:hint="eastAsia" w:ascii="仿宋" w:hAnsi="仿宋" w:eastAsia="仿宋" w:cs="Verdana"/>
          <w:kern w:val="0"/>
          <w:sz w:val="30"/>
          <w:szCs w:val="30"/>
        </w:rPr>
        <w:t>个，预算金额</w:t>
      </w:r>
      <w:r>
        <w:rPr>
          <w:rFonts w:hint="eastAsia" w:ascii="仿宋" w:hAnsi="仿宋" w:eastAsia="仿宋" w:cs="Verdana"/>
          <w:kern w:val="0"/>
          <w:sz w:val="30"/>
          <w:szCs w:val="30"/>
          <w:lang w:val="en-US" w:eastAsia="zh-CN"/>
        </w:rPr>
        <w:t>110</w:t>
      </w:r>
      <w:r>
        <w:rPr>
          <w:rFonts w:hint="eastAsia" w:ascii="仿宋" w:hAnsi="仿宋" w:eastAsia="仿宋" w:cs="Verdana"/>
          <w:kern w:val="0"/>
          <w:sz w:val="30"/>
          <w:szCs w:val="30"/>
          <w:lang w:eastAsia="zh-CN"/>
        </w:rPr>
        <w:t>万元</w:t>
      </w:r>
      <w:r>
        <w:rPr>
          <w:rFonts w:hint="eastAsia" w:ascii="仿宋" w:hAnsi="仿宋" w:eastAsia="仿宋" w:cs="Verdana"/>
          <w:kern w:val="0"/>
          <w:sz w:val="30"/>
          <w:szCs w:val="30"/>
        </w:rPr>
        <w:t>，占项目支出预算比重</w:t>
      </w:r>
      <w:r>
        <w:rPr>
          <w:rFonts w:hint="eastAsia" w:ascii="仿宋" w:hAnsi="仿宋" w:eastAsia="仿宋" w:cs="Verdana"/>
          <w:kern w:val="0"/>
          <w:sz w:val="30"/>
          <w:szCs w:val="30"/>
          <w:lang w:val="en-US" w:eastAsia="zh-CN"/>
        </w:rPr>
        <w:t>100</w:t>
      </w:r>
      <w:r>
        <w:rPr>
          <w:rFonts w:hint="eastAsia" w:ascii="仿宋" w:hAnsi="仿宋" w:eastAsia="仿宋" w:cs="Verdana"/>
          <w:kern w:val="0"/>
          <w:sz w:val="30"/>
          <w:szCs w:val="30"/>
        </w:rPr>
        <w:t>%。</w:t>
      </w:r>
    </w:p>
    <w:p w14:paraId="4887BCB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八、</w:t>
      </w:r>
      <w:r>
        <w:rPr>
          <w:rFonts w:hint="eastAsia" w:ascii="仿宋_GB2312" w:hAnsi="仿宋_GB2312" w:eastAsia="仿宋_GB2312" w:cs="仿宋_GB2312"/>
          <w:kern w:val="0"/>
          <w:sz w:val="32"/>
          <w:szCs w:val="32"/>
          <w:lang w:val="en-US" w:eastAsia="zh-CN"/>
        </w:rPr>
        <w:t>投资促进服务中心劳务派遣经费</w:t>
      </w:r>
      <w:r>
        <w:rPr>
          <w:rFonts w:hint="eastAsia" w:ascii="仿宋_GB2312" w:hAnsi="仿宋_GB2312" w:eastAsia="仿宋_GB2312" w:cs="仿宋_GB2312"/>
          <w:kern w:val="0"/>
          <w:sz w:val="32"/>
          <w:szCs w:val="32"/>
        </w:rPr>
        <w:t>项目</w:t>
      </w:r>
    </w:p>
    <w:p w14:paraId="249368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1.项目概述</w:t>
      </w:r>
    </w:p>
    <w:p w14:paraId="686ADC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以劳务派遣公司委派专业技能人员进驻的方式，来提高行政效率、降低行政成本、弥补缺失岗位、完成部门年度既定工作目标。</w:t>
      </w:r>
    </w:p>
    <w:p w14:paraId="1C62A28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2.立项依据</w:t>
      </w:r>
    </w:p>
    <w:p w14:paraId="719241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《劳务派遣合同续签及变更（明确）工作岗位通知书》</w:t>
      </w:r>
      <w:r>
        <w:rPr>
          <w:rFonts w:hint="eastAsia" w:ascii="仿宋_GB2312" w:hAnsi="仿宋_GB2312" w:eastAsia="仿宋_GB2312" w:cs="仿宋_GB2312"/>
          <w:color w:val="333333"/>
          <w:sz w:val="32"/>
          <w:szCs w:val="32"/>
          <w:lang w:eastAsia="zh-CN"/>
        </w:rPr>
        <w:t>。</w:t>
      </w:r>
    </w:p>
    <w:p w14:paraId="253849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《劳务派遣合同内容变更通知书》</w:t>
      </w:r>
      <w:r>
        <w:rPr>
          <w:rFonts w:hint="eastAsia" w:ascii="仿宋_GB2312" w:hAnsi="仿宋_GB2312" w:eastAsia="仿宋_GB2312" w:cs="仿宋_GB2312"/>
          <w:color w:val="333333"/>
          <w:sz w:val="32"/>
          <w:szCs w:val="32"/>
          <w:lang w:eastAsia="zh-CN"/>
        </w:rPr>
        <w:t>。</w:t>
      </w:r>
    </w:p>
    <w:p w14:paraId="14D2ED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大高投促发【2019】第4号《关于继续发放投资促进局高级雇员补贴的请示》</w:t>
      </w:r>
      <w:r>
        <w:rPr>
          <w:rFonts w:hint="eastAsia" w:ascii="仿宋_GB2312" w:hAnsi="仿宋_GB2312" w:eastAsia="仿宋_GB2312" w:cs="仿宋_GB2312"/>
          <w:color w:val="333333"/>
          <w:sz w:val="32"/>
          <w:szCs w:val="32"/>
          <w:lang w:eastAsia="zh-CN"/>
        </w:rPr>
        <w:t>。</w:t>
      </w:r>
    </w:p>
    <w:p w14:paraId="293743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3.实施主体</w:t>
      </w:r>
    </w:p>
    <w:p w14:paraId="0EA83F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大连高新技术产业园区投资促进服务中心</w:t>
      </w:r>
    </w:p>
    <w:p w14:paraId="05AF4E12">
      <w:pPr>
        <w:keepNext w:val="0"/>
        <w:keepLines w:val="0"/>
        <w:pageBreakBefore w:val="0"/>
        <w:kinsoku/>
        <w:wordWrap/>
        <w:overflowPunct/>
        <w:topLinePunct w:val="0"/>
        <w:autoSpaceDE/>
        <w:autoSpaceDN/>
        <w:bidi w:val="0"/>
        <w:adjustRightInd/>
        <w:snapToGrid/>
        <w:spacing w:line="560" w:lineRule="exact"/>
        <w:ind w:left="160" w:firstLine="480" w:firstLineChars="15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4.实施方案</w:t>
      </w:r>
    </w:p>
    <w:p w14:paraId="5E30E1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以劳务派遣公司委派专业技能人员进驻的方式，来提高行政效率、降低行政成本、弥补缺失岗位、完成部门年度既定工作目标。</w:t>
      </w:r>
    </w:p>
    <w:p w14:paraId="3D56F7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5.实施周期</w:t>
      </w:r>
    </w:p>
    <w:p w14:paraId="4E8A36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2024年1月至2024年12月。</w:t>
      </w:r>
    </w:p>
    <w:p w14:paraId="332AAD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6.年度预算安排</w:t>
      </w:r>
    </w:p>
    <w:p w14:paraId="3067B4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经项目测算，向上取整为110万元。</w:t>
      </w:r>
    </w:p>
    <w:p w14:paraId="14935C4C">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kern w:val="0"/>
          <w:sz w:val="32"/>
          <w:szCs w:val="32"/>
          <w:lang w:val="en-US" w:eastAsia="zh-CN"/>
        </w:rPr>
      </w:pPr>
    </w:p>
    <w:p w14:paraId="30FE475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kern w:val="0"/>
          <w:sz w:val="32"/>
          <w:szCs w:val="32"/>
          <w:lang w:val="en-US" w:eastAsia="zh-CN"/>
        </w:rPr>
      </w:pPr>
    </w:p>
    <w:p w14:paraId="2544747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日</w:t>
      </w:r>
    </w:p>
    <w:p w14:paraId="7E372A8E">
      <w:pPr>
        <w:widowControl/>
        <w:spacing w:line="330" w:lineRule="atLeast"/>
        <w:ind w:firstLine="600" w:firstLineChars="200"/>
        <w:jc w:val="left"/>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3A0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6B13C62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8F453">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63410E1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1431A4A"/>
    <w:rsid w:val="04062E0E"/>
    <w:rsid w:val="04BF763A"/>
    <w:rsid w:val="07424CE5"/>
    <w:rsid w:val="0869145C"/>
    <w:rsid w:val="09B96D4E"/>
    <w:rsid w:val="0B381EF4"/>
    <w:rsid w:val="0C7C206E"/>
    <w:rsid w:val="0DCB52A1"/>
    <w:rsid w:val="0E6A46D2"/>
    <w:rsid w:val="0E8536A2"/>
    <w:rsid w:val="115C2CF7"/>
    <w:rsid w:val="12011292"/>
    <w:rsid w:val="12042B30"/>
    <w:rsid w:val="13B54163"/>
    <w:rsid w:val="176D1177"/>
    <w:rsid w:val="17B2302E"/>
    <w:rsid w:val="19411027"/>
    <w:rsid w:val="1ED57D2E"/>
    <w:rsid w:val="1FBB33C8"/>
    <w:rsid w:val="21D96333"/>
    <w:rsid w:val="242C3C7F"/>
    <w:rsid w:val="27075144"/>
    <w:rsid w:val="287A0545"/>
    <w:rsid w:val="2D65543B"/>
    <w:rsid w:val="34D16D92"/>
    <w:rsid w:val="37E33064"/>
    <w:rsid w:val="37E67A68"/>
    <w:rsid w:val="39097FC9"/>
    <w:rsid w:val="3D4113FD"/>
    <w:rsid w:val="40435681"/>
    <w:rsid w:val="40491ED2"/>
    <w:rsid w:val="44D0671E"/>
    <w:rsid w:val="46192347"/>
    <w:rsid w:val="46D6135B"/>
    <w:rsid w:val="471338C7"/>
    <w:rsid w:val="484511D1"/>
    <w:rsid w:val="486F26F2"/>
    <w:rsid w:val="48B4226E"/>
    <w:rsid w:val="48D52555"/>
    <w:rsid w:val="49357497"/>
    <w:rsid w:val="498B571A"/>
    <w:rsid w:val="4AE11787"/>
    <w:rsid w:val="4DF00C86"/>
    <w:rsid w:val="4DF14773"/>
    <w:rsid w:val="4E7C16C5"/>
    <w:rsid w:val="54085ED4"/>
    <w:rsid w:val="546F1A89"/>
    <w:rsid w:val="54EA382C"/>
    <w:rsid w:val="556709D9"/>
    <w:rsid w:val="55A6769E"/>
    <w:rsid w:val="57FC5D21"/>
    <w:rsid w:val="58655A79"/>
    <w:rsid w:val="58DF4D2A"/>
    <w:rsid w:val="59FB2037"/>
    <w:rsid w:val="5E1C257C"/>
    <w:rsid w:val="5E565A8E"/>
    <w:rsid w:val="5E9F7435"/>
    <w:rsid w:val="5F443B39"/>
    <w:rsid w:val="61273712"/>
    <w:rsid w:val="638C0326"/>
    <w:rsid w:val="649D4417"/>
    <w:rsid w:val="675D1C3B"/>
    <w:rsid w:val="6764746E"/>
    <w:rsid w:val="682B3AE8"/>
    <w:rsid w:val="694A2D19"/>
    <w:rsid w:val="696316B8"/>
    <w:rsid w:val="6B8E4AB9"/>
    <w:rsid w:val="6E380F94"/>
    <w:rsid w:val="6E804461"/>
    <w:rsid w:val="727E6F0A"/>
    <w:rsid w:val="735E1215"/>
    <w:rsid w:val="748B700A"/>
    <w:rsid w:val="75A1363B"/>
    <w:rsid w:val="78D14237"/>
    <w:rsid w:val="7A8A6D94"/>
    <w:rsid w:val="7AE74C06"/>
    <w:rsid w:val="7CFD384D"/>
    <w:rsid w:val="7F5160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kern w:val="0"/>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Char"/>
    <w:link w:val="3"/>
    <w:autoRedefine/>
    <w:semiHidden/>
    <w:qFormat/>
    <w:locked/>
    <w:uiPriority w:val="99"/>
    <w:rPr>
      <w:rFonts w:ascii="Times New Roman" w:hAnsi="Times New Roman" w:eastAsia="宋体" w:cs="Times New Roman"/>
      <w:sz w:val="18"/>
      <w:szCs w:val="18"/>
    </w:rPr>
  </w:style>
  <w:style w:type="character" w:customStyle="1" w:styleId="8">
    <w:name w:val="页脚 Char"/>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1477</Words>
  <Characters>1544</Characters>
  <Lines>4</Lines>
  <Paragraphs>1</Paragraphs>
  <TotalTime>1</TotalTime>
  <ScaleCrop>false</ScaleCrop>
  <LinksUpToDate>false</LinksUpToDate>
  <CharactersWithSpaces>1816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2025-02-08T08:08:00Z</cp:lastPrinted>
  <dcterms:modified xsi:type="dcterms:W3CDTF">2025-05-09T07:45:28Z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7D48D9E49520418BA944A06B95F90A37</vt:lpwstr>
  </property>
  <property fmtid="{D5CDD505-2E9C-101B-9397-08002B2CF9AE}" pid="4" name="KSOTemplateDocerSaveRecord">
    <vt:lpwstr>eyJoZGlkIjoiZGE4Nzg1MDJkY2JjNmYyNDI1Yzk4ODYzYjU2OTgxNWYifQ==</vt:lpwstr>
  </property>
</Properties>
</file>