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6B4F0">
      <w:pPr>
        <w:spacing w:line="600" w:lineRule="exact"/>
        <w:rPr>
          <w:rFonts w:ascii="仿宋_GB2312" w:eastAsia="仿宋_GB2312"/>
          <w:sz w:val="32"/>
          <w:szCs w:val="32"/>
        </w:rPr>
      </w:pPr>
    </w:p>
    <w:p w14:paraId="429BC35E">
      <w:pPr>
        <w:widowControl/>
        <w:spacing w:line="330" w:lineRule="atLeast"/>
        <w:jc w:val="center"/>
        <w:rPr>
          <w:rFonts w:ascii="仿宋" w:hAnsi="仿宋" w:eastAsia="仿宋"/>
          <w:b/>
          <w:bCs/>
          <w:color w:val="000000"/>
          <w:sz w:val="36"/>
          <w:szCs w:val="36"/>
        </w:rPr>
      </w:pPr>
      <w:r>
        <w:rPr>
          <w:rFonts w:hint="eastAsia" w:ascii="仿宋" w:hAnsi="仿宋" w:eastAsia="仿宋" w:cs="仿宋"/>
          <w:b/>
          <w:bCs/>
          <w:sz w:val="36"/>
          <w:szCs w:val="36"/>
        </w:rPr>
        <w:t>高新区教育文体局</w:t>
      </w:r>
      <w:r>
        <w:rPr>
          <w:rFonts w:ascii="仿宋" w:hAnsi="仿宋" w:eastAsia="仿宋" w:cs="仿宋"/>
          <w:b/>
          <w:bCs/>
          <w:color w:val="000000"/>
          <w:kern w:val="0"/>
          <w:sz w:val="36"/>
          <w:szCs w:val="36"/>
        </w:rPr>
        <w:t>202</w:t>
      </w:r>
      <w:r>
        <w:rPr>
          <w:rFonts w:hint="eastAsia" w:ascii="仿宋" w:hAnsi="仿宋" w:eastAsia="仿宋" w:cs="仿宋"/>
          <w:b/>
          <w:bCs/>
          <w:color w:val="000000"/>
          <w:kern w:val="0"/>
          <w:sz w:val="36"/>
          <w:szCs w:val="36"/>
          <w:lang w:val="en-US" w:eastAsia="zh-CN"/>
        </w:rPr>
        <w:t>4</w:t>
      </w:r>
      <w:r>
        <w:rPr>
          <w:rFonts w:hint="eastAsia" w:ascii="仿宋" w:hAnsi="仿宋" w:eastAsia="仿宋" w:cs="仿宋"/>
          <w:b/>
          <w:bCs/>
          <w:color w:val="000000"/>
          <w:kern w:val="0"/>
          <w:sz w:val="36"/>
          <w:szCs w:val="36"/>
        </w:rPr>
        <w:t>年部门预算</w:t>
      </w:r>
    </w:p>
    <w:p w14:paraId="04E4E1D2">
      <w:pPr>
        <w:widowControl/>
        <w:spacing w:line="330" w:lineRule="atLeast"/>
        <w:jc w:val="left"/>
        <w:rPr>
          <w:rFonts w:ascii="Verdana" w:hAnsi="Verdana" w:eastAsia="仿宋"/>
          <w:color w:val="000000"/>
          <w:kern w:val="0"/>
          <w:sz w:val="30"/>
          <w:szCs w:val="30"/>
        </w:rPr>
      </w:pPr>
      <w:r>
        <w:rPr>
          <w:rFonts w:ascii="Verdana" w:hAnsi="Verdana" w:eastAsia="仿宋"/>
          <w:color w:val="000000"/>
          <w:kern w:val="0"/>
          <w:sz w:val="30"/>
          <w:szCs w:val="30"/>
        </w:rPr>
        <w:t> </w:t>
      </w:r>
    </w:p>
    <w:p w14:paraId="46CCCE27">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第一部分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部门概况</w:t>
      </w:r>
    </w:p>
    <w:p w14:paraId="4CD14F04">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一、主要职责：</w:t>
      </w:r>
    </w:p>
    <w:p w14:paraId="1C81A2BE">
      <w:pPr>
        <w:pStyle w:val="9"/>
        <w:keepNext w:val="0"/>
        <w:keepLines w:val="0"/>
        <w:pageBreakBefore w:val="0"/>
        <w:tabs>
          <w:tab w:val="left" w:pos="1597"/>
        </w:tabs>
        <w:kinsoku/>
        <w:overflowPunct/>
        <w:topLinePunct w:val="0"/>
        <w:autoSpaceDE/>
        <w:autoSpaceDN/>
        <w:bidi w:val="0"/>
        <w:adjustRightInd/>
        <w:snapToGrid/>
        <w:spacing w:line="560" w:lineRule="exact"/>
        <w:textAlignment w:val="auto"/>
        <w:rPr>
          <w:rFonts w:hint="eastAsia" w:ascii="仿宋" w:hAnsi="仿宋" w:eastAsia="仿宋" w:cs="仿宋"/>
          <w:sz w:val="32"/>
          <w:szCs w:val="32"/>
          <w:highlight w:val="none"/>
        </w:rPr>
      </w:pPr>
      <w:bookmarkStart w:id="0" w:name="bookmark7"/>
      <w:r>
        <w:rPr>
          <w:rFonts w:hint="eastAsia" w:ascii="仿宋" w:hAnsi="仿宋" w:eastAsia="仿宋" w:cs="仿宋"/>
          <w:color w:val="000000"/>
          <w:sz w:val="32"/>
          <w:szCs w:val="32"/>
          <w:highlight w:val="none"/>
        </w:rPr>
        <w:t>（</w:t>
      </w:r>
      <w:bookmarkEnd w:id="0"/>
      <w:r>
        <w:rPr>
          <w:rFonts w:hint="eastAsia" w:ascii="仿宋" w:hAnsi="仿宋" w:eastAsia="仿宋" w:cs="仿宋"/>
          <w:color w:val="000000"/>
          <w:sz w:val="32"/>
          <w:szCs w:val="32"/>
          <w:highlight w:val="none"/>
        </w:rPr>
        <w:t>一）</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t>贯彻执行国家、省、市有关文化、教育、体育、旅游等工作方针政策、</w:t>
      </w:r>
      <w:r>
        <w:rPr>
          <w:rFonts w:hint="eastAsia" w:ascii="仿宋" w:hAnsi="仿宋" w:eastAsia="仿宋" w:cs="仿宋"/>
          <w:color w:val="000000"/>
          <w:sz w:val="32"/>
          <w:szCs w:val="32"/>
          <w:highlight w:val="none"/>
          <w:lang w:eastAsia="zh-CN"/>
        </w:rPr>
        <w:t>法律法规</w:t>
      </w:r>
      <w:r>
        <w:rPr>
          <w:rFonts w:hint="eastAsia" w:ascii="仿宋" w:hAnsi="仿宋" w:eastAsia="仿宋" w:cs="仿宋"/>
          <w:color w:val="000000"/>
          <w:sz w:val="32"/>
          <w:szCs w:val="32"/>
          <w:highlight w:val="none"/>
        </w:rPr>
        <w:t>及规章</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 xml:space="preserve"> 研究拟定全区文教等社会事业中长期发展规划、年度计划及相关的地方性行政管理规定，并组织实施。</w:t>
      </w:r>
    </w:p>
    <w:p w14:paraId="7ECE4A50">
      <w:pPr>
        <w:pStyle w:val="9"/>
        <w:keepNext w:val="0"/>
        <w:keepLines w:val="0"/>
        <w:pageBreakBefore w:val="0"/>
        <w:tabs>
          <w:tab w:val="left" w:pos="1600"/>
        </w:tabs>
        <w:kinsoku/>
        <w:overflowPunct/>
        <w:topLinePunct w:val="0"/>
        <w:autoSpaceDE/>
        <w:autoSpaceDN/>
        <w:bidi w:val="0"/>
        <w:adjustRightInd/>
        <w:snapToGrid/>
        <w:spacing w:line="560" w:lineRule="exact"/>
        <w:textAlignment w:val="auto"/>
        <w:rPr>
          <w:rFonts w:hint="eastAsia" w:ascii="仿宋" w:hAnsi="仿宋" w:eastAsia="仿宋" w:cs="仿宋"/>
          <w:sz w:val="32"/>
          <w:szCs w:val="32"/>
          <w:highlight w:val="none"/>
        </w:rPr>
      </w:pPr>
      <w:bookmarkStart w:id="1" w:name="bookmark8"/>
      <w:r>
        <w:rPr>
          <w:rFonts w:hint="eastAsia" w:ascii="仿宋" w:hAnsi="仿宋" w:eastAsia="仿宋" w:cs="仿宋"/>
          <w:color w:val="000000"/>
          <w:sz w:val="32"/>
          <w:szCs w:val="32"/>
          <w:highlight w:val="none"/>
        </w:rPr>
        <w:t>（</w:t>
      </w:r>
      <w:bookmarkEnd w:id="1"/>
      <w:r>
        <w:rPr>
          <w:rFonts w:hint="eastAsia" w:ascii="仿宋" w:hAnsi="仿宋" w:eastAsia="仿宋" w:cs="仿宋"/>
          <w:color w:val="000000"/>
          <w:sz w:val="32"/>
          <w:szCs w:val="32"/>
          <w:highlight w:val="none"/>
        </w:rPr>
        <w:t>二）</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t>负责全区学前教育、基础教育、职业技术教育、成人教育、民办教育等教育行政管理、教育督学管理和教育安全管理工作。指导开展教育科研及教师培训工作。组织全区的招生考试工作。开展职业教育的调研与实践，探索职业教育改革发展新途径，宣传有关职业教育的方针政策，推动职业教育事业健康发展</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 xml:space="preserve"> 促进社会文明与进步。</w:t>
      </w:r>
    </w:p>
    <w:p w14:paraId="62A68EFF">
      <w:pPr>
        <w:pStyle w:val="9"/>
        <w:keepNext w:val="0"/>
        <w:keepLines w:val="0"/>
        <w:pageBreakBefore w:val="0"/>
        <w:tabs>
          <w:tab w:val="left" w:pos="1600"/>
        </w:tabs>
        <w:kinsoku/>
        <w:overflowPunct/>
        <w:topLinePunct w:val="0"/>
        <w:autoSpaceDE/>
        <w:autoSpaceDN/>
        <w:bidi w:val="0"/>
        <w:adjustRightInd/>
        <w:snapToGrid/>
        <w:spacing w:line="560" w:lineRule="exact"/>
        <w:textAlignment w:val="auto"/>
        <w:rPr>
          <w:rFonts w:hint="eastAsia" w:ascii="仿宋" w:hAnsi="仿宋" w:eastAsia="仿宋" w:cs="仿宋"/>
          <w:color w:val="000000"/>
          <w:sz w:val="32"/>
          <w:szCs w:val="32"/>
          <w:highlight w:val="none"/>
        </w:rPr>
      </w:pPr>
      <w:bookmarkStart w:id="2" w:name="bookmark9"/>
      <w:r>
        <w:rPr>
          <w:rFonts w:hint="eastAsia" w:ascii="仿宋" w:hAnsi="仿宋" w:eastAsia="仿宋" w:cs="仿宋"/>
          <w:color w:val="000000"/>
          <w:sz w:val="32"/>
          <w:szCs w:val="32"/>
          <w:highlight w:val="none"/>
        </w:rPr>
        <w:t>（</w:t>
      </w:r>
      <w:bookmarkEnd w:id="2"/>
      <w:r>
        <w:rPr>
          <w:rFonts w:hint="eastAsia" w:ascii="仿宋" w:hAnsi="仿宋" w:eastAsia="仿宋" w:cs="仿宋"/>
          <w:color w:val="000000"/>
          <w:sz w:val="32"/>
          <w:szCs w:val="32"/>
          <w:highlight w:val="none"/>
        </w:rPr>
        <w:t>三）</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t>负责全区教育信息系统建设、管理和维护工作。</w:t>
      </w:r>
    </w:p>
    <w:p w14:paraId="0E12FBE7">
      <w:pPr>
        <w:pStyle w:val="9"/>
        <w:keepNext w:val="0"/>
        <w:keepLines w:val="0"/>
        <w:pageBreakBefore w:val="0"/>
        <w:tabs>
          <w:tab w:val="left" w:pos="1605"/>
        </w:tabs>
        <w:kinsoku/>
        <w:overflowPunct/>
        <w:topLinePunct w:val="0"/>
        <w:autoSpaceDE/>
        <w:autoSpaceDN/>
        <w:bidi w:val="0"/>
        <w:adjustRightInd/>
        <w:snapToGrid/>
        <w:spacing w:line="560" w:lineRule="exact"/>
        <w:textAlignment w:val="auto"/>
        <w:rPr>
          <w:rFonts w:hint="eastAsia" w:ascii="仿宋" w:hAnsi="仿宋" w:eastAsia="仿宋" w:cs="仿宋"/>
          <w:color w:val="000000"/>
          <w:sz w:val="32"/>
          <w:szCs w:val="32"/>
          <w:highlight w:val="none"/>
        </w:rPr>
      </w:pPr>
      <w:bookmarkStart w:id="3" w:name="bookmark10"/>
      <w:r>
        <w:rPr>
          <w:rFonts w:hint="eastAsia" w:ascii="仿宋" w:hAnsi="仿宋" w:eastAsia="仿宋" w:cs="仿宋"/>
          <w:color w:val="000000"/>
          <w:sz w:val="32"/>
          <w:szCs w:val="32"/>
          <w:highlight w:val="none"/>
        </w:rPr>
        <w:t>（</w:t>
      </w:r>
      <w:bookmarkEnd w:id="3"/>
      <w:r>
        <w:rPr>
          <w:rFonts w:hint="eastAsia" w:ascii="仿宋" w:hAnsi="仿宋" w:eastAsia="仿宋" w:cs="仿宋"/>
          <w:color w:val="000000"/>
          <w:sz w:val="32"/>
          <w:szCs w:val="32"/>
          <w:highlight w:val="none"/>
        </w:rPr>
        <w:t>四）</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t>负责全区教师队伍继续教育岗位培训工作。</w:t>
      </w:r>
    </w:p>
    <w:p w14:paraId="0BD11025">
      <w:pPr>
        <w:pStyle w:val="9"/>
        <w:keepNext w:val="0"/>
        <w:keepLines w:val="0"/>
        <w:pageBreakBefore w:val="0"/>
        <w:tabs>
          <w:tab w:val="left" w:pos="1604"/>
        </w:tabs>
        <w:kinsoku/>
        <w:overflowPunct/>
        <w:topLinePunct w:val="0"/>
        <w:autoSpaceDE/>
        <w:autoSpaceDN/>
        <w:bidi w:val="0"/>
        <w:adjustRightInd/>
        <w:snapToGrid/>
        <w:spacing w:line="560" w:lineRule="exact"/>
        <w:textAlignment w:val="auto"/>
        <w:rPr>
          <w:rFonts w:hint="eastAsia" w:ascii="仿宋" w:hAnsi="仿宋" w:eastAsia="仿宋" w:cs="仿宋"/>
          <w:sz w:val="32"/>
          <w:szCs w:val="32"/>
          <w:highlight w:val="none"/>
        </w:rPr>
      </w:pPr>
      <w:bookmarkStart w:id="4" w:name="bookmark11"/>
      <w:r>
        <w:rPr>
          <w:rFonts w:hint="eastAsia" w:ascii="仿宋" w:hAnsi="仿宋" w:eastAsia="仿宋" w:cs="仿宋"/>
          <w:color w:val="000000"/>
          <w:sz w:val="32"/>
          <w:szCs w:val="32"/>
          <w:highlight w:val="none"/>
        </w:rPr>
        <w:t>（</w:t>
      </w:r>
      <w:bookmarkEnd w:id="4"/>
      <w:r>
        <w:rPr>
          <w:rFonts w:hint="eastAsia" w:ascii="仿宋" w:hAnsi="仿宋" w:eastAsia="仿宋" w:cs="仿宋"/>
          <w:color w:val="000000"/>
          <w:sz w:val="32"/>
          <w:szCs w:val="32"/>
          <w:highlight w:val="none"/>
        </w:rPr>
        <w:t>五）</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t>负责全区学校的在编人员管理工作；负责全区教师资 格的审定、职称评审、工资福利、人事档案管理等工作。</w:t>
      </w:r>
    </w:p>
    <w:p w14:paraId="0C5A4CFC">
      <w:pPr>
        <w:pStyle w:val="9"/>
        <w:keepNext w:val="0"/>
        <w:keepLines w:val="0"/>
        <w:pageBreakBefore w:val="0"/>
        <w:tabs>
          <w:tab w:val="left" w:pos="1605"/>
        </w:tabs>
        <w:kinsoku/>
        <w:overflowPunct/>
        <w:topLinePunct w:val="0"/>
        <w:autoSpaceDE/>
        <w:autoSpaceDN/>
        <w:bidi w:val="0"/>
        <w:adjustRightInd/>
        <w:snapToGrid/>
        <w:spacing w:line="560" w:lineRule="exact"/>
        <w:textAlignment w:val="auto"/>
        <w:rPr>
          <w:rFonts w:hint="eastAsia" w:ascii="仿宋" w:hAnsi="仿宋" w:eastAsia="仿宋" w:cs="仿宋"/>
          <w:sz w:val="32"/>
          <w:szCs w:val="32"/>
          <w:highlight w:val="none"/>
        </w:rPr>
      </w:pPr>
      <w:bookmarkStart w:id="5" w:name="bookmark12"/>
      <w:r>
        <w:rPr>
          <w:rFonts w:hint="eastAsia" w:ascii="仿宋" w:hAnsi="仿宋" w:eastAsia="仿宋" w:cs="仿宋"/>
          <w:color w:val="000000"/>
          <w:sz w:val="32"/>
          <w:szCs w:val="32"/>
          <w:highlight w:val="none"/>
        </w:rPr>
        <w:t>（</w:t>
      </w:r>
      <w:bookmarkEnd w:id="5"/>
      <w:r>
        <w:rPr>
          <w:rFonts w:hint="eastAsia" w:ascii="仿宋" w:hAnsi="仿宋" w:eastAsia="仿宋" w:cs="仿宋"/>
          <w:color w:val="000000"/>
          <w:sz w:val="32"/>
          <w:szCs w:val="32"/>
          <w:highlight w:val="none"/>
        </w:rPr>
        <w:t>六）</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t>负责全区学校的学籍管理工作。</w:t>
      </w:r>
    </w:p>
    <w:p w14:paraId="69B7A2E5">
      <w:pPr>
        <w:pStyle w:val="9"/>
        <w:keepNext w:val="0"/>
        <w:keepLines w:val="0"/>
        <w:pageBreakBefore w:val="0"/>
        <w:tabs>
          <w:tab w:val="left" w:pos="1622"/>
        </w:tabs>
        <w:kinsoku/>
        <w:overflowPunct/>
        <w:topLinePunct w:val="0"/>
        <w:autoSpaceDE/>
        <w:autoSpaceDN/>
        <w:bidi w:val="0"/>
        <w:adjustRightInd/>
        <w:snapToGrid/>
        <w:spacing w:line="560" w:lineRule="exact"/>
        <w:textAlignment w:val="auto"/>
        <w:rPr>
          <w:rFonts w:hint="eastAsia" w:ascii="仿宋" w:hAnsi="仿宋" w:eastAsia="仿宋" w:cs="仿宋"/>
          <w:sz w:val="32"/>
          <w:szCs w:val="32"/>
          <w:highlight w:val="none"/>
        </w:rPr>
      </w:pPr>
      <w:bookmarkStart w:id="6" w:name="bookmark13"/>
      <w:r>
        <w:rPr>
          <w:rFonts w:hint="eastAsia" w:ascii="仿宋" w:hAnsi="仿宋" w:eastAsia="仿宋" w:cs="仿宋"/>
          <w:color w:val="000000"/>
          <w:sz w:val="32"/>
          <w:szCs w:val="32"/>
          <w:highlight w:val="none"/>
        </w:rPr>
        <w:t>（</w:t>
      </w:r>
      <w:bookmarkEnd w:id="6"/>
      <w:r>
        <w:rPr>
          <w:rFonts w:hint="eastAsia" w:ascii="仿宋" w:hAnsi="仿宋" w:eastAsia="仿宋" w:cs="仿宋"/>
          <w:color w:val="000000"/>
          <w:sz w:val="32"/>
          <w:szCs w:val="32"/>
          <w:highlight w:val="none"/>
        </w:rPr>
        <w:t>七）</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t>负责编制全区教育经费预决算及学校经费核拨等工 作。</w:t>
      </w:r>
    </w:p>
    <w:p w14:paraId="51E89BC9">
      <w:pPr>
        <w:pStyle w:val="9"/>
        <w:keepNext w:val="0"/>
        <w:keepLines w:val="0"/>
        <w:pageBreakBefore w:val="0"/>
        <w:tabs>
          <w:tab w:val="left" w:pos="1608"/>
        </w:tabs>
        <w:kinsoku/>
        <w:overflowPunct/>
        <w:topLinePunct w:val="0"/>
        <w:autoSpaceDE/>
        <w:autoSpaceDN/>
        <w:bidi w:val="0"/>
        <w:adjustRightInd/>
        <w:snapToGrid/>
        <w:spacing w:line="560" w:lineRule="exact"/>
        <w:textAlignment w:val="auto"/>
        <w:rPr>
          <w:rFonts w:hint="eastAsia" w:ascii="仿宋" w:hAnsi="仿宋" w:eastAsia="仿宋" w:cs="仿宋"/>
          <w:sz w:val="32"/>
          <w:szCs w:val="32"/>
          <w:highlight w:val="none"/>
        </w:rPr>
      </w:pPr>
      <w:bookmarkStart w:id="7" w:name="bookmark14"/>
      <w:r>
        <w:rPr>
          <w:rFonts w:hint="eastAsia" w:ascii="仿宋" w:hAnsi="仿宋" w:eastAsia="仿宋" w:cs="仿宋"/>
          <w:color w:val="000000"/>
          <w:sz w:val="32"/>
          <w:szCs w:val="32"/>
          <w:highlight w:val="none"/>
        </w:rPr>
        <w:t>（</w:t>
      </w:r>
      <w:bookmarkEnd w:id="7"/>
      <w:r>
        <w:rPr>
          <w:rFonts w:hint="eastAsia" w:ascii="仿宋" w:hAnsi="仿宋" w:eastAsia="仿宋" w:cs="仿宋"/>
          <w:color w:val="000000"/>
          <w:sz w:val="32"/>
          <w:szCs w:val="32"/>
          <w:highlight w:val="none"/>
        </w:rPr>
        <w:t>八）</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t>负责教育、文化、体育设施建设和改造工作及固定资产、设备的配备、安装、管理和维修维护工作。</w:t>
      </w:r>
    </w:p>
    <w:p w14:paraId="3D444F52">
      <w:pPr>
        <w:pStyle w:val="9"/>
        <w:keepNext w:val="0"/>
        <w:keepLines w:val="0"/>
        <w:pageBreakBefore w:val="0"/>
        <w:tabs>
          <w:tab w:val="left" w:pos="1622"/>
        </w:tabs>
        <w:kinsoku/>
        <w:overflowPunct/>
        <w:topLinePunct w:val="0"/>
        <w:autoSpaceDE/>
        <w:autoSpaceDN/>
        <w:bidi w:val="0"/>
        <w:adjustRightInd/>
        <w:snapToGrid/>
        <w:spacing w:line="560" w:lineRule="exact"/>
        <w:textAlignment w:val="auto"/>
        <w:rPr>
          <w:rFonts w:hint="eastAsia" w:ascii="仿宋" w:hAnsi="仿宋" w:eastAsia="仿宋" w:cs="仿宋"/>
          <w:sz w:val="32"/>
          <w:szCs w:val="32"/>
          <w:highlight w:val="none"/>
        </w:rPr>
      </w:pPr>
      <w:bookmarkStart w:id="8" w:name="bookmark15"/>
      <w:r>
        <w:rPr>
          <w:rFonts w:hint="eastAsia" w:ascii="仿宋" w:hAnsi="仿宋" w:eastAsia="仿宋" w:cs="仿宋"/>
          <w:color w:val="000000"/>
          <w:sz w:val="32"/>
          <w:szCs w:val="32"/>
          <w:highlight w:val="none"/>
        </w:rPr>
        <w:t>（</w:t>
      </w:r>
      <w:bookmarkEnd w:id="8"/>
      <w:r>
        <w:rPr>
          <w:rFonts w:hint="eastAsia" w:ascii="仿宋" w:hAnsi="仿宋" w:eastAsia="仿宋" w:cs="仿宋"/>
          <w:color w:val="000000"/>
          <w:sz w:val="32"/>
          <w:szCs w:val="32"/>
          <w:highlight w:val="none"/>
        </w:rPr>
        <w:t>九）</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t>负责全区公立中小学校舍和幼儿园建设、改造、维修、 景观绿化和校园文化建设等工作。</w:t>
      </w:r>
    </w:p>
    <w:p w14:paraId="74D4FCF8">
      <w:pPr>
        <w:pStyle w:val="9"/>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sz w:val="32"/>
          <w:szCs w:val="32"/>
          <w:highlight w:val="none"/>
        </w:rPr>
      </w:pPr>
      <w:r>
        <w:rPr>
          <w:rFonts w:hint="eastAsia" w:ascii="仿宋" w:hAnsi="仿宋" w:eastAsia="仿宋" w:cs="仿宋"/>
          <w:color w:val="000000"/>
          <w:sz w:val="32"/>
          <w:szCs w:val="32"/>
          <w:highlight w:val="none"/>
        </w:rPr>
        <w:t>（十）</w:t>
      </w:r>
      <w:r>
        <w:rPr>
          <w:rFonts w:hint="eastAsia" w:ascii="仿宋" w:hAnsi="仿宋" w:eastAsia="仿宋" w:cs="仿宋"/>
          <w:color w:val="000000"/>
          <w:sz w:val="32"/>
          <w:szCs w:val="32"/>
          <w:highlight w:val="none"/>
          <w:lang w:val="en-US" w:eastAsia="zh-CN"/>
        </w:rPr>
        <w:t xml:space="preserve"> </w:t>
      </w:r>
      <w:r>
        <w:rPr>
          <w:rFonts w:hint="eastAsia" w:ascii="仿宋" w:hAnsi="仿宋" w:eastAsia="仿宋" w:cs="仿宋"/>
          <w:color w:val="000000"/>
          <w:sz w:val="32"/>
          <w:szCs w:val="32"/>
          <w:highlight w:val="none"/>
        </w:rPr>
        <w:t>支持发展文化产业，加强文艺界与社会各界的联系， 维护国家利益和文化安全，配合有关部门开展</w:t>
      </w:r>
      <w:r>
        <w:rPr>
          <w:rFonts w:hint="eastAsia" w:ascii="仿宋" w:hAnsi="仿宋" w:eastAsia="仿宋" w:cs="仿宋"/>
          <w:color w:val="000000"/>
          <w:sz w:val="32"/>
          <w:szCs w:val="32"/>
          <w:highlight w:val="none"/>
          <w:lang w:val="zh-CN" w:eastAsia="zh-CN" w:bidi="zh-CN"/>
        </w:rPr>
        <w:t>扫黄</w:t>
      </w:r>
      <w:r>
        <w:rPr>
          <w:rFonts w:hint="eastAsia" w:ascii="仿宋" w:hAnsi="仿宋" w:eastAsia="仿宋" w:cs="仿宋"/>
          <w:color w:val="000000"/>
          <w:sz w:val="32"/>
          <w:szCs w:val="32"/>
          <w:highlight w:val="none"/>
        </w:rPr>
        <w:t>打非相关工作，繁荣发展文化艺术事业。</w:t>
      </w:r>
    </w:p>
    <w:p w14:paraId="265B5A0F">
      <w:pPr>
        <w:pStyle w:val="9"/>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sz w:val="32"/>
          <w:szCs w:val="32"/>
          <w:highlight w:val="none"/>
        </w:rPr>
      </w:pPr>
      <w:r>
        <w:rPr>
          <w:rFonts w:hint="eastAsia" w:ascii="仿宋" w:hAnsi="仿宋" w:eastAsia="仿宋" w:cs="仿宋"/>
          <w:color w:val="000000"/>
          <w:sz w:val="32"/>
          <w:szCs w:val="32"/>
          <w:highlight w:val="none"/>
        </w:rPr>
        <w:t>（十</w:t>
      </w:r>
      <w:r>
        <w:rPr>
          <w:rFonts w:hint="eastAsia" w:ascii="仿宋" w:hAnsi="仿宋" w:eastAsia="仿宋" w:cs="仿宋"/>
          <w:color w:val="000000"/>
          <w:sz w:val="32"/>
          <w:szCs w:val="32"/>
          <w:highlight w:val="none"/>
          <w:lang w:val="en-US" w:eastAsia="zh-CN"/>
        </w:rPr>
        <w:t>一</w:t>
      </w:r>
      <w:r>
        <w:rPr>
          <w:rFonts w:hint="eastAsia" w:ascii="仿宋" w:hAnsi="仿宋" w:eastAsia="仿宋" w:cs="仿宋"/>
          <w:color w:val="000000"/>
          <w:sz w:val="32"/>
          <w:szCs w:val="32"/>
          <w:highlight w:val="none"/>
        </w:rPr>
        <w:t>）</w:t>
      </w:r>
      <w:r>
        <w:rPr>
          <w:rFonts w:hint="eastAsia" w:ascii="仿宋" w:hAnsi="仿宋" w:eastAsia="仿宋" w:cs="仿宋"/>
          <w:color w:val="000000"/>
          <w:sz w:val="32"/>
          <w:szCs w:val="32"/>
          <w:highlight w:val="none"/>
          <w:lang w:val="en-US" w:eastAsia="zh-CN"/>
        </w:rPr>
        <w:t xml:space="preserve"> </w:t>
      </w:r>
      <w:r>
        <w:rPr>
          <w:rFonts w:hint="eastAsia" w:ascii="仿宋" w:hAnsi="仿宋" w:eastAsia="仿宋" w:cs="仿宋"/>
          <w:color w:val="000000"/>
          <w:sz w:val="32"/>
          <w:szCs w:val="32"/>
          <w:highlight w:val="none"/>
        </w:rPr>
        <w:t>管理社会科学界各学会、协会、研究会，组织开展学术活动，负责社会科学普及工作，促进社会科学事业发展。</w:t>
      </w:r>
    </w:p>
    <w:p w14:paraId="410F17B6">
      <w:pPr>
        <w:keepNext w:val="0"/>
        <w:keepLines w:val="0"/>
        <w:pageBreakBefore w:val="0"/>
        <w:kinsoku/>
        <w:overflowPunct/>
        <w:topLinePunct w:val="0"/>
        <w:autoSpaceDE/>
        <w:autoSpaceDN/>
        <w:bidi w:val="0"/>
        <w:adjustRightInd/>
        <w:snapToGrid/>
        <w:spacing w:line="560" w:lineRule="exact"/>
        <w:textAlignment w:val="auto"/>
        <w:outlineLvl w:val="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（十</w:t>
      </w:r>
      <w:r>
        <w:rPr>
          <w:rFonts w:hint="eastAsia" w:ascii="仿宋" w:hAnsi="仿宋" w:eastAsia="仿宋" w:cs="仿宋"/>
          <w:color w:val="000000"/>
          <w:sz w:val="32"/>
          <w:szCs w:val="32"/>
          <w:highlight w:val="none"/>
          <w:lang w:val="en-US" w:eastAsia="zh-CN"/>
        </w:rPr>
        <w:t>二</w:t>
      </w:r>
      <w:r>
        <w:rPr>
          <w:rFonts w:hint="eastAsia" w:ascii="仿宋" w:hAnsi="仿宋" w:eastAsia="仿宋" w:cs="仿宋"/>
          <w:color w:val="000000"/>
          <w:sz w:val="32"/>
          <w:szCs w:val="32"/>
          <w:highlight w:val="none"/>
        </w:rPr>
        <w:t>）</w:t>
      </w:r>
      <w:r>
        <w:rPr>
          <w:rFonts w:hint="eastAsia" w:ascii="仿宋" w:hAnsi="仿宋" w:eastAsia="仿宋" w:cs="仿宋"/>
          <w:color w:val="000000"/>
          <w:sz w:val="32"/>
          <w:szCs w:val="32"/>
          <w:highlight w:val="none"/>
          <w:lang w:val="en-US" w:eastAsia="zh-CN"/>
        </w:rPr>
        <w:t xml:space="preserve"> </w:t>
      </w:r>
      <w:r>
        <w:rPr>
          <w:rFonts w:hint="eastAsia" w:ascii="仿宋" w:hAnsi="仿宋" w:eastAsia="仿宋" w:cs="仿宋"/>
          <w:color w:val="000000"/>
          <w:sz w:val="32"/>
          <w:szCs w:val="32"/>
          <w:highlight w:val="none"/>
        </w:rPr>
        <w:t>完成区党工委、管委会交办的其他工作。</w:t>
      </w:r>
    </w:p>
    <w:p w14:paraId="5CD46056">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二、部门预算单位构成</w:t>
      </w:r>
    </w:p>
    <w:p w14:paraId="0237A19E">
      <w:pPr>
        <w:pStyle w:val="9"/>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rPr>
        <w:t>从预算单位构成看，大连高新技术产业园区教育文体局部门</w:t>
      </w:r>
      <w:r>
        <w:rPr>
          <w:rFonts w:hint="eastAsia" w:ascii="仿宋" w:hAnsi="仿宋" w:eastAsia="仿宋" w:cs="仿宋"/>
          <w:color w:val="000000"/>
          <w:sz w:val="32"/>
          <w:szCs w:val="32"/>
          <w:highlight w:val="none"/>
          <w:lang w:val="en-US" w:eastAsia="zh-CN"/>
        </w:rPr>
        <w:t>预算</w:t>
      </w:r>
      <w:r>
        <w:rPr>
          <w:rFonts w:hint="eastAsia" w:ascii="仿宋" w:hAnsi="仿宋" w:eastAsia="仿宋" w:cs="仿宋"/>
          <w:color w:val="000000"/>
          <w:sz w:val="32"/>
          <w:szCs w:val="32"/>
          <w:highlight w:val="none"/>
        </w:rPr>
        <w:t>包括：</w:t>
      </w:r>
      <w:r>
        <w:rPr>
          <w:rFonts w:hint="eastAsia" w:ascii="仿宋" w:hAnsi="仿宋" w:eastAsia="仿宋" w:cs="仿宋"/>
          <w:color w:val="000000"/>
          <w:kern w:val="0"/>
          <w:sz w:val="30"/>
          <w:szCs w:val="30"/>
        </w:rPr>
        <w:t>按照综合预算的原则，本部门所有收入和支出均纳入部门预算管理。本部门中，行政单位1家，事业单位2家。具体包括：大连高新技术产业园区教育文体局(本级)， 大连高新技术产业园区招生办公室，大连高新技术产业园区教师进修学校</w:t>
      </w:r>
      <w:r>
        <w:rPr>
          <w:rFonts w:hint="eastAsia" w:ascii="仿宋" w:hAnsi="仿宋" w:eastAsia="仿宋" w:cs="仿宋"/>
          <w:color w:val="000000"/>
          <w:kern w:val="0"/>
          <w:sz w:val="30"/>
          <w:szCs w:val="30"/>
          <w:lang w:eastAsia="zh-CN"/>
        </w:rPr>
        <w:t>。</w:t>
      </w:r>
    </w:p>
    <w:p w14:paraId="2E434204">
      <w:pPr>
        <w:pStyle w:val="9"/>
        <w:keepNext w:val="0"/>
        <w:keepLines w:val="0"/>
        <w:pageBreakBefore w:val="0"/>
        <w:kinsoku/>
        <w:overflowPunct/>
        <w:topLinePunct w:val="0"/>
        <w:autoSpaceDE/>
        <w:autoSpaceDN/>
        <w:bidi w:val="0"/>
        <w:adjustRightInd/>
        <w:snapToGrid/>
        <w:spacing w:line="560" w:lineRule="exact"/>
        <w:ind w:firstLine="780"/>
        <w:textAlignment w:val="auto"/>
        <w:rPr>
          <w:rFonts w:hint="eastAsia" w:ascii="仿宋" w:hAnsi="仿宋" w:eastAsia="仿宋" w:cs="仿宋"/>
          <w:color w:val="000000"/>
          <w:kern w:val="0"/>
          <w:sz w:val="30"/>
          <w:szCs w:val="30"/>
        </w:rPr>
      </w:pPr>
      <w:r>
        <w:rPr>
          <w:rFonts w:hint="eastAsia" w:ascii="仿宋" w:hAnsi="仿宋" w:eastAsia="仿宋" w:cs="仿宋"/>
          <w:color w:val="000000"/>
          <w:sz w:val="32"/>
          <w:szCs w:val="32"/>
          <w:highlight w:val="none"/>
        </w:rPr>
        <w:t>大连高新技术产业园区教育文体局内设机构</w:t>
      </w:r>
      <w:r>
        <w:rPr>
          <w:rFonts w:hint="eastAsia" w:ascii="仿宋" w:hAnsi="仿宋" w:eastAsia="仿宋" w:cs="仿宋"/>
          <w:color w:val="000000"/>
          <w:sz w:val="32"/>
          <w:szCs w:val="32"/>
          <w:highlight w:val="none"/>
          <w:lang w:val="en-US" w:eastAsia="zh-CN"/>
        </w:rPr>
        <w:t>4</w:t>
      </w:r>
      <w:r>
        <w:rPr>
          <w:rFonts w:hint="eastAsia" w:ascii="仿宋" w:hAnsi="仿宋" w:eastAsia="仿宋" w:cs="仿宋"/>
          <w:color w:val="000000"/>
          <w:sz w:val="32"/>
          <w:szCs w:val="32"/>
          <w:highlight w:val="none"/>
        </w:rPr>
        <w:t>个，包括：综合计财科、教育科、督学科、文化旅游科。</w:t>
      </w:r>
    </w:p>
    <w:p w14:paraId="149B1753">
      <w:pPr>
        <w:keepNext w:val="0"/>
        <w:keepLines w:val="0"/>
        <w:pageBreakBefore w:val="0"/>
        <w:kinsoku/>
        <w:overflowPunct/>
        <w:topLinePunct w:val="0"/>
        <w:autoSpaceDE/>
        <w:autoSpaceDN/>
        <w:bidi w:val="0"/>
        <w:adjustRightInd/>
        <w:snapToGrid/>
        <w:spacing w:line="560" w:lineRule="exact"/>
        <w:textAlignment w:val="auto"/>
        <w:outlineLvl w:val="0"/>
        <w:rPr>
          <w:rFonts w:ascii="仿宋" w:hAnsi="仿宋" w:eastAsia="仿宋" w:cs="仿宋"/>
          <w:color w:val="000000"/>
          <w:kern w:val="0"/>
          <w:sz w:val="30"/>
          <w:szCs w:val="30"/>
        </w:rPr>
      </w:pPr>
      <w:r>
        <w:rPr>
          <w:rFonts w:hint="eastAsia" w:ascii="仿宋" w:hAnsi="仿宋" w:eastAsia="仿宋" w:cs="仿宋"/>
          <w:color w:val="000000"/>
          <w:kern w:val="0"/>
          <w:sz w:val="30"/>
          <w:szCs w:val="30"/>
        </w:rPr>
        <w:t>第二部分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部门预算情况说明</w:t>
      </w:r>
    </w:p>
    <w:p w14:paraId="3EDC399B">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一、总体说明</w:t>
      </w:r>
    </w:p>
    <w:p w14:paraId="3FE086EE">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按照综合预算的原则，本部门所有收入和支出均纳入部门预算管理。收入包括：财政拨款收入18944.4万元，其中包括：一般公共预算18882.13万元，</w:t>
      </w:r>
      <w:r>
        <w:rPr>
          <w:rFonts w:hint="eastAsia" w:ascii="仿宋" w:hAnsi="仿宋" w:eastAsia="仿宋" w:cs="仿宋"/>
          <w:color w:val="000000"/>
          <w:kern w:val="0"/>
          <w:sz w:val="30"/>
          <w:szCs w:val="30"/>
          <w:lang w:eastAsia="zh-CN"/>
        </w:rPr>
        <w:t>政府性基金预算支出</w:t>
      </w:r>
      <w:r>
        <w:rPr>
          <w:rFonts w:hint="eastAsia" w:ascii="仿宋" w:hAnsi="仿宋" w:eastAsia="仿宋" w:cs="仿宋"/>
          <w:color w:val="000000"/>
          <w:kern w:val="0"/>
          <w:sz w:val="30"/>
          <w:szCs w:val="30"/>
          <w:lang w:val="en-US" w:eastAsia="zh-CN"/>
        </w:rPr>
        <w:t>62.27</w:t>
      </w:r>
      <w:r>
        <w:rPr>
          <w:rFonts w:hint="eastAsia" w:ascii="仿宋" w:hAnsi="仿宋" w:eastAsia="仿宋" w:cs="仿宋"/>
          <w:color w:val="000000"/>
          <w:kern w:val="0"/>
          <w:sz w:val="30"/>
          <w:szCs w:val="30"/>
        </w:rPr>
        <w:t>万元</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比20</w:t>
      </w:r>
      <w:r>
        <w:rPr>
          <w:rFonts w:hint="eastAsia" w:ascii="仿宋" w:hAnsi="仿宋" w:eastAsia="仿宋" w:cs="仿宋"/>
          <w:color w:val="000000"/>
          <w:kern w:val="0"/>
          <w:sz w:val="30"/>
          <w:szCs w:val="30"/>
          <w:lang w:val="en-US" w:eastAsia="zh-CN"/>
        </w:rPr>
        <w:t>23</w:t>
      </w:r>
      <w:r>
        <w:rPr>
          <w:rFonts w:hint="eastAsia" w:ascii="仿宋" w:hAnsi="仿宋" w:eastAsia="仿宋" w:cs="仿宋"/>
          <w:color w:val="000000"/>
          <w:kern w:val="0"/>
          <w:sz w:val="30"/>
          <w:szCs w:val="30"/>
        </w:rPr>
        <w:t>年预算数</w:t>
      </w:r>
      <w:r>
        <w:rPr>
          <w:rFonts w:hint="eastAsia" w:ascii="仿宋" w:hAnsi="仿宋" w:eastAsia="仿宋" w:cs="仿宋"/>
          <w:color w:val="000000"/>
          <w:kern w:val="0"/>
          <w:sz w:val="30"/>
          <w:szCs w:val="30"/>
          <w:lang w:val="en-US" w:eastAsia="zh-CN"/>
        </w:rPr>
        <w:t>减少4592.12</w:t>
      </w:r>
      <w:r>
        <w:rPr>
          <w:rFonts w:hint="eastAsia" w:ascii="仿宋" w:hAnsi="仿宋" w:eastAsia="仿宋" w:cs="仿宋"/>
          <w:color w:val="000000"/>
          <w:kern w:val="0"/>
          <w:sz w:val="30"/>
          <w:szCs w:val="30"/>
        </w:rPr>
        <w:t>万元</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支出包括：</w:t>
      </w:r>
      <w:r>
        <w:rPr>
          <w:rFonts w:hint="eastAsia" w:ascii="仿宋" w:hAnsi="仿宋" w:eastAsia="仿宋" w:cs="仿宋"/>
          <w:color w:val="000000"/>
          <w:kern w:val="0"/>
          <w:sz w:val="30"/>
          <w:szCs w:val="30"/>
          <w:lang w:val="en-US" w:eastAsia="zh-CN"/>
        </w:rPr>
        <w:t>财政拨款支出</w:t>
      </w:r>
      <w:r>
        <w:rPr>
          <w:rFonts w:hint="eastAsia" w:ascii="仿宋" w:hAnsi="仿宋" w:eastAsia="仿宋" w:cs="仿宋"/>
          <w:color w:val="000000"/>
          <w:kern w:val="0"/>
          <w:sz w:val="30"/>
          <w:szCs w:val="30"/>
        </w:rPr>
        <w:t>18944.4</w:t>
      </w:r>
      <w:r>
        <w:rPr>
          <w:rFonts w:hint="eastAsia" w:ascii="仿宋" w:hAnsi="仿宋" w:eastAsia="仿宋" w:cs="仿宋"/>
          <w:color w:val="000000"/>
          <w:kern w:val="0"/>
          <w:sz w:val="30"/>
          <w:szCs w:val="30"/>
          <w:lang w:val="en-US" w:eastAsia="zh-CN"/>
        </w:rPr>
        <w:t>万元，其中基</w:t>
      </w:r>
      <w:r>
        <w:rPr>
          <w:rFonts w:hint="eastAsia" w:ascii="仿宋" w:hAnsi="仿宋" w:eastAsia="仿宋" w:cs="仿宋"/>
          <w:color w:val="000000"/>
          <w:kern w:val="0"/>
          <w:sz w:val="30"/>
          <w:szCs w:val="30"/>
        </w:rPr>
        <w:t>工资福利和对个人家庭补助支出</w:t>
      </w:r>
      <w:r>
        <w:rPr>
          <w:rFonts w:hint="eastAsia" w:ascii="仿宋" w:hAnsi="仿宋" w:eastAsia="仿宋" w:cs="仿宋"/>
          <w:color w:val="000000"/>
          <w:kern w:val="0"/>
          <w:sz w:val="30"/>
          <w:szCs w:val="30"/>
          <w:lang w:val="en-US" w:eastAsia="zh-CN"/>
        </w:rPr>
        <w:t>769.57</w:t>
      </w:r>
      <w:r>
        <w:rPr>
          <w:rFonts w:hint="eastAsia" w:ascii="仿宋" w:hAnsi="仿宋" w:eastAsia="仿宋" w:cs="仿宋"/>
          <w:color w:val="000000"/>
          <w:kern w:val="0"/>
          <w:sz w:val="30"/>
          <w:szCs w:val="30"/>
        </w:rPr>
        <w:t>万元，</w:t>
      </w:r>
      <w:r>
        <w:rPr>
          <w:rFonts w:hint="eastAsia" w:ascii="仿宋" w:hAnsi="仿宋" w:eastAsia="仿宋" w:cs="仿宋"/>
          <w:sz w:val="30"/>
          <w:szCs w:val="30"/>
        </w:rPr>
        <w:t>商品和服务支出8590.11</w:t>
      </w:r>
      <w:r>
        <w:rPr>
          <w:rFonts w:hint="eastAsia" w:ascii="仿宋" w:hAnsi="仿宋" w:eastAsia="仿宋" w:cs="仿宋"/>
          <w:color w:val="000000"/>
          <w:kern w:val="0"/>
          <w:sz w:val="30"/>
          <w:szCs w:val="30"/>
        </w:rPr>
        <w:t>万</w:t>
      </w:r>
      <w:r>
        <w:rPr>
          <w:rFonts w:hint="eastAsia" w:ascii="仿宋" w:hAnsi="仿宋" w:eastAsia="仿宋" w:cs="仿宋"/>
          <w:sz w:val="30"/>
          <w:szCs w:val="30"/>
        </w:rPr>
        <w:t>元，资本性支出（基本建设）4667.16万元，资本性支出4643.76万元，对企业补助267.8万元</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其他支出6万元。</w:t>
      </w:r>
      <w:r>
        <w:rPr>
          <w:rFonts w:hint="eastAsia" w:ascii="仿宋" w:hAnsi="仿宋" w:eastAsia="仿宋" w:cs="仿宋"/>
          <w:color w:val="000000"/>
          <w:kern w:val="0"/>
          <w:sz w:val="30"/>
          <w:szCs w:val="30"/>
        </w:rPr>
        <w:t>一般公共预算</w:t>
      </w:r>
      <w:r>
        <w:rPr>
          <w:rFonts w:hint="eastAsia" w:ascii="仿宋" w:hAnsi="仿宋" w:eastAsia="仿宋" w:cs="仿宋"/>
          <w:color w:val="000000"/>
          <w:kern w:val="0"/>
          <w:sz w:val="30"/>
          <w:szCs w:val="30"/>
          <w:lang w:val="en-US" w:eastAsia="zh-CN"/>
        </w:rPr>
        <w:t>支出</w:t>
      </w:r>
      <w:r>
        <w:rPr>
          <w:rFonts w:hint="eastAsia" w:ascii="仿宋" w:hAnsi="仿宋" w:eastAsia="仿宋" w:cs="仿宋"/>
          <w:color w:val="000000"/>
          <w:kern w:val="0"/>
          <w:sz w:val="30"/>
          <w:szCs w:val="30"/>
        </w:rPr>
        <w:t>18944.4。比</w:t>
      </w:r>
      <w:r>
        <w:rPr>
          <w:rFonts w:ascii="仿宋" w:hAnsi="仿宋" w:eastAsia="仿宋" w:cs="仿宋"/>
          <w:color w:val="000000"/>
          <w:kern w:val="0"/>
          <w:sz w:val="30"/>
          <w:szCs w:val="30"/>
        </w:rPr>
        <w:t>20</w:t>
      </w:r>
      <w:r>
        <w:rPr>
          <w:rFonts w:hint="eastAsia" w:ascii="仿宋" w:hAnsi="仿宋" w:eastAsia="仿宋" w:cs="仿宋"/>
          <w:color w:val="000000"/>
          <w:kern w:val="0"/>
          <w:sz w:val="30"/>
          <w:szCs w:val="30"/>
          <w:lang w:val="en-US" w:eastAsia="zh-CN"/>
        </w:rPr>
        <w:t>23</w:t>
      </w:r>
      <w:r>
        <w:rPr>
          <w:rFonts w:hint="eastAsia" w:ascii="仿宋" w:hAnsi="仿宋" w:eastAsia="仿宋" w:cs="仿宋"/>
          <w:color w:val="000000"/>
          <w:kern w:val="0"/>
          <w:sz w:val="30"/>
          <w:szCs w:val="30"/>
        </w:rPr>
        <w:t>年预算数</w:t>
      </w:r>
      <w:r>
        <w:rPr>
          <w:rFonts w:hint="eastAsia" w:ascii="仿宋" w:hAnsi="仿宋" w:eastAsia="仿宋" w:cs="仿宋"/>
          <w:color w:val="000000"/>
          <w:kern w:val="0"/>
          <w:sz w:val="30"/>
          <w:szCs w:val="30"/>
          <w:lang w:eastAsia="zh-CN"/>
        </w:rPr>
        <w:t>减少</w:t>
      </w:r>
      <w:r>
        <w:rPr>
          <w:rFonts w:hint="eastAsia" w:ascii="仿宋" w:hAnsi="仿宋" w:eastAsia="仿宋" w:cs="仿宋"/>
          <w:color w:val="000000"/>
          <w:kern w:val="0"/>
          <w:sz w:val="30"/>
          <w:szCs w:val="30"/>
          <w:lang w:val="en-US" w:eastAsia="zh-CN"/>
        </w:rPr>
        <w:t>4592.12</w:t>
      </w:r>
      <w:r>
        <w:rPr>
          <w:rFonts w:hint="eastAsia" w:ascii="仿宋" w:hAnsi="仿宋" w:eastAsia="仿宋" w:cs="仿宋"/>
          <w:color w:val="000000"/>
          <w:kern w:val="0"/>
          <w:sz w:val="30"/>
          <w:szCs w:val="30"/>
        </w:rPr>
        <w:t>万元，其中工资福利和对个人家庭补助支出</w:t>
      </w:r>
      <w:r>
        <w:rPr>
          <w:rFonts w:hint="eastAsia" w:ascii="仿宋" w:hAnsi="仿宋" w:eastAsia="仿宋" w:cs="仿宋"/>
          <w:color w:val="000000"/>
          <w:kern w:val="0"/>
          <w:sz w:val="30"/>
          <w:szCs w:val="30"/>
          <w:lang w:val="en-US" w:eastAsia="zh-CN"/>
        </w:rPr>
        <w:t>增加81.52</w:t>
      </w:r>
      <w:r>
        <w:rPr>
          <w:rFonts w:hint="eastAsia" w:ascii="仿宋" w:hAnsi="仿宋" w:eastAsia="仿宋" w:cs="仿宋"/>
          <w:color w:val="000000"/>
          <w:kern w:val="0"/>
          <w:sz w:val="30"/>
          <w:szCs w:val="30"/>
        </w:rPr>
        <w:t>万元，商品和服务支出</w:t>
      </w:r>
      <w:r>
        <w:rPr>
          <w:rFonts w:hint="eastAsia" w:ascii="仿宋" w:hAnsi="仿宋" w:eastAsia="仿宋" w:cs="仿宋"/>
          <w:color w:val="000000"/>
          <w:kern w:val="0"/>
          <w:sz w:val="30"/>
          <w:szCs w:val="30"/>
          <w:lang w:eastAsia="zh-CN"/>
        </w:rPr>
        <w:t>增加</w:t>
      </w:r>
      <w:r>
        <w:rPr>
          <w:rFonts w:hint="eastAsia" w:ascii="仿宋" w:hAnsi="仿宋" w:eastAsia="仿宋" w:cs="仿宋"/>
          <w:color w:val="000000"/>
          <w:kern w:val="0"/>
          <w:sz w:val="30"/>
          <w:szCs w:val="30"/>
          <w:lang w:val="en-US" w:eastAsia="zh-CN"/>
        </w:rPr>
        <w:t>5250.74</w:t>
      </w:r>
      <w:r>
        <w:rPr>
          <w:rFonts w:hint="eastAsia" w:ascii="仿宋" w:hAnsi="仿宋" w:eastAsia="仿宋" w:cs="仿宋"/>
          <w:color w:val="000000"/>
          <w:kern w:val="0"/>
          <w:sz w:val="30"/>
          <w:szCs w:val="30"/>
        </w:rPr>
        <w:t>万元，资本性</w:t>
      </w:r>
      <w:r>
        <w:rPr>
          <w:rFonts w:hint="eastAsia" w:ascii="仿宋" w:hAnsi="仿宋" w:eastAsia="仿宋" w:cs="仿宋"/>
          <w:sz w:val="30"/>
          <w:szCs w:val="30"/>
        </w:rPr>
        <w:t>支出（基本建设）</w:t>
      </w:r>
      <w:r>
        <w:rPr>
          <w:rFonts w:hint="eastAsia" w:ascii="仿宋" w:hAnsi="仿宋" w:eastAsia="仿宋" w:cs="仿宋"/>
          <w:sz w:val="30"/>
          <w:szCs w:val="30"/>
          <w:lang w:eastAsia="zh-CN"/>
        </w:rPr>
        <w:t>减少</w:t>
      </w:r>
      <w:r>
        <w:rPr>
          <w:rFonts w:hint="eastAsia" w:ascii="仿宋" w:hAnsi="仿宋" w:eastAsia="仿宋" w:cs="仿宋"/>
          <w:sz w:val="30"/>
          <w:szCs w:val="30"/>
          <w:lang w:val="en-US" w:eastAsia="zh-CN"/>
        </w:rPr>
        <w:t>14577.03</w:t>
      </w:r>
      <w:r>
        <w:rPr>
          <w:rFonts w:hint="eastAsia" w:ascii="仿宋" w:hAnsi="仿宋" w:eastAsia="仿宋" w:cs="仿宋"/>
          <w:sz w:val="30"/>
          <w:szCs w:val="30"/>
        </w:rPr>
        <w:t>万元，资本性支出</w:t>
      </w:r>
      <w:r>
        <w:rPr>
          <w:rFonts w:hint="eastAsia" w:ascii="仿宋" w:hAnsi="仿宋" w:eastAsia="仿宋" w:cs="仿宋"/>
          <w:sz w:val="30"/>
          <w:szCs w:val="30"/>
          <w:lang w:val="en-US" w:eastAsia="zh-CN"/>
        </w:rPr>
        <w:t>增加4636.65</w:t>
      </w:r>
      <w:r>
        <w:rPr>
          <w:rFonts w:hint="eastAsia" w:ascii="仿宋" w:hAnsi="仿宋" w:eastAsia="仿宋" w:cs="仿宋"/>
          <w:sz w:val="30"/>
          <w:szCs w:val="30"/>
        </w:rPr>
        <w:t>万元，对企业补助</w:t>
      </w:r>
      <w:r>
        <w:rPr>
          <w:rFonts w:hint="eastAsia" w:ascii="仿宋" w:hAnsi="仿宋" w:eastAsia="仿宋" w:cs="仿宋"/>
          <w:sz w:val="30"/>
          <w:szCs w:val="30"/>
          <w:lang w:eastAsia="zh-CN"/>
        </w:rPr>
        <w:t>增加</w:t>
      </w:r>
      <w:r>
        <w:rPr>
          <w:rFonts w:hint="eastAsia" w:ascii="仿宋" w:hAnsi="仿宋" w:eastAsia="仿宋" w:cs="仿宋"/>
          <w:sz w:val="30"/>
          <w:szCs w:val="30"/>
          <w:lang w:val="en-US" w:eastAsia="zh-CN"/>
        </w:rPr>
        <w:t>10</w:t>
      </w:r>
      <w:r>
        <w:rPr>
          <w:rFonts w:hint="eastAsia" w:ascii="仿宋" w:hAnsi="仿宋" w:eastAsia="仿宋" w:cs="仿宋"/>
          <w:sz w:val="30"/>
          <w:szCs w:val="30"/>
        </w:rPr>
        <w:t>万元</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其他支出增加6万元</w:t>
      </w:r>
      <w:r>
        <w:rPr>
          <w:rFonts w:hint="eastAsia" w:ascii="仿宋" w:hAnsi="仿宋" w:eastAsia="仿宋" w:cs="仿宋"/>
          <w:sz w:val="30"/>
          <w:szCs w:val="30"/>
        </w:rPr>
        <w:t>。</w:t>
      </w:r>
    </w:p>
    <w:p w14:paraId="3C84C545">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二、“三公”经费预算情况说明</w:t>
      </w:r>
      <w:bookmarkStart w:id="9" w:name="_GoBack"/>
      <w:bookmarkEnd w:id="9"/>
    </w:p>
    <w:p w14:paraId="29E907E4">
      <w:pPr>
        <w:spacing w:line="600" w:lineRule="exact"/>
        <w:ind w:firstLine="600" w:firstLineChars="200"/>
        <w:rPr>
          <w:rFonts w:ascii="仿宋" w:hAnsi="仿宋" w:eastAsia="仿宋"/>
          <w:sz w:val="30"/>
          <w:szCs w:val="30"/>
        </w:rPr>
      </w:pPr>
      <w:r>
        <w:rPr>
          <w:rFonts w:hint="eastAsia" w:ascii="仿宋" w:hAnsi="仿宋" w:eastAsia="仿宋" w:cs="仿宋"/>
          <w:sz w:val="30"/>
          <w:szCs w:val="30"/>
        </w:rPr>
        <w:t>无“三公”经费。</w:t>
      </w:r>
      <w:r>
        <w:rPr>
          <w:rFonts w:hint="eastAsia" w:ascii="仿宋" w:hAnsi="仿宋" w:eastAsia="仿宋" w:cs="仿宋"/>
          <w:color w:val="000000"/>
          <w:kern w:val="0"/>
          <w:sz w:val="30"/>
          <w:szCs w:val="30"/>
        </w:rPr>
        <w:t>主要是按照中央及市委、市政府关于厉行节约、改进工作作风、密切联系群众</w:t>
      </w:r>
      <w:r>
        <w:rPr>
          <w:rFonts w:hint="eastAsia" w:ascii="仿宋" w:hAnsi="仿宋" w:eastAsia="仿宋" w:cs="仿宋"/>
          <w:color w:val="000000"/>
          <w:kern w:val="0"/>
          <w:sz w:val="30"/>
          <w:szCs w:val="30"/>
          <w:lang w:eastAsia="zh-CN"/>
        </w:rPr>
        <w:t>中央八项规定</w:t>
      </w:r>
      <w:r>
        <w:rPr>
          <w:rFonts w:hint="eastAsia" w:ascii="仿宋" w:hAnsi="仿宋" w:eastAsia="仿宋" w:cs="仿宋"/>
          <w:color w:val="000000"/>
          <w:kern w:val="0"/>
          <w:sz w:val="30"/>
          <w:szCs w:val="30"/>
        </w:rPr>
        <w:t>等有关要求，严格控制“三公”经费支出。</w:t>
      </w:r>
    </w:p>
    <w:p w14:paraId="41FE2826">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三、机关运行经费安排情况说明</w:t>
      </w:r>
    </w:p>
    <w:p w14:paraId="58DC96CB">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机关运行经费包括定额公用经费</w:t>
      </w:r>
      <w:r>
        <w:rPr>
          <w:rFonts w:hint="eastAsia" w:ascii="仿宋" w:hAnsi="仿宋" w:eastAsia="仿宋" w:cs="仿宋"/>
          <w:color w:val="000000"/>
          <w:kern w:val="0"/>
          <w:sz w:val="30"/>
          <w:szCs w:val="30"/>
          <w:lang w:val="en-US" w:eastAsia="zh-CN"/>
        </w:rPr>
        <w:t>20.39</w:t>
      </w:r>
      <w:r>
        <w:rPr>
          <w:rFonts w:hint="eastAsia" w:ascii="仿宋" w:hAnsi="仿宋" w:eastAsia="仿宋" w:cs="仿宋"/>
          <w:color w:val="000000"/>
          <w:kern w:val="0"/>
          <w:sz w:val="30"/>
          <w:szCs w:val="30"/>
        </w:rPr>
        <w:t>万元。</w:t>
      </w:r>
    </w:p>
    <w:p w14:paraId="75F27AF5">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四、政府采购情况说明</w:t>
      </w:r>
    </w:p>
    <w:p w14:paraId="72C07850">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政府采购预算12099.11，其中货物类4643.76万元，工程类980万元，服务类6475.35万元</w:t>
      </w:r>
      <w:r>
        <w:rPr>
          <w:rFonts w:hint="eastAsia" w:ascii="仿宋" w:hAnsi="仿宋" w:eastAsia="仿宋" w:cs="仿宋"/>
          <w:color w:val="000000"/>
          <w:kern w:val="0"/>
          <w:sz w:val="30"/>
          <w:szCs w:val="30"/>
        </w:rPr>
        <w:t>。</w:t>
      </w:r>
    </w:p>
    <w:p w14:paraId="454C4AA6">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五、政府性基金收支预算情况</w:t>
      </w:r>
    </w:p>
    <w:p w14:paraId="2B694980">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政府性基金预算收支</w:t>
      </w:r>
      <w:r>
        <w:rPr>
          <w:rFonts w:hint="eastAsia" w:ascii="仿宋" w:hAnsi="仿宋" w:eastAsia="仿宋" w:cs="仿宋"/>
          <w:color w:val="000000"/>
          <w:kern w:val="0"/>
          <w:sz w:val="30"/>
          <w:szCs w:val="30"/>
          <w:lang w:val="en-US" w:eastAsia="zh-CN"/>
        </w:rPr>
        <w:t>62.27</w:t>
      </w:r>
      <w:r>
        <w:rPr>
          <w:rFonts w:hint="eastAsia" w:ascii="仿宋" w:hAnsi="仿宋" w:eastAsia="仿宋" w:cs="仿宋"/>
          <w:color w:val="000000"/>
          <w:kern w:val="0"/>
          <w:sz w:val="30"/>
          <w:szCs w:val="30"/>
        </w:rPr>
        <w:t>万元。</w:t>
      </w:r>
    </w:p>
    <w:p w14:paraId="4E91D42D">
      <w:pPr>
        <w:spacing w:line="330" w:lineRule="atLeast"/>
        <w:ind w:firstLine="600" w:firstLineChars="200"/>
        <w:rPr>
          <w:rFonts w:ascii="仿宋" w:hAnsi="仿宋" w:eastAsia="仿宋" w:cs="仿宋"/>
          <w:kern w:val="0"/>
          <w:sz w:val="30"/>
          <w:szCs w:val="30"/>
        </w:rPr>
      </w:pPr>
      <w:r>
        <w:rPr>
          <w:rFonts w:hint="eastAsia" w:ascii="仿宋" w:hAnsi="仿宋" w:eastAsia="仿宋" w:cs="仿宋"/>
          <w:kern w:val="0"/>
          <w:sz w:val="30"/>
          <w:szCs w:val="30"/>
        </w:rPr>
        <w:t>六、国有资产占有使用情况说明</w:t>
      </w:r>
    </w:p>
    <w:p w14:paraId="22D4841B">
      <w:pPr>
        <w:spacing w:line="330" w:lineRule="atLeast"/>
        <w:ind w:firstLine="600" w:firstLineChars="200"/>
        <w:rPr>
          <w:rFonts w:ascii="仿宋" w:hAnsi="仿宋" w:eastAsia="仿宋" w:cs="仿宋"/>
          <w:kern w:val="0"/>
          <w:sz w:val="30"/>
          <w:szCs w:val="30"/>
        </w:rPr>
      </w:pPr>
      <w:r>
        <w:rPr>
          <w:rFonts w:hint="eastAsia" w:ascii="仿宋" w:hAnsi="仿宋" w:eastAsia="仿宋" w:cs="仿宋"/>
          <w:kern w:val="0"/>
          <w:sz w:val="30"/>
          <w:szCs w:val="30"/>
        </w:rPr>
        <w:t>国有资产占有使用情况说明为：截至202</w:t>
      </w:r>
      <w:r>
        <w:rPr>
          <w:rFonts w:hint="eastAsia" w:ascii="仿宋" w:hAnsi="仿宋" w:eastAsia="仿宋" w:cs="仿宋"/>
          <w:kern w:val="0"/>
          <w:sz w:val="30"/>
          <w:szCs w:val="30"/>
          <w:lang w:val="en-US" w:eastAsia="zh-CN"/>
        </w:rPr>
        <w:t>3</w:t>
      </w:r>
      <w:r>
        <w:rPr>
          <w:rFonts w:hint="eastAsia" w:ascii="仿宋" w:hAnsi="仿宋" w:eastAsia="仿宋" w:cs="仿宋"/>
          <w:kern w:val="0"/>
          <w:sz w:val="30"/>
          <w:szCs w:val="30"/>
        </w:rPr>
        <w:t>年12月31日，部门（单位）共有车辆0辆；单位价值50万元（含）以上通用设备0台（套）；单位价值100万元以上专用设备0台（套）。</w:t>
      </w:r>
    </w:p>
    <w:p w14:paraId="147708C3">
      <w:pPr>
        <w:widowControl/>
        <w:spacing w:line="330" w:lineRule="atLeas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七、预算绩效管理情况</w:t>
      </w:r>
    </w:p>
    <w:p w14:paraId="2B903F13">
      <w:pPr>
        <w:ind w:firstLine="600" w:firstLineChars="200"/>
        <w:rPr>
          <w:rFonts w:ascii="仿宋" w:hAnsi="仿宋" w:eastAsia="仿宋" w:cs="仿宋"/>
          <w:kern w:val="0"/>
          <w:sz w:val="30"/>
          <w:szCs w:val="30"/>
        </w:rPr>
      </w:pPr>
      <w:r>
        <w:rPr>
          <w:rFonts w:ascii="仿宋" w:hAnsi="仿宋" w:eastAsia="仿宋" w:cs="Verdana"/>
          <w:kern w:val="0"/>
          <w:sz w:val="30"/>
          <w:szCs w:val="30"/>
        </w:rPr>
        <w:t>20</w:t>
      </w:r>
      <w:r>
        <w:rPr>
          <w:rFonts w:hint="eastAsia" w:ascii="仿宋" w:hAnsi="仿宋" w:eastAsia="仿宋" w:cs="Verdana"/>
          <w:kern w:val="0"/>
          <w:sz w:val="30"/>
          <w:szCs w:val="30"/>
          <w:lang w:val="en-US" w:eastAsia="zh-CN"/>
        </w:rPr>
        <w:t>24</w:t>
      </w:r>
      <w:r>
        <w:rPr>
          <w:rFonts w:hint="eastAsia" w:ascii="仿宋" w:hAnsi="仿宋" w:eastAsia="仿宋" w:cs="Verdana"/>
          <w:kern w:val="0"/>
          <w:sz w:val="30"/>
          <w:szCs w:val="30"/>
        </w:rPr>
        <w:t>年，按照“先有绩效，后有预算”原则，本部门共计编制绩效目标</w:t>
      </w:r>
      <w:r>
        <w:rPr>
          <w:rFonts w:hint="eastAsia" w:ascii="仿宋" w:hAnsi="仿宋" w:eastAsia="仿宋" w:cs="Verdana"/>
          <w:kern w:val="0"/>
          <w:sz w:val="30"/>
          <w:szCs w:val="30"/>
          <w:lang w:val="en-US" w:eastAsia="zh-CN"/>
        </w:rPr>
        <w:t>31</w:t>
      </w:r>
      <w:r>
        <w:rPr>
          <w:rFonts w:hint="eastAsia" w:ascii="仿宋" w:hAnsi="仿宋" w:eastAsia="仿宋" w:cs="Verdana"/>
          <w:kern w:val="0"/>
          <w:sz w:val="30"/>
          <w:szCs w:val="30"/>
        </w:rPr>
        <w:t>个，预算金额</w:t>
      </w:r>
      <w:r>
        <w:rPr>
          <w:rFonts w:hint="eastAsia" w:ascii="仿宋_GB2312" w:eastAsia="仿宋_GB2312"/>
          <w:sz w:val="32"/>
          <w:szCs w:val="32"/>
          <w:lang w:val="en-US" w:eastAsia="zh-CN"/>
        </w:rPr>
        <w:t>18154.44</w:t>
      </w:r>
      <w:r>
        <w:rPr>
          <w:rFonts w:hint="eastAsia" w:ascii="仿宋" w:hAnsi="仿宋" w:eastAsia="仿宋" w:cs="Verdana"/>
          <w:kern w:val="0"/>
          <w:sz w:val="30"/>
          <w:szCs w:val="30"/>
        </w:rPr>
        <w:t>万元，占项目支出预算比重</w:t>
      </w:r>
      <w:r>
        <w:rPr>
          <w:rFonts w:ascii="仿宋" w:hAnsi="仿宋" w:eastAsia="仿宋" w:cs="Verdana"/>
          <w:kern w:val="0"/>
          <w:sz w:val="30"/>
          <w:szCs w:val="30"/>
        </w:rPr>
        <w:t>100%</w:t>
      </w:r>
      <w:r>
        <w:rPr>
          <w:rFonts w:hint="eastAsia" w:ascii="仿宋" w:hAnsi="仿宋" w:eastAsia="仿宋" w:cs="Verdana"/>
          <w:kern w:val="0"/>
          <w:sz w:val="30"/>
          <w:szCs w:val="30"/>
        </w:rPr>
        <w:t>。</w:t>
      </w:r>
    </w:p>
    <w:p w14:paraId="33E3B21C">
      <w:pPr>
        <w:spacing w:line="330" w:lineRule="atLeast"/>
        <w:ind w:firstLine="600" w:firstLineChars="200"/>
        <w:rPr>
          <w:rFonts w:hint="default" w:ascii="仿宋" w:hAnsi="仿宋" w:eastAsia="仿宋" w:cs="仿宋"/>
          <w:kern w:val="0"/>
          <w:sz w:val="30"/>
          <w:szCs w:val="30"/>
          <w:lang w:val="en-US" w:eastAsia="zh-CN"/>
        </w:rPr>
      </w:pPr>
      <w:r>
        <w:rPr>
          <w:rFonts w:hint="eastAsia" w:ascii="仿宋" w:hAnsi="仿宋" w:eastAsia="仿宋" w:cs="仿宋"/>
          <w:kern w:val="0"/>
          <w:sz w:val="30"/>
          <w:szCs w:val="30"/>
        </w:rPr>
        <w:t>八、</w:t>
      </w:r>
      <w:r>
        <w:rPr>
          <w:rFonts w:hint="eastAsia" w:ascii="仿宋" w:hAnsi="仿宋" w:eastAsia="仿宋" w:cs="宋体"/>
          <w:kern w:val="0"/>
          <w:sz w:val="30"/>
          <w:szCs w:val="30"/>
          <w:lang w:val="en-US" w:eastAsia="zh-CN"/>
        </w:rPr>
        <w:t>义务教育阶段家庭经济困难学生生活补助项目</w:t>
      </w:r>
    </w:p>
    <w:p w14:paraId="07A668E7">
      <w:pPr>
        <w:numPr>
          <w:ilvl w:val="0"/>
          <w:numId w:val="0"/>
        </w:numPr>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项目概述</w:t>
      </w:r>
    </w:p>
    <w:p w14:paraId="29F6A133">
      <w:pPr>
        <w:pStyle w:val="2"/>
        <w:spacing w:before="34" w:line="335" w:lineRule="auto"/>
        <w:ind w:firstLine="614"/>
        <w:jc w:val="both"/>
        <w:rPr>
          <w:rFonts w:hint="eastAsia" w:ascii="仿宋" w:hAnsi="仿宋" w:eastAsia="仿宋" w:cs="仿宋"/>
          <w:sz w:val="31"/>
          <w:szCs w:val="31"/>
        </w:rPr>
      </w:pPr>
      <w:r>
        <w:rPr>
          <w:rFonts w:ascii="仿宋" w:hAnsi="仿宋" w:eastAsia="仿宋" w:cs="仿宋"/>
          <w:spacing w:val="5"/>
          <w:sz w:val="31"/>
          <w:szCs w:val="31"/>
        </w:rPr>
        <w:t>加强和规范全市家庭经济困难学生认定工</w:t>
      </w:r>
      <w:r>
        <w:rPr>
          <w:rFonts w:ascii="仿宋" w:hAnsi="仿宋" w:eastAsia="仿宋" w:cs="仿宋"/>
          <w:spacing w:val="3"/>
          <w:sz w:val="31"/>
          <w:szCs w:val="31"/>
        </w:rPr>
        <w:t>作，确保精准识别、精准资助</w:t>
      </w:r>
      <w:r>
        <w:rPr>
          <w:rFonts w:hint="eastAsia" w:ascii="仿宋" w:hAnsi="仿宋" w:eastAsia="仿宋" w:cs="仿宋"/>
          <w:spacing w:val="3"/>
          <w:sz w:val="31"/>
          <w:szCs w:val="31"/>
          <w:lang w:eastAsia="zh-CN"/>
        </w:rPr>
        <w:t>。</w:t>
      </w:r>
      <w:r>
        <w:rPr>
          <w:rFonts w:hint="eastAsia" w:ascii="仿宋" w:hAnsi="仿宋" w:eastAsia="仿宋" w:cs="仿宋"/>
          <w:spacing w:val="3"/>
          <w:sz w:val="31"/>
          <w:szCs w:val="31"/>
          <w:lang w:val="en-US" w:eastAsia="zh-CN"/>
        </w:rPr>
        <w:t>资助</w:t>
      </w:r>
      <w:r>
        <w:rPr>
          <w:rFonts w:ascii="仿宋" w:hAnsi="仿宋" w:eastAsia="仿宋" w:cs="仿宋"/>
          <w:spacing w:val="6"/>
          <w:sz w:val="31"/>
          <w:szCs w:val="31"/>
        </w:rPr>
        <w:t>学生包括</w:t>
      </w:r>
      <w:r>
        <w:rPr>
          <w:spacing w:val="6"/>
          <w:sz w:val="31"/>
          <w:szCs w:val="31"/>
        </w:rPr>
        <w:t>：</w:t>
      </w:r>
      <w:r>
        <w:rPr>
          <w:rFonts w:ascii="仿宋" w:hAnsi="仿宋" w:eastAsia="仿宋" w:cs="仿宋"/>
          <w:spacing w:val="3"/>
          <w:sz w:val="31"/>
          <w:szCs w:val="31"/>
        </w:rPr>
        <w:t>义务教育阶段学校学生</w:t>
      </w:r>
      <w:r>
        <w:rPr>
          <w:rFonts w:hint="eastAsia" w:ascii="仿宋" w:hAnsi="仿宋" w:eastAsia="仿宋" w:cs="仿宋"/>
          <w:spacing w:val="3"/>
          <w:sz w:val="31"/>
          <w:szCs w:val="31"/>
          <w:lang w:eastAsia="zh-CN"/>
        </w:rPr>
        <w:t>。</w:t>
      </w:r>
      <w:r>
        <w:rPr>
          <w:rFonts w:ascii="仿宋" w:hAnsi="仿宋" w:eastAsia="仿宋" w:cs="仿宋"/>
          <w:spacing w:val="10"/>
          <w:sz w:val="31"/>
          <w:szCs w:val="31"/>
        </w:rPr>
        <w:t>家庭经济困难学生是指各类学校</w:t>
      </w:r>
      <w:r>
        <w:rPr>
          <w:rFonts w:ascii="仿宋" w:hAnsi="仿宋" w:eastAsia="仿宋" w:cs="仿宋"/>
          <w:spacing w:val="9"/>
          <w:sz w:val="31"/>
          <w:szCs w:val="31"/>
        </w:rPr>
        <w:t>具有正式学籍，本人及其家庭的经济能力难以满足</w:t>
      </w:r>
      <w:r>
        <w:rPr>
          <w:rFonts w:ascii="仿宋" w:hAnsi="仿宋" w:eastAsia="仿宋" w:cs="仿宋"/>
          <w:spacing w:val="-1"/>
          <w:sz w:val="31"/>
          <w:szCs w:val="31"/>
        </w:rPr>
        <w:t>在校期间的学习、生活基本支出的学生。</w:t>
      </w:r>
      <w:r>
        <w:rPr>
          <w:rFonts w:hint="eastAsia" w:ascii="仿宋" w:hAnsi="仿宋" w:eastAsia="仿宋" w:cs="仿宋"/>
          <w:sz w:val="31"/>
          <w:szCs w:val="31"/>
        </w:rPr>
        <w:t>对家庭经济困难非寄宿生给予生活补助，标准为：小学每生每年1000元，初中每生每年1250 元。义务教育阶段公办学校所需经费由市县两级财政按照资助标准和学校隶属关系分别承担。市对县区承担资金予以补助，具体补助比例为：</w:t>
      </w:r>
    </w:p>
    <w:p w14:paraId="2237C501">
      <w:pPr>
        <w:pStyle w:val="2"/>
        <w:spacing w:before="34" w:line="335" w:lineRule="auto"/>
        <w:jc w:val="both"/>
        <w:rPr>
          <w:rFonts w:hint="default" w:ascii="仿宋" w:hAnsi="仿宋" w:eastAsia="仿宋" w:cs="仿宋"/>
          <w:sz w:val="31"/>
          <w:szCs w:val="31"/>
          <w:lang w:val="en-US" w:eastAsia="zh-CN"/>
        </w:rPr>
      </w:pPr>
      <w:r>
        <w:rPr>
          <w:rFonts w:hint="eastAsia" w:ascii="仿宋" w:hAnsi="仿宋" w:eastAsia="仿宋" w:cs="仿宋"/>
          <w:sz w:val="31"/>
          <w:szCs w:val="31"/>
        </w:rPr>
        <w:t>高新园区</w:t>
      </w:r>
      <w:r>
        <w:rPr>
          <w:rFonts w:hint="eastAsia" w:ascii="仿宋" w:hAnsi="仿宋" w:eastAsia="仿宋" w:cs="仿宋"/>
          <w:sz w:val="31"/>
          <w:szCs w:val="31"/>
          <w:lang w:val="en-US" w:eastAsia="zh-CN"/>
        </w:rPr>
        <w:t>区级承担60%，市级承担40%。</w:t>
      </w:r>
    </w:p>
    <w:p w14:paraId="4F369BAC">
      <w:pPr>
        <w:pStyle w:val="2"/>
        <w:spacing w:before="34" w:line="335" w:lineRule="auto"/>
        <w:jc w:val="both"/>
        <w:rPr>
          <w:rFonts w:ascii="仿宋" w:hAnsi="仿宋" w:eastAsia="仿宋" w:cs="仿宋"/>
          <w:spacing w:val="10"/>
          <w:sz w:val="31"/>
          <w:szCs w:val="31"/>
        </w:rPr>
      </w:pPr>
      <w:r>
        <w:rPr>
          <w:rFonts w:hint="eastAsia" w:ascii="仿宋" w:hAnsi="仿宋" w:eastAsia="仿宋" w:cs="仿宋"/>
          <w:sz w:val="32"/>
          <w:szCs w:val="32"/>
          <w:lang w:val="en-US" w:eastAsia="zh-CN"/>
        </w:rPr>
        <w:t>2.</w:t>
      </w:r>
      <w:r>
        <w:rPr>
          <w:rFonts w:hint="eastAsia" w:ascii="仿宋" w:hAnsi="仿宋" w:eastAsia="仿宋" w:cs="仿宋"/>
          <w:sz w:val="32"/>
          <w:szCs w:val="32"/>
        </w:rPr>
        <w:t>立项依据</w:t>
      </w:r>
    </w:p>
    <w:p w14:paraId="79F51CA8">
      <w:pPr>
        <w:numPr>
          <w:ilvl w:val="0"/>
          <w:numId w:val="0"/>
        </w:numPr>
        <w:ind w:firstLine="640" w:firstLineChars="200"/>
        <w:rPr>
          <w:rFonts w:ascii="仿宋_GB2312" w:hAnsi="仿宋" w:eastAsia="仿宋_GB2312" w:cs="仿宋"/>
          <w:sz w:val="32"/>
          <w:szCs w:val="32"/>
        </w:rPr>
      </w:pPr>
      <w:r>
        <w:rPr>
          <w:rFonts w:ascii="仿宋" w:hAnsi="仿宋" w:eastAsia="仿宋" w:cs="仿宋"/>
          <w:spacing w:val="5"/>
          <w:sz w:val="31"/>
          <w:szCs w:val="31"/>
        </w:rPr>
        <w:t>为进一步加强和规范全市家庭经济困</w:t>
      </w:r>
      <w:r>
        <w:rPr>
          <w:rFonts w:ascii="仿宋" w:hAnsi="仿宋" w:eastAsia="仿宋" w:cs="仿宋"/>
          <w:spacing w:val="10"/>
          <w:sz w:val="31"/>
          <w:szCs w:val="31"/>
        </w:rPr>
        <w:t>难学生认定工作，确保精准识别、精准资助</w:t>
      </w:r>
      <w:r>
        <w:rPr>
          <w:rFonts w:hint="eastAsia" w:ascii="仿宋" w:hAnsi="仿宋" w:eastAsia="仿宋" w:cs="仿宋"/>
          <w:spacing w:val="10"/>
          <w:sz w:val="31"/>
          <w:szCs w:val="31"/>
        </w:rPr>
        <w:t>，根据《</w:t>
      </w:r>
      <w:r>
        <w:rPr>
          <w:rFonts w:ascii="仿宋" w:hAnsi="仿宋" w:eastAsia="仿宋" w:cs="仿宋"/>
          <w:spacing w:val="10"/>
          <w:sz w:val="31"/>
          <w:szCs w:val="31"/>
        </w:rPr>
        <w:t>大连市教育局等五部门关于印发《大连市家庭经济困难学生认定办法》的通知</w:t>
      </w:r>
      <w:r>
        <w:rPr>
          <w:rFonts w:hint="eastAsia" w:ascii="仿宋" w:hAnsi="仿宋" w:eastAsia="仿宋" w:cs="仿宋"/>
          <w:spacing w:val="10"/>
          <w:kern w:val="2"/>
          <w:sz w:val="31"/>
          <w:szCs w:val="31"/>
          <w:lang w:val="en-US" w:eastAsia="zh-CN" w:bidi="ar-SA"/>
        </w:rPr>
        <w:t>》（大教发〔2019〕39号）《关于印发《大连市城乡义务教育补助经费管理办法》的通知</w:t>
      </w:r>
      <w:r>
        <w:rPr>
          <w:rFonts w:hint="eastAsia" w:ascii="仿宋_GB2312" w:hAnsi="仿宋" w:eastAsia="仿宋_GB2312" w:cs="仿宋"/>
          <w:sz w:val="32"/>
          <w:szCs w:val="32"/>
        </w:rPr>
        <w:t>》</w:t>
      </w:r>
      <w:r>
        <w:rPr>
          <w:rFonts w:hint="eastAsia" w:ascii="仿宋" w:hAnsi="仿宋" w:eastAsia="仿宋" w:cs="仿宋"/>
          <w:spacing w:val="10"/>
          <w:kern w:val="2"/>
          <w:sz w:val="31"/>
          <w:szCs w:val="31"/>
          <w:lang w:val="en-US" w:eastAsia="zh-CN" w:bidi="ar-SA"/>
        </w:rPr>
        <w:t>（大财教发〔2020〕719号）</w:t>
      </w:r>
    </w:p>
    <w:p w14:paraId="18C21452">
      <w:pPr>
        <w:rPr>
          <w:rFonts w:ascii="仿宋" w:hAnsi="仿宋" w:eastAsia="仿宋" w:cs="仿宋"/>
          <w:sz w:val="32"/>
          <w:szCs w:val="32"/>
        </w:rPr>
      </w:pPr>
      <w:r>
        <w:rPr>
          <w:rFonts w:hint="eastAsia" w:ascii="仿宋" w:hAnsi="仿宋" w:eastAsia="仿宋" w:cs="仿宋"/>
          <w:sz w:val="32"/>
          <w:szCs w:val="32"/>
        </w:rPr>
        <w:t>3.实施主体</w:t>
      </w:r>
    </w:p>
    <w:p w14:paraId="03EE1C6B">
      <w:pPr>
        <w:ind w:firstLine="640" w:firstLineChars="200"/>
        <w:rPr>
          <w:rFonts w:ascii="仿宋" w:hAnsi="仿宋" w:eastAsia="仿宋" w:cs="仿宋"/>
          <w:sz w:val="32"/>
          <w:szCs w:val="32"/>
        </w:rPr>
      </w:pPr>
      <w:r>
        <w:rPr>
          <w:rFonts w:hint="eastAsia" w:ascii="仿宋" w:hAnsi="仿宋" w:eastAsia="仿宋" w:cs="仿宋"/>
          <w:sz w:val="32"/>
          <w:szCs w:val="32"/>
        </w:rPr>
        <w:t>义务教育阶段家庭经济困难学生生活补助组织部门为高新区教育文体局，主要由各</w:t>
      </w:r>
      <w:r>
        <w:rPr>
          <w:rFonts w:hint="eastAsia" w:ascii="仿宋" w:hAnsi="仿宋" w:eastAsia="仿宋" w:cs="仿宋"/>
          <w:sz w:val="32"/>
          <w:szCs w:val="32"/>
          <w:lang w:val="en-US" w:eastAsia="zh-CN"/>
        </w:rPr>
        <w:t>个学校</w:t>
      </w:r>
      <w:r>
        <w:rPr>
          <w:rFonts w:hint="eastAsia" w:ascii="仿宋" w:hAnsi="仿宋" w:eastAsia="仿宋" w:cs="仿宋"/>
          <w:sz w:val="32"/>
          <w:szCs w:val="32"/>
        </w:rPr>
        <w:t>具体实施。</w:t>
      </w:r>
    </w:p>
    <w:p w14:paraId="018B20C7">
      <w:pPr>
        <w:numPr>
          <w:ilvl w:val="0"/>
          <w:numId w:val="1"/>
        </w:numPr>
        <w:rPr>
          <w:rFonts w:ascii="仿宋" w:hAnsi="仿宋" w:eastAsia="仿宋" w:cs="仿宋"/>
          <w:sz w:val="32"/>
          <w:szCs w:val="32"/>
        </w:rPr>
      </w:pPr>
      <w:r>
        <w:rPr>
          <w:rFonts w:hint="eastAsia" w:ascii="仿宋" w:hAnsi="仿宋" w:eastAsia="仿宋" w:cs="仿宋"/>
          <w:sz w:val="32"/>
          <w:szCs w:val="32"/>
        </w:rPr>
        <w:t>实施方案</w:t>
      </w:r>
    </w:p>
    <w:p w14:paraId="5617C75B">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家庭经济困难学生认定工作原则上每学年进行一 次，一般安排在每学年9月份秋季学期开学后进行。每学期初要 按照家庭经济困难学生实际情况进行动态调整，如遇特殊情况学期内也可做调整。</w:t>
      </w:r>
    </w:p>
    <w:p w14:paraId="577786A1">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家庭经济困难学生认定工作实施程序为：</w:t>
      </w:r>
    </w:p>
    <w:p w14:paraId="0F881F78">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提前告知。学校要通过多种途径和方式，提前向学生 和监护人告知家庭经济困难学生认定工作事项，并做好资助政策 宣传工作。</w:t>
      </w:r>
    </w:p>
    <w:p w14:paraId="2424C79B">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个人申请。学生本人或监护人自愿提出申请，如实填 报综合反映家庭经济情况的认定申请表。学生提出申请时，取消相关部门、村镇、街道、社区对家庭经济情况予以证明的环节， 改为申请人书面承诺。学生可根据实际情况，自愿提交由县级以上部门核发的低保证、残疾证等有效证件复印件。学校不得将学生提供相关证件、证明作为享受学生资助政策的前置条件。学生或监护人因个人原因不向学校申报的，视为自愿放弃享受相关学生资助政策。</w:t>
      </w:r>
    </w:p>
    <w:p w14:paraId="6554554E">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学校认定。学校根据学生和监护人提交的申请材料， 开展综合认定工作。涉及特殊群体的</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由学校统一报教育行政主管部门协调同级财政、民政、人力资源和社会保障、残联等部门对相关信息进行核查。原则上特殊群体优先纳入学生资助对象。不涉及特殊群体的，学校可采取家访、个别访谈、大数据分析、信函索证、量化评估、民主评议等方式提高认定精准度。</w:t>
      </w:r>
    </w:p>
    <w:p w14:paraId="6E443731">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结果公示。学校要将家庭经济困难学生认定的名单及 档次，在适当范围内、以适当的方式予以公示，公示时间为5个工作日。公示时，严禁涉及学生敏感信息及隐私。公示中如出现 异议，可通过有效方式向认定工作组</w:t>
      </w:r>
      <w:r>
        <w:rPr>
          <w:rFonts w:hint="eastAsia" w:ascii="仿宋_GB2312" w:hAnsi="仿宋" w:eastAsia="仿宋_GB2312" w:cs="仿宋"/>
          <w:sz w:val="32"/>
          <w:szCs w:val="32"/>
          <w:lang w:eastAsia="zh-CN"/>
        </w:rPr>
        <w:t>提出疑问</w:t>
      </w:r>
      <w:r>
        <w:rPr>
          <w:rFonts w:hint="eastAsia" w:ascii="仿宋_GB2312" w:hAnsi="仿宋" w:eastAsia="仿宋_GB2312" w:cs="仿宋"/>
          <w:sz w:val="32"/>
          <w:szCs w:val="32"/>
        </w:rPr>
        <w:t>。认定工作组应在 接到异议材料的3个工作日内予以答复。如对认定工作组的答复 仍有异议，可通过有效方式向学校提请复议。学校学生资助工作领导小组应在接到复议提请的3个工作日内予以答复。如情况属实，应对认定名单进行调整。</w:t>
      </w:r>
    </w:p>
    <w:p w14:paraId="1C059219">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建档备案。经公示无异议后，学校汇总家庭经济困难学生名单，连同学生的申请材料统一建档，并按要求录入全国学生资助管理系统。</w:t>
      </w:r>
    </w:p>
    <w:p w14:paraId="77BEB836">
      <w:pPr>
        <w:rPr>
          <w:rFonts w:ascii="仿宋" w:hAnsi="仿宋" w:eastAsia="仿宋" w:cs="仿宋"/>
          <w:sz w:val="32"/>
          <w:szCs w:val="32"/>
        </w:rPr>
      </w:pPr>
      <w:r>
        <w:rPr>
          <w:rFonts w:hint="eastAsia" w:ascii="仿宋" w:hAnsi="仿宋" w:eastAsia="仿宋" w:cs="仿宋"/>
          <w:sz w:val="32"/>
          <w:szCs w:val="32"/>
        </w:rPr>
        <w:t>5.实施周期</w:t>
      </w:r>
    </w:p>
    <w:p w14:paraId="5980E7D3">
      <w:pPr>
        <w:rPr>
          <w:rFonts w:ascii="仿宋" w:hAnsi="仿宋" w:eastAsia="仿宋" w:cs="仿宋"/>
          <w:sz w:val="32"/>
          <w:szCs w:val="32"/>
        </w:rPr>
      </w:pPr>
      <w:r>
        <w:rPr>
          <w:rFonts w:hint="eastAsia" w:ascii="仿宋" w:hAnsi="仿宋" w:eastAsia="仿宋" w:cs="仿宋"/>
          <w:sz w:val="32"/>
          <w:szCs w:val="32"/>
        </w:rPr>
        <w:t>项目起止时间为202</w:t>
      </w:r>
      <w:r>
        <w:rPr>
          <w:rFonts w:hint="eastAsia" w:ascii="仿宋" w:hAnsi="仿宋" w:eastAsia="仿宋" w:cs="仿宋"/>
          <w:sz w:val="32"/>
          <w:szCs w:val="32"/>
          <w:lang w:val="en-US" w:eastAsia="zh-CN"/>
        </w:rPr>
        <w:t>4</w:t>
      </w:r>
      <w:r>
        <w:rPr>
          <w:rFonts w:hint="eastAsia" w:ascii="仿宋" w:hAnsi="仿宋" w:eastAsia="仿宋" w:cs="仿宋"/>
          <w:sz w:val="32"/>
          <w:szCs w:val="32"/>
        </w:rPr>
        <w:t>年1月1日到202</w:t>
      </w:r>
      <w:r>
        <w:rPr>
          <w:rFonts w:hint="eastAsia" w:ascii="仿宋" w:hAnsi="仿宋" w:eastAsia="仿宋" w:cs="仿宋"/>
          <w:sz w:val="32"/>
          <w:szCs w:val="32"/>
          <w:lang w:val="en-US" w:eastAsia="zh-CN"/>
        </w:rPr>
        <w:t>4</w:t>
      </w:r>
      <w:r>
        <w:rPr>
          <w:rFonts w:hint="eastAsia" w:ascii="仿宋" w:hAnsi="仿宋" w:eastAsia="仿宋" w:cs="仿宋"/>
          <w:sz w:val="32"/>
          <w:szCs w:val="32"/>
        </w:rPr>
        <w:t>年12月31日。</w:t>
      </w:r>
    </w:p>
    <w:p w14:paraId="30E4CEF9">
      <w:pPr>
        <w:rPr>
          <w:rFonts w:ascii="仿宋" w:hAnsi="仿宋" w:eastAsia="仿宋" w:cs="仿宋"/>
          <w:sz w:val="32"/>
          <w:szCs w:val="32"/>
        </w:rPr>
      </w:pPr>
      <w:r>
        <w:rPr>
          <w:rFonts w:hint="eastAsia" w:ascii="仿宋" w:hAnsi="仿宋" w:eastAsia="仿宋" w:cs="仿宋"/>
          <w:sz w:val="32"/>
          <w:szCs w:val="32"/>
        </w:rPr>
        <w:t>6.年度预算安排</w:t>
      </w:r>
    </w:p>
    <w:p w14:paraId="0F743007">
      <w:pPr>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年拟安排该项目预算</w:t>
      </w:r>
      <w:r>
        <w:rPr>
          <w:rFonts w:hint="eastAsia" w:ascii="仿宋" w:hAnsi="仿宋" w:eastAsia="仿宋" w:cs="仿宋"/>
          <w:sz w:val="32"/>
          <w:szCs w:val="32"/>
          <w:lang w:val="en-US" w:eastAsia="zh-CN"/>
        </w:rPr>
        <w:t>5.9</w:t>
      </w:r>
      <w:r>
        <w:rPr>
          <w:rFonts w:hint="eastAsia" w:ascii="仿宋" w:hAnsi="仿宋" w:eastAsia="仿宋" w:cs="仿宋"/>
          <w:sz w:val="32"/>
          <w:szCs w:val="32"/>
        </w:rPr>
        <w:t>万元。</w:t>
      </w:r>
    </w:p>
    <w:p w14:paraId="20A1087F">
      <w:pPr>
        <w:spacing w:line="330" w:lineRule="atLeast"/>
        <w:rPr>
          <w:rFonts w:ascii="仿宋" w:hAnsi="仿宋" w:eastAsia="仿宋" w:cs="仿宋"/>
          <w:kern w:val="0"/>
          <w:sz w:val="30"/>
          <w:szCs w:val="30"/>
        </w:rPr>
      </w:pPr>
    </w:p>
    <w:p w14:paraId="5805758F">
      <w:pPr>
        <w:widowControl/>
        <w:spacing w:line="330" w:lineRule="atLeast"/>
        <w:ind w:firstLine="600" w:firstLineChars="200"/>
        <w:jc w:val="left"/>
        <w:rPr>
          <w:rFonts w:hint="eastAsia" w:ascii="仿宋" w:hAnsi="仿宋" w:eastAsia="仿宋" w:cs="仿宋"/>
          <w:color w:val="000000"/>
          <w:kern w:val="0"/>
          <w:sz w:val="30"/>
          <w:szCs w:val="30"/>
        </w:rPr>
      </w:pPr>
    </w:p>
    <w:p w14:paraId="2A7E97F0">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第三部分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名词解释</w:t>
      </w:r>
    </w:p>
    <w:p w14:paraId="51C9EF10">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w:t>
      </w:r>
      <w:r>
        <w:rPr>
          <w:rFonts w:hint="eastAsia" w:ascii="仿宋" w:hAnsi="仿宋" w:eastAsia="仿宋" w:cs="仿宋"/>
          <w:color w:val="000000"/>
          <w:kern w:val="0"/>
          <w:sz w:val="30"/>
          <w:szCs w:val="30"/>
        </w:rPr>
        <w:t>财政拨款收入：指市财政当年拨付的资金。</w:t>
      </w:r>
      <w:r>
        <w:rPr>
          <w:rFonts w:ascii="仿宋" w:hAnsi="仿宋" w:eastAsia="仿宋" w:cs="仿宋"/>
          <w:color w:val="000000"/>
          <w:kern w:val="0"/>
          <w:sz w:val="30"/>
          <w:szCs w:val="30"/>
        </w:rPr>
        <w:t xml:space="preserve"> </w:t>
      </w:r>
    </w:p>
    <w:p w14:paraId="4185AD34">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2.</w:t>
      </w:r>
      <w:r>
        <w:rPr>
          <w:rFonts w:hint="eastAsia" w:ascii="仿宋" w:hAnsi="仿宋" w:eastAsia="仿宋" w:cs="仿宋"/>
          <w:color w:val="000000"/>
          <w:kern w:val="0"/>
          <w:sz w:val="30"/>
          <w:szCs w:val="30"/>
        </w:rPr>
        <w:t>其他收入：指除“财政拨款收入</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财政专户拨款收入”等以外的收入，包括事业单位经营性收入、上级补助收入、附属单位上缴收入等。</w:t>
      </w:r>
    </w:p>
    <w:p w14:paraId="21744200">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3.</w:t>
      </w:r>
      <w:r>
        <w:rPr>
          <w:rFonts w:hint="eastAsia" w:ascii="仿宋" w:hAnsi="仿宋" w:eastAsia="仿宋" w:cs="仿宋"/>
          <w:color w:val="000000"/>
          <w:kern w:val="0"/>
          <w:sz w:val="30"/>
          <w:szCs w:val="30"/>
        </w:rPr>
        <w:t>基本支出：指为保障机构正常运转、完成日常工作任务而发生的人员支出和公用支出。</w:t>
      </w:r>
    </w:p>
    <w:p w14:paraId="1922737F">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4.</w:t>
      </w:r>
      <w:r>
        <w:rPr>
          <w:rFonts w:hint="eastAsia" w:ascii="仿宋" w:hAnsi="仿宋" w:eastAsia="仿宋" w:cs="仿宋"/>
          <w:color w:val="000000"/>
          <w:kern w:val="0"/>
          <w:sz w:val="30"/>
          <w:szCs w:val="30"/>
        </w:rPr>
        <w:t>项目支出：指在基本支出之外为完成特定行政任务和事业发展目标所发生的支出。</w:t>
      </w:r>
    </w:p>
    <w:p w14:paraId="15CE595F">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5.</w:t>
      </w:r>
      <w:r>
        <w:rPr>
          <w:rFonts w:hint="eastAsia" w:ascii="仿宋" w:hAnsi="仿宋" w:eastAsia="仿宋" w:cs="仿宋"/>
          <w:color w:val="000000"/>
          <w:kern w:val="0"/>
          <w:sz w:val="30"/>
          <w:szCs w:val="30"/>
        </w:rPr>
        <w:t>“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29CAFFF9">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6.</w:t>
      </w:r>
      <w:r>
        <w:rPr>
          <w:rFonts w:hint="eastAsia" w:ascii="仿宋" w:hAnsi="仿宋" w:eastAsia="仿宋" w:cs="仿宋"/>
          <w:color w:val="000000"/>
          <w:kern w:val="0"/>
          <w:sz w:val="30"/>
          <w:szCs w:val="30"/>
        </w:rPr>
        <w:t>一般公共服务（类）财政事务（款）行政运行（项）：反映行政单位（包括实行公务员管理的事业单位）的基本支出。</w:t>
      </w:r>
    </w:p>
    <w:p w14:paraId="47707491">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7.</w:t>
      </w:r>
      <w:r>
        <w:rPr>
          <w:rFonts w:hint="eastAsia" w:ascii="仿宋" w:hAnsi="仿宋" w:eastAsia="仿宋" w:cs="仿宋"/>
          <w:color w:val="000000"/>
          <w:kern w:val="0"/>
          <w:sz w:val="30"/>
          <w:szCs w:val="30"/>
        </w:rPr>
        <w:t>一般公共服务（类）财政事务（款）一般行政管理事务（项）：反映行政单位（包括实行公务员管理的事业单位）未单独设置项级科目的其他项目支出。</w:t>
      </w:r>
    </w:p>
    <w:p w14:paraId="7B9FFB1B">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8</w:t>
      </w:r>
      <w:r>
        <w:rPr>
          <w:rFonts w:hint="eastAsia" w:ascii="仿宋" w:hAnsi="仿宋" w:eastAsia="仿宋" w:cs="仿宋"/>
          <w:color w:val="000000"/>
          <w:kern w:val="0"/>
          <w:sz w:val="30"/>
          <w:szCs w:val="30"/>
        </w:rPr>
        <w:t>一般公共服务（类）财政事务（款）信息化建设（项）：反映财政部门用于“金财工程”等信息化建设方面的支出。</w:t>
      </w:r>
    </w:p>
    <w:p w14:paraId="322F4EAF">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9.</w:t>
      </w:r>
      <w:r>
        <w:rPr>
          <w:rFonts w:hint="eastAsia" w:ascii="仿宋" w:hAnsi="仿宋" w:eastAsia="仿宋" w:cs="仿宋"/>
          <w:color w:val="000000"/>
          <w:kern w:val="0"/>
          <w:sz w:val="30"/>
          <w:szCs w:val="30"/>
        </w:rPr>
        <w:t>一般公共服务（类）财政事务（款）财政委托业务支出（项）：反映财政委托评审机构进行财政投资评审和委托建设银行等机构代理业务发生的支出。</w:t>
      </w:r>
    </w:p>
    <w:p w14:paraId="74F118DD">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10. </w:t>
      </w:r>
      <w:r>
        <w:rPr>
          <w:rFonts w:hint="eastAsia" w:ascii="仿宋" w:hAnsi="仿宋" w:eastAsia="仿宋" w:cs="仿宋"/>
          <w:color w:val="000000"/>
          <w:kern w:val="0"/>
          <w:sz w:val="30"/>
          <w:szCs w:val="30"/>
        </w:rPr>
        <w:t>一般公共服务（类）财政事务（款）事业运行（项）：反映事业单位的基本支出，不包括行政单位（包括实行公务员管理的事业单位）后勤服务中心、医务室等附属事业单位。</w:t>
      </w:r>
    </w:p>
    <w:p w14:paraId="0FC3245B">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11. </w:t>
      </w:r>
      <w:r>
        <w:rPr>
          <w:rFonts w:hint="eastAsia" w:ascii="仿宋" w:hAnsi="仿宋" w:eastAsia="仿宋" w:cs="仿宋"/>
          <w:color w:val="000000"/>
          <w:kern w:val="0"/>
          <w:sz w:val="30"/>
          <w:szCs w:val="30"/>
        </w:rPr>
        <w:t>一般公共服务（类）财政事务（款）其他财政事务支出（项）：反映其他财政事务方面的支出。</w:t>
      </w:r>
    </w:p>
    <w:p w14:paraId="23749EF1">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12</w:t>
      </w:r>
      <w:r>
        <w:rPr>
          <w:rFonts w:hint="eastAsia" w:ascii="仿宋" w:hAnsi="仿宋" w:eastAsia="仿宋" w:cs="仿宋"/>
          <w:color w:val="000000"/>
          <w:kern w:val="0"/>
          <w:sz w:val="30"/>
          <w:szCs w:val="30"/>
        </w:rPr>
        <w:t>．教育支出（类）其他教育支出（款）其他教育支出（项）：反映其他用于教育方面的支出。</w:t>
      </w:r>
    </w:p>
    <w:p w14:paraId="5C823833">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13. </w:t>
      </w:r>
      <w:r>
        <w:rPr>
          <w:rFonts w:hint="eastAsia" w:ascii="仿宋" w:hAnsi="仿宋" w:eastAsia="仿宋" w:cs="仿宋"/>
          <w:color w:val="000000"/>
          <w:kern w:val="0"/>
          <w:sz w:val="30"/>
          <w:szCs w:val="30"/>
        </w:rPr>
        <w:t>社会保障和就业（类）行政事业单位离退休（款）归口管理的行政单位离退休（项）：反映实行归口管理的行政单位（包括实行公务员管理的事业单位）开支的离退休经费。</w:t>
      </w:r>
    </w:p>
    <w:p w14:paraId="02A2507B">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14. </w:t>
      </w:r>
      <w:r>
        <w:rPr>
          <w:rFonts w:hint="eastAsia" w:ascii="仿宋" w:hAnsi="仿宋" w:eastAsia="仿宋" w:cs="仿宋"/>
          <w:color w:val="000000"/>
          <w:kern w:val="0"/>
          <w:sz w:val="30"/>
          <w:szCs w:val="30"/>
        </w:rPr>
        <w:t>社会保障和就业（类）行政事业单位离退休（款）机关事业单位基本养老保险缴费支出（项）：反映机关事业单位实施养老保险制度由单位缴纳的基本养老保险费支出。</w:t>
      </w:r>
    </w:p>
    <w:p w14:paraId="045F24F9">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15.</w:t>
      </w:r>
      <w:r>
        <w:rPr>
          <w:rFonts w:hint="eastAsia" w:ascii="仿宋" w:hAnsi="仿宋" w:eastAsia="仿宋" w:cs="仿宋"/>
          <w:color w:val="000000"/>
          <w:kern w:val="0"/>
          <w:sz w:val="30"/>
          <w:szCs w:val="30"/>
        </w:rPr>
        <w:t>医疗卫生与计划生育（类）医疗保障（款）行政单位医疗（项）：反映财政部门集中安排的行政单位基本医疗保险缴费经费，未参加医疗保险的行政单位的公费医疗经费，按国家规定享受离休人员、红军老战士待遇人员的医疗经费。</w:t>
      </w:r>
    </w:p>
    <w:p w14:paraId="31AE1C3A">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16.</w:t>
      </w:r>
      <w:r>
        <w:rPr>
          <w:rFonts w:hint="eastAsia" w:ascii="仿宋" w:hAnsi="仿宋" w:eastAsia="仿宋" w:cs="仿宋"/>
          <w:color w:val="000000"/>
          <w:kern w:val="0"/>
          <w:sz w:val="30"/>
          <w:szCs w:val="30"/>
        </w:rPr>
        <w:t>医疗卫生与计划生育（类）医疗保障（款）事业单位医疗（项）：反映财政部门集中安排的事业单位基本医疗保险缴费经费，未参加医疗保险的事业单位的公费医疗经费，按国家规定享受离休人员待遇人员的医疗经费。</w:t>
      </w:r>
    </w:p>
    <w:p w14:paraId="5747DCFA">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17.</w:t>
      </w:r>
      <w:r>
        <w:rPr>
          <w:rFonts w:hint="eastAsia" w:ascii="仿宋" w:hAnsi="仿宋" w:eastAsia="仿宋" w:cs="仿宋"/>
          <w:color w:val="000000"/>
          <w:kern w:val="0"/>
          <w:sz w:val="30"/>
          <w:szCs w:val="30"/>
        </w:rPr>
        <w:t>住房保障（类）住房改革（款）住房公积金（项）：反映行政事业单位按人力资源和社会保障部、财政部规定的基本工资和津贴补贴以及规定比例为职工缴纳的住房公积金。</w:t>
      </w:r>
    </w:p>
    <w:p w14:paraId="42E28750">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18.</w:t>
      </w:r>
      <w:r>
        <w:rPr>
          <w:rFonts w:hint="eastAsia" w:ascii="仿宋" w:hAnsi="仿宋" w:eastAsia="仿宋" w:cs="仿宋"/>
          <w:color w:val="000000"/>
          <w:kern w:val="0"/>
          <w:sz w:val="30"/>
          <w:szCs w:val="30"/>
        </w:rPr>
        <w:t>机关运行经费。是指各部门的公用经费，包括办公及印刷费、邮电费、会议费、福利费、日常维修费、专用材料及一般设备购置费、办公用房水电费、办公用房取暖费、办公用房物业管理费、公务用车运行维护费以及其他费用。</w:t>
      </w:r>
    </w:p>
    <w:p w14:paraId="5B4A7806">
      <w:pPr>
        <w:spacing w:line="600" w:lineRule="exact"/>
        <w:rPr>
          <w:rFonts w:ascii="仿宋" w:hAnsi="仿宋" w:eastAsia="仿宋" w:cs="仿宋"/>
          <w:sz w:val="30"/>
          <w:szCs w:val="30"/>
        </w:rPr>
      </w:pPr>
      <w:r>
        <w:rPr>
          <w:rFonts w:ascii="仿宋" w:hAnsi="仿宋" w:eastAsia="仿宋" w:cs="仿宋"/>
          <w:sz w:val="30"/>
          <w:szCs w:val="30"/>
        </w:rPr>
        <w:t xml:space="preserve">                                     </w:t>
      </w:r>
    </w:p>
    <w:p w14:paraId="364B6654">
      <w:pPr>
        <w:spacing w:line="600" w:lineRule="exact"/>
        <w:rPr>
          <w:rFonts w:ascii="仿宋" w:hAnsi="仿宋" w:eastAsia="仿宋" w:cs="仿宋"/>
          <w:sz w:val="30"/>
          <w:szCs w:val="30"/>
        </w:rPr>
      </w:pPr>
    </w:p>
    <w:p w14:paraId="1C70262E">
      <w:pPr>
        <w:spacing w:line="600" w:lineRule="exact"/>
        <w:ind w:firstLine="5400" w:firstLineChars="1800"/>
        <w:rPr>
          <w:rFonts w:ascii="仿宋" w:hAnsi="仿宋" w:eastAsia="仿宋"/>
          <w:sz w:val="30"/>
          <w:szCs w:val="30"/>
        </w:rPr>
      </w:pPr>
      <w:r>
        <w:rPr>
          <w:rFonts w:ascii="仿宋" w:hAnsi="仿宋" w:eastAsia="仿宋" w:cs="仿宋"/>
          <w:sz w:val="30"/>
          <w:szCs w:val="30"/>
        </w:rPr>
        <w:t>202</w:t>
      </w:r>
      <w:r>
        <w:rPr>
          <w:rFonts w:hint="eastAsia" w:ascii="仿宋" w:hAnsi="仿宋" w:eastAsia="仿宋" w:cs="仿宋"/>
          <w:sz w:val="30"/>
          <w:szCs w:val="30"/>
          <w:lang w:val="en-US" w:eastAsia="zh-CN"/>
        </w:rPr>
        <w:t>4</w:t>
      </w:r>
      <w:r>
        <w:rPr>
          <w:rFonts w:hint="eastAsia" w:ascii="仿宋" w:hAnsi="仿宋" w:eastAsia="仿宋" w:cs="仿宋"/>
          <w:sz w:val="30"/>
          <w:szCs w:val="30"/>
        </w:rPr>
        <w:t>年</w:t>
      </w:r>
      <w:r>
        <w:rPr>
          <w:rFonts w:ascii="仿宋" w:hAnsi="仿宋" w:eastAsia="仿宋" w:cs="仿宋"/>
          <w:sz w:val="30"/>
          <w:szCs w:val="30"/>
        </w:rPr>
        <w:t>2</w:t>
      </w:r>
      <w:r>
        <w:rPr>
          <w:rFonts w:hint="eastAsia" w:ascii="仿宋" w:hAnsi="仿宋" w:eastAsia="仿宋" w:cs="仿宋"/>
          <w:sz w:val="30"/>
          <w:szCs w:val="30"/>
        </w:rPr>
        <w:t>月</w:t>
      </w:r>
      <w:r>
        <w:rPr>
          <w:rFonts w:hint="eastAsia" w:ascii="仿宋" w:hAnsi="仿宋" w:eastAsia="仿宋" w:cs="仿宋"/>
          <w:sz w:val="30"/>
          <w:szCs w:val="30"/>
          <w:lang w:val="en-US" w:eastAsia="zh-CN"/>
        </w:rPr>
        <w:t>5</w:t>
      </w:r>
      <w:r>
        <w:rPr>
          <w:rFonts w:hint="eastAsia" w:ascii="仿宋" w:hAnsi="仿宋" w:eastAsia="仿宋" w:cs="仿宋"/>
          <w:sz w:val="30"/>
          <w:szCs w:val="30"/>
        </w:rPr>
        <w:t>日</w:t>
      </w:r>
    </w:p>
    <w:sectPr>
      <w:pgSz w:w="11906" w:h="16838"/>
      <w:pgMar w:top="1531"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457D7D"/>
    <w:multiLevelType w:val="singleLevel"/>
    <w:tmpl w:val="CD457D7D"/>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1MDgyYjYwNDM0YjcyYWIyNzNiZGM0MDY3OWI1ZWMifQ=="/>
  </w:docVars>
  <w:rsids>
    <w:rsidRoot w:val="00F01060"/>
    <w:rsid w:val="00026E5E"/>
    <w:rsid w:val="0004171C"/>
    <w:rsid w:val="000A0E7F"/>
    <w:rsid w:val="000A76C5"/>
    <w:rsid w:val="000B1FE8"/>
    <w:rsid w:val="000F0E69"/>
    <w:rsid w:val="0010550E"/>
    <w:rsid w:val="00140D43"/>
    <w:rsid w:val="00152DE7"/>
    <w:rsid w:val="0017491B"/>
    <w:rsid w:val="00180CC6"/>
    <w:rsid w:val="00187190"/>
    <w:rsid w:val="001961A4"/>
    <w:rsid w:val="00196C55"/>
    <w:rsid w:val="001B1BDA"/>
    <w:rsid w:val="001C414C"/>
    <w:rsid w:val="001D7A46"/>
    <w:rsid w:val="001E3E93"/>
    <w:rsid w:val="001E4FA0"/>
    <w:rsid w:val="001F3FA9"/>
    <w:rsid w:val="001F787D"/>
    <w:rsid w:val="00212D02"/>
    <w:rsid w:val="002210DC"/>
    <w:rsid w:val="00224868"/>
    <w:rsid w:val="002364E6"/>
    <w:rsid w:val="002435C7"/>
    <w:rsid w:val="0026376F"/>
    <w:rsid w:val="00264775"/>
    <w:rsid w:val="00264838"/>
    <w:rsid w:val="00266DCF"/>
    <w:rsid w:val="002751C6"/>
    <w:rsid w:val="00276B7E"/>
    <w:rsid w:val="0027776A"/>
    <w:rsid w:val="002840A0"/>
    <w:rsid w:val="002A3B9D"/>
    <w:rsid w:val="002D3804"/>
    <w:rsid w:val="002E340D"/>
    <w:rsid w:val="002F06B5"/>
    <w:rsid w:val="002F1721"/>
    <w:rsid w:val="002F2AD8"/>
    <w:rsid w:val="002F5830"/>
    <w:rsid w:val="0032799C"/>
    <w:rsid w:val="003614CE"/>
    <w:rsid w:val="0036297E"/>
    <w:rsid w:val="003849FD"/>
    <w:rsid w:val="00394791"/>
    <w:rsid w:val="003A4FE4"/>
    <w:rsid w:val="003A5054"/>
    <w:rsid w:val="003C105F"/>
    <w:rsid w:val="003E1F3F"/>
    <w:rsid w:val="003E5660"/>
    <w:rsid w:val="003F2062"/>
    <w:rsid w:val="00410D86"/>
    <w:rsid w:val="004125E7"/>
    <w:rsid w:val="004221E9"/>
    <w:rsid w:val="004346EF"/>
    <w:rsid w:val="004366F5"/>
    <w:rsid w:val="004F574B"/>
    <w:rsid w:val="00524CF2"/>
    <w:rsid w:val="00560950"/>
    <w:rsid w:val="00566ACF"/>
    <w:rsid w:val="00576ED8"/>
    <w:rsid w:val="005A04CC"/>
    <w:rsid w:val="005A25A0"/>
    <w:rsid w:val="005D43D5"/>
    <w:rsid w:val="00603879"/>
    <w:rsid w:val="00613B30"/>
    <w:rsid w:val="00623659"/>
    <w:rsid w:val="006351A9"/>
    <w:rsid w:val="00681D55"/>
    <w:rsid w:val="00690D8F"/>
    <w:rsid w:val="006B68CF"/>
    <w:rsid w:val="006E39E5"/>
    <w:rsid w:val="006F6EDB"/>
    <w:rsid w:val="007009D8"/>
    <w:rsid w:val="00705C29"/>
    <w:rsid w:val="00713F78"/>
    <w:rsid w:val="0072325E"/>
    <w:rsid w:val="0074601B"/>
    <w:rsid w:val="00755C7B"/>
    <w:rsid w:val="00771530"/>
    <w:rsid w:val="007805EB"/>
    <w:rsid w:val="00787F26"/>
    <w:rsid w:val="007A1C96"/>
    <w:rsid w:val="007E6ACF"/>
    <w:rsid w:val="007E70BA"/>
    <w:rsid w:val="007E72AB"/>
    <w:rsid w:val="00816477"/>
    <w:rsid w:val="0082020C"/>
    <w:rsid w:val="00822864"/>
    <w:rsid w:val="00840BA4"/>
    <w:rsid w:val="00841833"/>
    <w:rsid w:val="008620BC"/>
    <w:rsid w:val="00890467"/>
    <w:rsid w:val="00895D62"/>
    <w:rsid w:val="008A708A"/>
    <w:rsid w:val="008B01B8"/>
    <w:rsid w:val="008B2A74"/>
    <w:rsid w:val="008C7B8D"/>
    <w:rsid w:val="008F1465"/>
    <w:rsid w:val="00941B10"/>
    <w:rsid w:val="00945178"/>
    <w:rsid w:val="00961681"/>
    <w:rsid w:val="009840B5"/>
    <w:rsid w:val="009A3B7A"/>
    <w:rsid w:val="009D6607"/>
    <w:rsid w:val="009F057E"/>
    <w:rsid w:val="009F1015"/>
    <w:rsid w:val="00A01159"/>
    <w:rsid w:val="00A12672"/>
    <w:rsid w:val="00A1689D"/>
    <w:rsid w:val="00A279E0"/>
    <w:rsid w:val="00A302AB"/>
    <w:rsid w:val="00A53DAD"/>
    <w:rsid w:val="00A5549A"/>
    <w:rsid w:val="00A76733"/>
    <w:rsid w:val="00A931D9"/>
    <w:rsid w:val="00A93DB9"/>
    <w:rsid w:val="00AD45E1"/>
    <w:rsid w:val="00AD555B"/>
    <w:rsid w:val="00AD57F2"/>
    <w:rsid w:val="00B02EC9"/>
    <w:rsid w:val="00B20A02"/>
    <w:rsid w:val="00B50384"/>
    <w:rsid w:val="00B526CD"/>
    <w:rsid w:val="00B94878"/>
    <w:rsid w:val="00BA1A74"/>
    <w:rsid w:val="00BA1B06"/>
    <w:rsid w:val="00BB7342"/>
    <w:rsid w:val="00BE30B8"/>
    <w:rsid w:val="00BE4B3A"/>
    <w:rsid w:val="00BF5C97"/>
    <w:rsid w:val="00C36BAA"/>
    <w:rsid w:val="00C422DF"/>
    <w:rsid w:val="00C724D2"/>
    <w:rsid w:val="00C77EEF"/>
    <w:rsid w:val="00CB2663"/>
    <w:rsid w:val="00CC5F55"/>
    <w:rsid w:val="00CE117C"/>
    <w:rsid w:val="00D176CA"/>
    <w:rsid w:val="00D219E2"/>
    <w:rsid w:val="00D43C74"/>
    <w:rsid w:val="00D52BEC"/>
    <w:rsid w:val="00D550C2"/>
    <w:rsid w:val="00DB5122"/>
    <w:rsid w:val="00DC1136"/>
    <w:rsid w:val="00DD605A"/>
    <w:rsid w:val="00DE721C"/>
    <w:rsid w:val="00E545C6"/>
    <w:rsid w:val="00E571CD"/>
    <w:rsid w:val="00EA13AA"/>
    <w:rsid w:val="00EB6DEB"/>
    <w:rsid w:val="00EB6E55"/>
    <w:rsid w:val="00EE134B"/>
    <w:rsid w:val="00EE3FDD"/>
    <w:rsid w:val="00F01060"/>
    <w:rsid w:val="00F247CD"/>
    <w:rsid w:val="00F2580F"/>
    <w:rsid w:val="00F51C4B"/>
    <w:rsid w:val="00F97C4A"/>
    <w:rsid w:val="00FB1292"/>
    <w:rsid w:val="00FD7251"/>
    <w:rsid w:val="00FE4788"/>
    <w:rsid w:val="0B644C83"/>
    <w:rsid w:val="286013BD"/>
    <w:rsid w:val="3CB21750"/>
    <w:rsid w:val="43A41CC0"/>
    <w:rsid w:val="4D323186"/>
    <w:rsid w:val="4E0372FE"/>
    <w:rsid w:val="607F4F36"/>
    <w:rsid w:val="668F4752"/>
    <w:rsid w:val="670052C4"/>
    <w:rsid w:val="723C613E"/>
    <w:rsid w:val="7CF56BD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55"/>
      <w:szCs w:val="55"/>
      <w:lang w:val="en-US" w:eastAsia="en-US" w:bidi="ar-SA"/>
    </w:rPr>
  </w:style>
  <w:style w:type="paragraph" w:styleId="3">
    <w:name w:val="footer"/>
    <w:basedOn w:val="1"/>
    <w:link w:val="8"/>
    <w:semiHidden/>
    <w:qFormat/>
    <w:uiPriority w:val="99"/>
    <w:pPr>
      <w:tabs>
        <w:tab w:val="center" w:pos="4153"/>
        <w:tab w:val="right" w:pos="8306"/>
      </w:tabs>
      <w:snapToGrid w:val="0"/>
      <w:jc w:val="left"/>
    </w:pPr>
    <w:rPr>
      <w:sz w:val="18"/>
      <w:szCs w:val="18"/>
    </w:rPr>
  </w:style>
  <w:style w:type="paragraph" w:styleId="4">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semiHidden/>
    <w:qFormat/>
    <w:locked/>
    <w:uiPriority w:val="99"/>
    <w:rPr>
      <w:rFonts w:ascii="Times New Roman" w:hAnsi="Times New Roman" w:eastAsia="宋体" w:cs="Times New Roman"/>
      <w:sz w:val="18"/>
      <w:szCs w:val="18"/>
    </w:rPr>
  </w:style>
  <w:style w:type="character" w:customStyle="1" w:styleId="8">
    <w:name w:val="页脚 字符"/>
    <w:basedOn w:val="6"/>
    <w:link w:val="3"/>
    <w:semiHidden/>
    <w:qFormat/>
    <w:locked/>
    <w:uiPriority w:val="99"/>
    <w:rPr>
      <w:rFonts w:ascii="Times New Roman" w:hAnsi="Times New Roman" w:eastAsia="宋体" w:cs="Times New Roman"/>
      <w:sz w:val="18"/>
      <w:szCs w:val="18"/>
    </w:rPr>
  </w:style>
  <w:style w:type="paragraph" w:customStyle="1" w:styleId="9">
    <w:name w:val="Body text|1"/>
    <w:basedOn w:val="1"/>
    <w:qFormat/>
    <w:uiPriority w:val="0"/>
    <w:pPr>
      <w:spacing w:line="394"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4007</Words>
  <Characters>4234</Characters>
  <Lines>30</Lines>
  <Paragraphs>8</Paragraphs>
  <TotalTime>19</TotalTime>
  <ScaleCrop>false</ScaleCrop>
  <LinksUpToDate>false</LinksUpToDate>
  <CharactersWithSpaces>4311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2023-07-19T00:40:00Z</dcterms:created>
  <dc:creator>Custmor</dc:creator>
  <cp:lastModifiedBy>admin</cp:lastModifiedBy>
  <cp:lastPrinted>2025-02-14T05:52:00Z</cp:lastPrinted>
  <dcterms:modified xsi:type="dcterms:W3CDTF">2025-05-12T02:25:29Z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AAA6B83E0D7B4B59A8AD1334E1F21C6E_13</vt:lpwstr>
  </property>
  <property fmtid="{D5CDD505-2E9C-101B-9397-08002B2CF9AE}" pid="4" name="KSOTemplateDocerSaveRecord">
    <vt:lpwstr>eyJoZGlkIjoiZGE4Nzg1MDJkY2JjNmYyNDI1Yzk4ODYzYjU2OTgxNWYifQ==</vt:lpwstr>
  </property>
</Properties>
</file>