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A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49E3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辽宁省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数</w:t>
      </w:r>
      <w:r>
        <w:rPr>
          <w:rFonts w:hint="eastAsia" w:ascii="方正小标宋简体" w:eastAsia="方正小标宋简体"/>
          <w:sz w:val="44"/>
          <w:szCs w:val="44"/>
        </w:rPr>
        <w:t>字化转型促进中心</w:t>
      </w:r>
    </w:p>
    <w:p w14:paraId="3CEE7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申请报告编制提纲</w:t>
      </w:r>
    </w:p>
    <w:p w14:paraId="7865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eastAsia="仿宋_GB2312"/>
          <w:sz w:val="32"/>
          <w:szCs w:val="32"/>
        </w:rPr>
      </w:pPr>
    </w:p>
    <w:p w14:paraId="4F9A6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一、摘要与目录</w:t>
      </w:r>
    </w:p>
    <w:p w14:paraId="258B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二、申报单位概况及建设条件</w:t>
      </w:r>
    </w:p>
    <w:p w14:paraId="0ED6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1.申报单位及主要发起单位概况。</w:t>
      </w:r>
    </w:p>
    <w:p w14:paraId="5E81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2.促进中心带头人及团队概况。</w:t>
      </w:r>
    </w:p>
    <w:p w14:paraId="33B5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3.推进实现数字化转型拟采用主要技术成果及水平。</w:t>
      </w:r>
    </w:p>
    <w:p w14:paraId="6136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4.相关基础及配套建设条件。</w:t>
      </w:r>
    </w:p>
    <w:p w14:paraId="1586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三、主要发展方向和服务领域</w:t>
      </w:r>
    </w:p>
    <w:p w14:paraId="273E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四、管理与运行机制</w:t>
      </w:r>
    </w:p>
    <w:p w14:paraId="54569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1.机构设置及职责。</w:t>
      </w:r>
    </w:p>
    <w:p w14:paraId="54C2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2.运行机制。</w:t>
      </w:r>
    </w:p>
    <w:p w14:paraId="48A0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五、经济和社会效益分析</w:t>
      </w:r>
    </w:p>
    <w:p w14:paraId="3729B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</w:t>
      </w:r>
    </w:p>
    <w:p w14:paraId="6D96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七、附件</w:t>
      </w:r>
    </w:p>
    <w:p w14:paraId="6434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1.法人执照。</w:t>
      </w:r>
    </w:p>
    <w:p w14:paraId="55BC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2.章程。</w:t>
      </w:r>
    </w:p>
    <w:p w14:paraId="6B36DB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3.企业2023年度财务审计报告中体现营业收入、研发经费或研发经费投入强度等证明。</w:t>
      </w:r>
    </w:p>
    <w:p w14:paraId="5139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4.已取得发明专利、软件著作权清单及其复印件，清单中注明专利取得时间。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5.已取得科技创新成果获奖清单及其复印件，清单中注明获奖级别（国家级、省级、部级等）、授予部门、授予时间。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6.工作人员相关证明,包括促进中心在职人员名单及相关复印件。名单中注明职务、职称（中级、高级等）、学历（本科、博士等）、特殊人才（院士、百千万人才、享受国务院政府津贴等）。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7.场地设施条件证明，如产权证、不动产权证、租赁合同等。其中，聚焦工业互联网领域的促进中心还应提供相关仪器设备证明。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8.技术开发仪器设备清单，清单中注明设备原值及原值合计。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9.专业技术、管理团队等情况证明。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10.人才激励方面的机制、制度等证明。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11.近三年促进中心签订产学研用协议清单及其复印件，清单中注明签订单位、签订时间。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12.真实性承诺文件。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13.在促进数字化转型方面的成功案例及经验做法，较为成熟完备的促进数字化转型共性方案。提供清单及相关证明材料，如协议、合同、方案、鉴定、报道，以及国家政府部门表扬或奖励等。</w:t>
      </w:r>
    </w:p>
    <w:p w14:paraId="49A55CBD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8B0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BF2AC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F2AC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DEBD"/>
    <w:rsid w:val="0EFDDEBD"/>
    <w:rsid w:val="36EB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657</Characters>
  <Lines>0</Lines>
  <Paragraphs>0</Paragraphs>
  <TotalTime>1.33333333333333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2025-07-10T15:23:00Z</dcterms:created>
  <dc:creator>dl</dc:creator>
  <cp:lastModifiedBy>Huiiiiiya</cp:lastModifiedBy>
  <dcterms:modified xsi:type="dcterms:W3CDTF">2025-07-14T08:17:02Z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087C8A7B11A545209A698409A8EAFC4E_13</vt:lpwstr>
  </property>
</Properties>
</file>