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9B55D">
      <w:pPr>
        <w:jc w:val="center"/>
        <w:rPr>
          <w:rFonts w:hint="eastAsia" w:ascii="方正小标宋简体" w:hAnsi="方正小标宋简体" w:eastAsia="方正小标宋简体" w:cs="方正小标宋简体"/>
          <w:color w:val="FFFFFF" w:themeColor="background1"/>
          <w:sz w:val="44"/>
          <w:szCs w:val="44"/>
          <w:highlight w:val="none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FFFFFF" w:themeColor="background1"/>
          <w:sz w:val="44"/>
          <w:szCs w:val="44"/>
          <w:highlight w:val="none"/>
          <w:lang w:val="en-US" w:eastAsia="zh-CN"/>
          <w14:textFill>
            <w14:solidFill>
              <w14:schemeClr w14:val="bg1"/>
            </w14:solidFill>
          </w14:textFill>
        </w:rPr>
        <w:t>头朝内、字向上、双面打印不选奇偶逆序</w:t>
      </w:r>
    </w:p>
    <w:p w14:paraId="1F08CDF7">
      <w:pPr>
        <w:jc w:val="center"/>
        <w:rPr>
          <w:rFonts w:hint="default" w:ascii="方正小标宋简体" w:hAnsi="方正小标宋简体" w:eastAsia="方正小标宋简体" w:cs="方正小标宋简体"/>
          <w:color w:val="FFFFFF" w:themeColor="background1"/>
          <w:sz w:val="44"/>
          <w:szCs w:val="44"/>
          <w:highlight w:val="none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FFFFFF" w:themeColor="background1"/>
          <w:sz w:val="44"/>
          <w:szCs w:val="44"/>
          <w:highlight w:val="none"/>
          <w:lang w:val="en-US" w:eastAsia="zh-CN"/>
          <w14:textFill>
            <w14:solidFill>
              <w14:schemeClr w14:val="bg1"/>
            </w14:solidFill>
          </w14:textFill>
        </w:rPr>
        <w:t>标题行距32</w:t>
      </w:r>
    </w:p>
    <w:p w14:paraId="55A5B2AF">
      <w:pPr>
        <w:jc w:val="center"/>
        <w:rPr>
          <w:rFonts w:hint="default" w:ascii="方正小标宋简体" w:hAnsi="方正小标宋简体" w:eastAsia="方正小标宋简体" w:cs="方正小标宋简体"/>
          <w:color w:val="FFFFFF" w:themeColor="background1"/>
          <w:sz w:val="44"/>
          <w:szCs w:val="44"/>
          <w:highlight w:val="none"/>
          <w:lang w:val="en-US" w:eastAsia="zh-CN"/>
          <w14:textFill>
            <w14:solidFill>
              <w14:schemeClr w14:val="bg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FFFFFF" w:themeColor="background1"/>
          <w:sz w:val="44"/>
          <w:szCs w:val="44"/>
          <w:highlight w:val="none"/>
          <w:lang w:val="en-US" w:eastAsia="zh-CN"/>
          <w14:textFill>
            <w14:solidFill>
              <w14:schemeClr w14:val="bg1"/>
            </w14:solidFill>
          </w14:textFill>
        </w:rPr>
        <w:t>正文行距28</w:t>
      </w:r>
    </w:p>
    <w:p w14:paraId="4AF933B3">
      <w:pPr>
        <w:pStyle w:val="5"/>
        <w:rPr>
          <w:rFonts w:hint="eastAsia"/>
          <w:color w:val="auto"/>
          <w:lang w:val="en-US" w:eastAsia="zh-CN"/>
        </w:rPr>
      </w:pPr>
    </w:p>
    <w:p w14:paraId="008ED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Nimbus Roman No9 L" w:hAnsi="Nimbus Roman No9 L" w:eastAsia="方正小标宋简体" w:cs="Nimbus Roman No9 L"/>
          <w:sz w:val="44"/>
          <w:szCs w:val="44"/>
          <w:lang w:eastAsia="zh-CN"/>
        </w:rPr>
      </w:pPr>
      <w:r>
        <w:rPr>
          <w:rFonts w:hint="default" w:ascii="Nimbus Roman No9 L" w:hAnsi="Nimbus Roman No9 L" w:eastAsia="方正小标宋简体" w:cs="Nimbus Roman No9 L"/>
          <w:sz w:val="44"/>
          <w:szCs w:val="44"/>
          <w:lang w:eastAsia="zh-CN"/>
        </w:rPr>
        <w:t>关于开展2025年第二批辽宁省先进级</w:t>
      </w:r>
    </w:p>
    <w:p w14:paraId="71440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Nimbus Roman No9 L" w:hAnsi="Nimbus Roman No9 L" w:eastAsia="方正小标宋简体" w:cs="Nimbus Roman No9 L"/>
          <w:sz w:val="44"/>
          <w:szCs w:val="44"/>
          <w:lang w:val="en-US" w:eastAsia="zh-CN"/>
        </w:rPr>
      </w:pPr>
      <w:r>
        <w:rPr>
          <w:rFonts w:hint="default" w:ascii="Nimbus Roman No9 L" w:hAnsi="Nimbus Roman No9 L" w:eastAsia="方正小标宋简体" w:cs="Nimbus Roman No9 L"/>
          <w:sz w:val="44"/>
          <w:szCs w:val="44"/>
          <w:lang w:eastAsia="zh-CN"/>
        </w:rPr>
        <w:t>智能工厂</w:t>
      </w:r>
      <w:r>
        <w:rPr>
          <w:rFonts w:hint="eastAsia" w:ascii="Nimbus Roman No9 L" w:hAnsi="Nimbus Roman No9 L" w:eastAsia="方正小标宋简体" w:cs="Nimbus Roman No9 L"/>
          <w:sz w:val="44"/>
          <w:szCs w:val="44"/>
          <w:lang w:eastAsia="zh-CN"/>
        </w:rPr>
        <w:t>申报</w:t>
      </w:r>
      <w:r>
        <w:rPr>
          <w:rFonts w:hint="default" w:ascii="Nimbus Roman No9 L" w:hAnsi="Nimbus Roman No9 L" w:eastAsia="方正小标宋简体" w:cs="Nimbus Roman No9 L"/>
          <w:sz w:val="44"/>
          <w:szCs w:val="44"/>
          <w:lang w:eastAsia="zh-CN"/>
        </w:rPr>
        <w:t>工作的通知</w:t>
      </w:r>
    </w:p>
    <w:p w14:paraId="66115EC8">
      <w:pPr>
        <w:jc w:val="both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</w:p>
    <w:p w14:paraId="37CD28E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各区市县、先导区工业和信息化主管部门，各有关企业：</w:t>
      </w:r>
    </w:p>
    <w:p w14:paraId="0B2E3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按照省工业和信息化厅《关于开展2025年第二批辽宁省先进级智能工厂遴选工作的通知》（辽工信明电〔2025〕42号）</w:t>
      </w:r>
      <w:r>
        <w:rPr>
          <w:rFonts w:hint="eastAsia" w:ascii="Nimbus Roman No9 L" w:hAnsi="Nimbus Roman No9 L" w:eastAsia="仿宋_GB2312" w:cs="Nimbus Roman No9 L"/>
          <w:sz w:val="32"/>
          <w:szCs w:val="32"/>
          <w:lang w:val="en-US" w:eastAsia="zh-CN"/>
        </w:rPr>
        <w:t>要求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，现将</w:t>
      </w:r>
      <w:r>
        <w:rPr>
          <w:rFonts w:hint="eastAsia" w:ascii="Nimbus Roman No9 L" w:hAnsi="Nimbus Roman No9 L" w:eastAsia="仿宋_GB2312" w:cs="Nimbus Roman No9 L"/>
          <w:sz w:val="32"/>
          <w:szCs w:val="32"/>
          <w:lang w:val="en-US" w:eastAsia="zh-CN"/>
        </w:rPr>
        <w:t>有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关事项通知如下：</w:t>
      </w:r>
    </w:p>
    <w:p w14:paraId="1B8C6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一、申报条件</w:t>
      </w:r>
    </w:p>
    <w:p w14:paraId="0A9EC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大连市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注册，具有独立法人资格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或视同法人的独立核算单位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（石油石化、有色金属等有行业特殊情况的，允许法人的分支机构申报）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，资产、征信及经营状况良好。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企业主导产品（技术）符合国家产业政策和行业政策导向。</w:t>
      </w:r>
    </w:p>
    <w:p w14:paraId="216D4C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2.申报先进级智能工厂应已完成智能工厂建设并投入使用，智能制造水平在省内同行业具有引领带动作用，应已由市级工业和信息化主管部门复核为基础级智能工厂，并达到先进级智能工厂要素条件要求。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40"/>
          <w:highlight w:val="none"/>
          <w:u w:val="none"/>
          <w:lang w:val="en-US" w:eastAsia="zh-CN"/>
        </w:rPr>
        <w:t>2022年以来已获评省级智能工厂等同于先进级智能工厂，无需再次申报。</w:t>
      </w:r>
    </w:p>
    <w:p w14:paraId="37DF2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val="en-US" w:eastAsia="zh-CN"/>
        </w:rPr>
        <w:t>3.申报主体愿意配合开展现场核查、技术推广和典型案例交流等工作。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40"/>
          <w:highlight w:val="none"/>
          <w:u w:val="none"/>
          <w:lang w:val="en-US" w:eastAsia="zh-CN"/>
        </w:rPr>
        <w:t>需提供一个不超过8分钟的视频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val="en-US" w:eastAsia="zh-CN"/>
        </w:rPr>
        <w:t>，视频内容主要展示智能工厂场景建设情况（尽量包含全部场景），特别是生产环节建设情况，可以配音讲解，视频大小不超过200M，视频格式可为mp4、avi、mov、mkv、rmub。</w:t>
      </w:r>
    </w:p>
    <w:p w14:paraId="67E076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二、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申报流程</w:t>
      </w:r>
    </w:p>
    <w:p w14:paraId="2DB00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1.申报主体参考《智能工厂梯度培育要素条件》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（附件1）、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《智能制造典型场景参考指引（2025年版）》（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附件2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），按照《先进级智能工厂项目申报书》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（附件3）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编制申报书，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提供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val="en-US" w:eastAsia="zh-CN"/>
        </w:rPr>
        <w:t>2025年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智能制造能力成熟度评估报告（登陆智能制造评估评价公共服务平台“网址：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fldChar w:fldCharType="begin"/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instrText xml:space="preserve"> HYPERLINK "http://www.c3mep.cn\”完成智能制造能力成熟度评估）。请于2025年11月20日前" </w:instrTex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fldChar w:fldCharType="separate"/>
      </w:r>
      <w:r>
        <w:rPr>
          <w:rStyle w:val="15"/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www.c3mep.cn”完成智能制造</w:t>
      </w:r>
      <w:r>
        <w:rPr>
          <w:rStyle w:val="15"/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能</w:t>
      </w:r>
      <w:r>
        <w:rPr>
          <w:rStyle w:val="15"/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力成熟度评估）。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fldChar w:fldCharType="end"/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申报主体应对申报内容真实性负责，并确保申报材料不涉及国家秘密、商业秘密。</w:t>
      </w:r>
    </w:p>
    <w:p w14:paraId="49BEEB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    2.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各区市县、先导区工业和信息化主管部门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负责组织本地区企业申报，对企业申报</w:t>
      </w: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先进级智能工厂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材料进行初审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，对基础级智能工厂进行</w:t>
      </w: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审核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40"/>
          <w:highlight w:val="none"/>
          <w:u w:val="none"/>
          <w:lang w:eastAsia="zh-CN"/>
        </w:rPr>
        <w:t>于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40"/>
          <w:highlight w:val="none"/>
          <w:u w:val="none"/>
          <w:lang w:val="en-US" w:eastAsia="zh-CN"/>
        </w:rPr>
        <w:t>11月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40"/>
          <w:highlight w:val="none"/>
          <w:u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40"/>
          <w:highlight w:val="none"/>
          <w:u w:val="none"/>
          <w:lang w:val="en-US" w:eastAsia="zh-CN"/>
        </w:rPr>
        <w:t>日前</w:t>
      </w: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将基础级智能工厂推荐汇总表、先进级智能工厂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推荐函</w:t>
      </w: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、先进级智能工厂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推荐汇总表（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请按照推荐优先级排列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和项目申报材料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u w:val="none"/>
          <w:lang w:eastAsia="zh-CN"/>
        </w:rPr>
        <w:t>〔</w:t>
      </w: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申报书加盖企业公章纸质件（一式</w:t>
      </w: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份）和电子版（申报书可编辑电子版及视频）刻盘一份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highlight w:val="none"/>
          <w:u w:val="none"/>
          <w:lang w:eastAsia="zh-CN"/>
        </w:rPr>
        <w:t>〕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推荐至</w:t>
      </w: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市工业和信息化局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。</w:t>
      </w:r>
    </w:p>
    <w:p w14:paraId="32EF8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eastAsia="zh-CN"/>
        </w:rPr>
        <w:t>市工业和信息化局负责先进级智能工厂申报材料复审、推荐，基础级智能工厂复核工作。</w:t>
      </w:r>
    </w:p>
    <w:p w14:paraId="18E26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三、有关事项</w:t>
      </w:r>
    </w:p>
    <w:p w14:paraId="5D68F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51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yellow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1.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各区市县、先导区工业和信息化主管部门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要高度重视此项工作，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按照《关于开展2025年辽宁省智能工厂梯度培育工作的通知》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（辽工信明电〔2025〕34号）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要求，鼓励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企业开展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智能工厂梯度培育工作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同时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按季度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做好基础级智能工厂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核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、报送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工作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。</w:t>
      </w:r>
    </w:p>
    <w:p w14:paraId="45657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2.先进级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智能工厂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定、智能制造能力成熟度自评估等工作均不收取任何费用。</w:t>
      </w:r>
    </w:p>
    <w:p w14:paraId="0B5F8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    3.联系人及联系方式：</w:t>
      </w:r>
    </w:p>
    <w:p w14:paraId="4670D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大连市工业和信息化局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李岩 徐斌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83633180</w:t>
      </w:r>
    </w:p>
    <w:p w14:paraId="43AE2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智能制造评估平台  010-64102844，18511115142</w:t>
      </w:r>
    </w:p>
    <w:p w14:paraId="5CC1E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7EE9E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    附件：1.智能工厂梯度培育要素条件</w:t>
      </w:r>
    </w:p>
    <w:p w14:paraId="496EF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          2.智能制造典型场景参考指引（2025年版）</w:t>
      </w:r>
    </w:p>
    <w:p w14:paraId="300996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先进级智能工厂项目申报书</w:t>
      </w:r>
      <w:bookmarkStart w:id="0" w:name="_GoBack"/>
      <w:bookmarkEnd w:id="0"/>
    </w:p>
    <w:p w14:paraId="72A9D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先进级智能工厂</w:t>
      </w:r>
      <w:r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</w:rPr>
        <w:t>推荐汇总表</w:t>
      </w:r>
    </w:p>
    <w:p w14:paraId="62411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0" w:firstLineChars="5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40"/>
          <w:highlight w:val="none"/>
          <w:u w:val="none"/>
          <w:lang w:val="en-US" w:eastAsia="zh-CN"/>
        </w:rPr>
        <w:t>5.基础级智能工厂推荐汇总表</w:t>
      </w:r>
    </w:p>
    <w:p w14:paraId="5022F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</w:p>
    <w:p w14:paraId="6D463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</w:p>
    <w:p w14:paraId="79F7E95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 xml:space="preserve">大连市工业和信息化局 </w:t>
      </w:r>
      <w:r>
        <w:rPr>
          <w:rFonts w:hint="eastAsia" w:ascii="Nimbus Roman No9 L" w:hAnsi="Nimbus Roman No9 L" w:eastAsia="仿宋_GB2312" w:cs="Nimbus Roman No9 L"/>
          <w:sz w:val="32"/>
          <w:szCs w:val="32"/>
          <w:lang w:val="en-US" w:eastAsia="zh-CN"/>
        </w:rPr>
        <w:t xml:space="preserve">   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 xml:space="preserve">   </w:t>
      </w:r>
    </w:p>
    <w:p w14:paraId="6260BC6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2025年</w:t>
      </w:r>
      <w:r>
        <w:rPr>
          <w:rFonts w:hint="eastAsia" w:ascii="Nimbus Roman No9 L" w:hAnsi="Nimbus Roman No9 L" w:eastAsia="仿宋_GB2312" w:cs="Nimbus Roman No9 L"/>
          <w:sz w:val="32"/>
          <w:szCs w:val="32"/>
          <w:lang w:val="en-US" w:eastAsia="zh-CN"/>
        </w:rPr>
        <w:t>10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月</w:t>
      </w:r>
      <w:r>
        <w:rPr>
          <w:rFonts w:hint="eastAsia" w:ascii="Nimbus Roman No9 L" w:hAnsi="Nimbus Roman No9 L" w:eastAsia="仿宋_GB2312" w:cs="Nimbus Roman No9 L"/>
          <w:sz w:val="32"/>
          <w:szCs w:val="32"/>
          <w:lang w:val="en-US" w:eastAsia="zh-CN"/>
        </w:rPr>
        <w:t>2</w:t>
      </w: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 xml:space="preserve">7日        </w:t>
      </w:r>
    </w:p>
    <w:p w14:paraId="1EBBB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</w:pPr>
      <w:r>
        <w:rPr>
          <w:rFonts w:hint="default" w:ascii="Nimbus Roman No9 L" w:hAnsi="Nimbus Roman No9 L" w:eastAsia="仿宋_GB2312" w:cs="Nimbus Roman No9 L"/>
          <w:sz w:val="32"/>
          <w:szCs w:val="32"/>
          <w:lang w:val="en-US" w:eastAsia="zh-CN"/>
        </w:rPr>
        <w:t>（此件公开发布）</w:t>
      </w:r>
    </w:p>
    <w:p w14:paraId="7CCD9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Nimbus Roman No9 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roid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A1A93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4BF558">
                          <w:pPr>
                            <w:pStyle w:val="9"/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 w:val="0"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210" w:leftChars="100" w:right="210" w:rightChars="100"/>
                            <w:jc w:val="right"/>
                            <w:textAlignment w:val="auto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4BF558">
                    <w:pPr>
                      <w:pStyle w:val="9"/>
                      <w:keepNext w:val="0"/>
                      <w:keepLines w:val="0"/>
                      <w:pageBreakBefore w:val="0"/>
                      <w:widowControl w:val="0"/>
                      <w:kinsoku/>
                      <w:wordWrap w:val="0"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210" w:leftChars="100" w:right="210" w:rightChars="100"/>
                      <w:jc w:val="right"/>
                      <w:textAlignment w:val="auto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60A06"/>
    <w:rsid w:val="01D134FA"/>
    <w:rsid w:val="02D82CB5"/>
    <w:rsid w:val="02E5406D"/>
    <w:rsid w:val="06D80E87"/>
    <w:rsid w:val="07EA3243"/>
    <w:rsid w:val="0E4531F1"/>
    <w:rsid w:val="17BD3EAD"/>
    <w:rsid w:val="185F788E"/>
    <w:rsid w:val="1C581B14"/>
    <w:rsid w:val="1DF4F2D0"/>
    <w:rsid w:val="206F7D0E"/>
    <w:rsid w:val="27E45542"/>
    <w:rsid w:val="29F92537"/>
    <w:rsid w:val="2C1A5603"/>
    <w:rsid w:val="2E3A07DE"/>
    <w:rsid w:val="2FAF4472"/>
    <w:rsid w:val="33590AD6"/>
    <w:rsid w:val="3656754F"/>
    <w:rsid w:val="366539DD"/>
    <w:rsid w:val="37BBD715"/>
    <w:rsid w:val="37EE1686"/>
    <w:rsid w:val="3B1973B9"/>
    <w:rsid w:val="3C090BBF"/>
    <w:rsid w:val="3E4A3CA6"/>
    <w:rsid w:val="4192760B"/>
    <w:rsid w:val="46436871"/>
    <w:rsid w:val="50FBD45D"/>
    <w:rsid w:val="59360A06"/>
    <w:rsid w:val="59B00035"/>
    <w:rsid w:val="5C601CA2"/>
    <w:rsid w:val="5EFFABD5"/>
    <w:rsid w:val="5FFEAF7C"/>
    <w:rsid w:val="5FFF6A58"/>
    <w:rsid w:val="63BE456B"/>
    <w:rsid w:val="67ED2FFF"/>
    <w:rsid w:val="67FFEDFB"/>
    <w:rsid w:val="68E91861"/>
    <w:rsid w:val="6B1C199C"/>
    <w:rsid w:val="6D7EC632"/>
    <w:rsid w:val="6E2605D6"/>
    <w:rsid w:val="6FDB8F67"/>
    <w:rsid w:val="73256DF3"/>
    <w:rsid w:val="74FC679B"/>
    <w:rsid w:val="75B0387E"/>
    <w:rsid w:val="762EEF4D"/>
    <w:rsid w:val="77DFA14D"/>
    <w:rsid w:val="77FB6232"/>
    <w:rsid w:val="78E54F0B"/>
    <w:rsid w:val="79500991"/>
    <w:rsid w:val="7ADB5C91"/>
    <w:rsid w:val="7DF2FF35"/>
    <w:rsid w:val="7DFB741D"/>
    <w:rsid w:val="7E5F8755"/>
    <w:rsid w:val="7EEFDA7C"/>
    <w:rsid w:val="7F5F4D07"/>
    <w:rsid w:val="7FEF4AE3"/>
    <w:rsid w:val="7FF7A745"/>
    <w:rsid w:val="7FFBD426"/>
    <w:rsid w:val="9FBFBEC1"/>
    <w:rsid w:val="A3FEED24"/>
    <w:rsid w:val="AFEF8525"/>
    <w:rsid w:val="BBF69743"/>
    <w:rsid w:val="BDFBA577"/>
    <w:rsid w:val="BFF620A6"/>
    <w:rsid w:val="BFFCCE40"/>
    <w:rsid w:val="DFFF70E7"/>
    <w:rsid w:val="E49BE388"/>
    <w:rsid w:val="E5FFB09E"/>
    <w:rsid w:val="EBF5FC97"/>
    <w:rsid w:val="ED7B8842"/>
    <w:rsid w:val="EDADA7AC"/>
    <w:rsid w:val="EDAFCE95"/>
    <w:rsid w:val="EFAD0D0F"/>
    <w:rsid w:val="EFFF87BA"/>
    <w:rsid w:val="F1D900B3"/>
    <w:rsid w:val="F8AF7997"/>
    <w:rsid w:val="FBBFC01C"/>
    <w:rsid w:val="FBF95FC3"/>
    <w:rsid w:val="FC5BA871"/>
    <w:rsid w:val="FDFF4B2D"/>
    <w:rsid w:val="FE51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semiHidden/>
    <w:qFormat/>
    <w:uiPriority w:val="0"/>
    <w:pPr>
      <w:spacing w:before="100" w:beforeAutospacing="1" w:after="100" w:afterAutospacing="1"/>
      <w:ind w:left="420" w:leftChars="200"/>
    </w:pPr>
    <w:rPr>
      <w:rFonts w:eastAsia="宋体"/>
      <w:sz w:val="21"/>
      <w:szCs w:val="21"/>
    </w:rPr>
  </w:style>
  <w:style w:type="paragraph" w:styleId="4">
    <w:name w:val="Normal Indent"/>
    <w:basedOn w:val="1"/>
    <w:unhideWhenUsed/>
    <w:qFormat/>
    <w:uiPriority w:val="99"/>
    <w:pPr>
      <w:ind w:firstLine="420" w:firstLineChars="200"/>
    </w:p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customStyle="1" w:styleId="6">
    <w:name w:val="Body Text First Indent 2"/>
    <w:basedOn w:val="7"/>
    <w:qFormat/>
    <w:uiPriority w:val="0"/>
    <w:pPr>
      <w:widowControl w:val="0"/>
      <w:spacing w:after="120" w:afterLines="0" w:afterAutospacing="0"/>
      <w:ind w:left="420" w:leftChars="200" w:firstLine="420" w:firstLineChars="200"/>
      <w:jc w:val="both"/>
    </w:pPr>
    <w:rPr>
      <w:rFonts w:hint="default" w:ascii="Times New Roman" w:hAnsi="Times New Roman" w:eastAsia="宋体" w:cs="Times New Roman"/>
      <w:kern w:val="2"/>
      <w:sz w:val="21"/>
      <w:szCs w:val="21"/>
      <w:lang w:val="en-US" w:eastAsia="zh-CN"/>
    </w:rPr>
  </w:style>
  <w:style w:type="paragraph" w:customStyle="1" w:styleId="7">
    <w:name w:val="Body Text Indent"/>
    <w:basedOn w:val="1"/>
    <w:qFormat/>
    <w:uiPriority w:val="0"/>
    <w:pPr>
      <w:ind w:firstLine="540" w:firstLineChars="180"/>
    </w:pPr>
    <w:rPr>
      <w:rFonts w:ascii="仿宋_GB2312" w:eastAsia="仿宋_GB2312"/>
      <w:kern w:val="2"/>
      <w:sz w:val="30"/>
      <w:lang w:val="en-US" w:eastAsia="zh-CN"/>
    </w:rPr>
  </w:style>
  <w:style w:type="paragraph" w:styleId="8">
    <w:name w:val="Block Text"/>
    <w:basedOn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1">
    <w:name w:val="toc 2"/>
    <w:basedOn w:val="1"/>
    <w:next w:val="1"/>
    <w:qFormat/>
    <w:uiPriority w:val="0"/>
    <w:pPr>
      <w:ind w:left="420" w:leftChars="200"/>
    </w:pPr>
    <w:rPr>
      <w:rFonts w:ascii="Calibri" w:hAnsi="Calibri" w:eastAsia="宋体" w:cs="Times New Roman"/>
      <w:szCs w:val="24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5">
    <w:name w:val="Hyperlink"/>
    <w:basedOn w:val="14"/>
    <w:qFormat/>
    <w:uiPriority w:val="0"/>
    <w:rPr>
      <w:color w:val="0000FF"/>
      <w:u w:val="single"/>
    </w:rPr>
  </w:style>
  <w:style w:type="paragraph" w:customStyle="1" w:styleId="16">
    <w:name w:val="公文样式"/>
    <w:basedOn w:val="2"/>
    <w:next w:val="1"/>
    <w:qFormat/>
    <w:uiPriority w:val="0"/>
    <w:pPr>
      <w:spacing w:line="360" w:lineRule="auto"/>
      <w:ind w:firstLine="880" w:firstLineChars="200"/>
    </w:pPr>
    <w:rPr>
      <w:rFonts w:hint="eastAsia" w:ascii="黑体" w:hAnsi="黑体" w:eastAsia="黑体" w:cs="黑体"/>
      <w:sz w:val="32"/>
      <w:szCs w:val="32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2021-11-04T19:11:00Z</dcterms:created>
  <dc:creator>Lee</dc:creator>
  <cp:lastModifiedBy>Lee</cp:lastModifiedBy>
  <cp:lastPrinted>2023-10-18T02:04:00Z</cp:lastPrinted>
  <dcterms:modified xsi:type="dcterms:W3CDTF">2025-10-27T10:27:01Z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CEFFBA47C1B2471BB0891E0A734868E2</vt:lpwstr>
  </property>
</Properties>
</file>