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F8A3A">
      <w:pPr>
        <w:spacing w:line="600" w:lineRule="exact"/>
        <w:rPr>
          <w:rFonts w:ascii="仿宋_GB2312" w:eastAsia="仿宋_GB2312"/>
          <w:sz w:val="32"/>
          <w:szCs w:val="32"/>
        </w:rPr>
      </w:pPr>
    </w:p>
    <w:p w14:paraId="59D0F7F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高新区劳动仲裁院</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305C916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EB539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0CCE2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B3D35D2">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、负责劳动人事和社会保障方面的争议仲裁工作；</w:t>
      </w:r>
    </w:p>
    <w:p w14:paraId="51364D09">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、作为园区劳动人事争议仲裁委员会的办事机构，办理仲裁委员会的日常事务；</w:t>
      </w:r>
    </w:p>
    <w:p w14:paraId="623E0D4B">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、决定受理或不受理劳动人事争议案件；</w:t>
      </w:r>
    </w:p>
    <w:p w14:paraId="5852F50C">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、指派仲裁人员对劳动人事争议案件进行调查取证；</w:t>
      </w:r>
    </w:p>
    <w:p w14:paraId="4DC8FC4D">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、根据仲裁委员会授权处理劳动人事争议案件；</w:t>
      </w:r>
    </w:p>
    <w:p w14:paraId="186F8748">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、向仲裁委员会提报需要仲裁的劳动人事争议案件；</w:t>
      </w:r>
    </w:p>
    <w:p w14:paraId="55030108">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、负责仲裁委员会的文书档案工作；</w:t>
      </w:r>
    </w:p>
    <w:p w14:paraId="6FE7BF4C">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、搞好调查研究、总结、交流办案经验；</w:t>
      </w:r>
    </w:p>
    <w:p w14:paraId="7993E417">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、处理与劳动人事争议有关的其它事项；</w:t>
      </w:r>
    </w:p>
    <w:p w14:paraId="0FC63807">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、定期向仲裁委员会汇报工作。</w:t>
      </w:r>
    </w:p>
    <w:p w14:paraId="1544BE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8043F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年劳动仲裁院部门预算为本部综合收支计划，无二级单位。</w:t>
      </w:r>
    </w:p>
    <w:p w14:paraId="3DD14A52">
      <w:pPr>
        <w:widowControl/>
        <w:spacing w:line="330" w:lineRule="atLeast"/>
        <w:ind w:firstLine="600" w:firstLineChars="200"/>
        <w:jc w:val="left"/>
        <w:rPr>
          <w:rFonts w:ascii="仿宋" w:hAnsi="仿宋" w:eastAsia="仿宋" w:cs="仿宋"/>
          <w:color w:val="000000"/>
          <w:kern w:val="0"/>
          <w:sz w:val="30"/>
          <w:szCs w:val="30"/>
        </w:rPr>
      </w:pPr>
    </w:p>
    <w:p w14:paraId="4F3695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44CF1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1C0178C">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148.1</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1</w:t>
      </w:r>
      <w:r>
        <w:rPr>
          <w:rFonts w:hint="eastAsia" w:ascii="仿宋" w:hAnsi="仿宋" w:eastAsia="仿宋" w:cs="仿宋"/>
          <w:sz w:val="30"/>
          <w:szCs w:val="30"/>
        </w:rPr>
        <w:t>12</w:t>
      </w:r>
      <w:r>
        <w:rPr>
          <w:rFonts w:ascii="仿宋" w:hAnsi="仿宋" w:eastAsia="仿宋" w:cs="仿宋"/>
          <w:sz w:val="30"/>
          <w:szCs w:val="30"/>
        </w:rPr>
        <w:t>.3</w:t>
      </w:r>
      <w:r>
        <w:rPr>
          <w:rFonts w:hint="eastAsia" w:ascii="仿宋" w:hAnsi="仿宋" w:eastAsia="仿宋" w:cs="仿宋"/>
          <w:sz w:val="30"/>
          <w:szCs w:val="30"/>
        </w:rPr>
        <w:t>万元，商品和服务支出35</w:t>
      </w:r>
      <w:r>
        <w:rPr>
          <w:rFonts w:ascii="仿宋" w:hAnsi="仿宋" w:eastAsia="仿宋" w:cs="仿宋"/>
          <w:sz w:val="30"/>
          <w:szCs w:val="30"/>
        </w:rPr>
        <w:t>.8</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2018</w:t>
      </w:r>
      <w:r>
        <w:rPr>
          <w:rFonts w:hint="eastAsia" w:ascii="仿宋" w:eastAsia="仿宋" w:cs="仿宋"/>
          <w:color w:val="000000"/>
          <w:kern w:val="0"/>
          <w:sz w:val="30"/>
          <w:szCs w:val="30"/>
        </w:rPr>
        <w:t>年预算数减少</w:t>
      </w:r>
      <w:r>
        <w:rPr>
          <w:rFonts w:ascii="仿宋" w:eastAsia="仿宋" w:cs="仿宋"/>
          <w:color w:val="000000"/>
          <w:kern w:val="0"/>
          <w:sz w:val="30"/>
          <w:szCs w:val="30"/>
        </w:rPr>
        <w:t>41.4</w:t>
      </w:r>
      <w:r>
        <w:rPr>
          <w:rFonts w:hint="eastAsia" w:ascii="仿宋" w:eastAsia="仿宋" w:cs="仿宋"/>
          <w:color w:val="000000"/>
          <w:kern w:val="0"/>
          <w:sz w:val="30"/>
          <w:szCs w:val="30"/>
        </w:rPr>
        <w:t>万元，其中</w:t>
      </w:r>
      <w:r>
        <w:rPr>
          <w:rFonts w:hint="eastAsia" w:ascii="仿宋" w:eastAsia="仿宋" w:cs="仿宋"/>
          <w:sz w:val="30"/>
          <w:szCs w:val="30"/>
        </w:rPr>
        <w:t>工资福利和对个人家庭补助支出减少22万元，商品和服务支出减少19</w:t>
      </w:r>
      <w:r>
        <w:rPr>
          <w:rFonts w:ascii="仿宋" w:eastAsia="仿宋" w:cs="仿宋"/>
          <w:sz w:val="30"/>
          <w:szCs w:val="30"/>
        </w:rPr>
        <w:t>.4</w:t>
      </w:r>
      <w:r>
        <w:rPr>
          <w:rFonts w:hint="eastAsia" w:ascii="仿宋" w:eastAsia="仿宋" w:cs="仿宋"/>
          <w:sz w:val="30"/>
          <w:szCs w:val="30"/>
        </w:rPr>
        <w:t>万元。</w:t>
      </w:r>
    </w:p>
    <w:p w14:paraId="18523E5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A083637">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4C04B8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6BAE3E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3.3</w:t>
      </w:r>
      <w:r>
        <w:rPr>
          <w:rFonts w:hint="eastAsia" w:ascii="仿宋" w:hAnsi="仿宋" w:eastAsia="仿宋" w:cs="仿宋"/>
          <w:color w:val="000000"/>
          <w:kern w:val="0"/>
          <w:sz w:val="30"/>
          <w:szCs w:val="30"/>
        </w:rPr>
        <w:t>万元。</w:t>
      </w:r>
    </w:p>
    <w:p w14:paraId="03BC3E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C79DDA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F121F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7D82F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25954D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C76B4B8">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416158E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709EBF6">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42F885FB">
      <w:pPr>
        <w:widowControl/>
        <w:spacing w:line="330" w:lineRule="atLeast"/>
        <w:ind w:firstLine="600" w:firstLineChars="200"/>
        <w:jc w:val="left"/>
        <w:rPr>
          <w:rFonts w:ascii="仿宋" w:hAnsi="仿宋" w:eastAsia="仿宋" w:cs="仿宋"/>
          <w:color w:val="000000"/>
          <w:kern w:val="0"/>
          <w:sz w:val="30"/>
          <w:szCs w:val="30"/>
        </w:rPr>
      </w:pPr>
    </w:p>
    <w:p w14:paraId="1DC3ED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94378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3F2A7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2117B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7CC80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98AE4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A0051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E924F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C3045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619E5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50139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947EE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D5E8F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C9E55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A7D7E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15895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73D43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8053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75F80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16F8322">
      <w:pPr>
        <w:widowControl/>
        <w:spacing w:line="330" w:lineRule="atLeast"/>
        <w:ind w:firstLine="600" w:firstLineChars="200"/>
        <w:jc w:val="left"/>
        <w:rPr>
          <w:rFonts w:ascii="仿宋" w:hAnsi="仿宋" w:eastAsia="仿宋" w:cs="仿宋"/>
          <w:color w:val="000000"/>
          <w:kern w:val="0"/>
          <w:sz w:val="30"/>
          <w:szCs w:val="30"/>
        </w:rPr>
      </w:pPr>
    </w:p>
    <w:p w14:paraId="1C1348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121EE0B">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30646"/>
    <w:rsid w:val="00164A2E"/>
    <w:rsid w:val="00165857"/>
    <w:rsid w:val="001736B9"/>
    <w:rsid w:val="00187190"/>
    <w:rsid w:val="001961A4"/>
    <w:rsid w:val="001E3E93"/>
    <w:rsid w:val="00264775"/>
    <w:rsid w:val="00265F8B"/>
    <w:rsid w:val="00266D76"/>
    <w:rsid w:val="003003AA"/>
    <w:rsid w:val="003406D9"/>
    <w:rsid w:val="00342DA2"/>
    <w:rsid w:val="00367143"/>
    <w:rsid w:val="00396402"/>
    <w:rsid w:val="003B50ED"/>
    <w:rsid w:val="003C65CD"/>
    <w:rsid w:val="003D3735"/>
    <w:rsid w:val="003E61DA"/>
    <w:rsid w:val="003F2AA1"/>
    <w:rsid w:val="003F4DFF"/>
    <w:rsid w:val="004221E9"/>
    <w:rsid w:val="00490262"/>
    <w:rsid w:val="00542E2C"/>
    <w:rsid w:val="00594FB5"/>
    <w:rsid w:val="00597457"/>
    <w:rsid w:val="005A04CC"/>
    <w:rsid w:val="005F4DCC"/>
    <w:rsid w:val="00614500"/>
    <w:rsid w:val="006311D2"/>
    <w:rsid w:val="006541E5"/>
    <w:rsid w:val="00741B21"/>
    <w:rsid w:val="00753345"/>
    <w:rsid w:val="00753F26"/>
    <w:rsid w:val="00755C7B"/>
    <w:rsid w:val="00760C8F"/>
    <w:rsid w:val="007805EB"/>
    <w:rsid w:val="00793572"/>
    <w:rsid w:val="007B12D0"/>
    <w:rsid w:val="007C5E3C"/>
    <w:rsid w:val="007F23D9"/>
    <w:rsid w:val="008207A6"/>
    <w:rsid w:val="00826E6F"/>
    <w:rsid w:val="008620BC"/>
    <w:rsid w:val="008641D1"/>
    <w:rsid w:val="008B01B8"/>
    <w:rsid w:val="009166D1"/>
    <w:rsid w:val="009244A6"/>
    <w:rsid w:val="00941B10"/>
    <w:rsid w:val="00961681"/>
    <w:rsid w:val="009652AA"/>
    <w:rsid w:val="009848F0"/>
    <w:rsid w:val="009F1015"/>
    <w:rsid w:val="009F229D"/>
    <w:rsid w:val="00A12672"/>
    <w:rsid w:val="00A150E4"/>
    <w:rsid w:val="00A24D6F"/>
    <w:rsid w:val="00A26A44"/>
    <w:rsid w:val="00A377FD"/>
    <w:rsid w:val="00A5549A"/>
    <w:rsid w:val="00A70656"/>
    <w:rsid w:val="00A7639E"/>
    <w:rsid w:val="00A924A6"/>
    <w:rsid w:val="00AA5534"/>
    <w:rsid w:val="00B217F1"/>
    <w:rsid w:val="00B40E6C"/>
    <w:rsid w:val="00C052C0"/>
    <w:rsid w:val="00C604E5"/>
    <w:rsid w:val="00C67479"/>
    <w:rsid w:val="00C90560"/>
    <w:rsid w:val="00C95ED0"/>
    <w:rsid w:val="00CF43DA"/>
    <w:rsid w:val="00D10236"/>
    <w:rsid w:val="00D176CA"/>
    <w:rsid w:val="00D400F0"/>
    <w:rsid w:val="00D82E50"/>
    <w:rsid w:val="00D937FB"/>
    <w:rsid w:val="00DA181F"/>
    <w:rsid w:val="00DC1136"/>
    <w:rsid w:val="00DD605A"/>
    <w:rsid w:val="00DD67CE"/>
    <w:rsid w:val="00DF2079"/>
    <w:rsid w:val="00E016C4"/>
    <w:rsid w:val="00E13821"/>
    <w:rsid w:val="00E160F9"/>
    <w:rsid w:val="00E679E1"/>
    <w:rsid w:val="00E804EF"/>
    <w:rsid w:val="00EA15E7"/>
    <w:rsid w:val="00EB6E55"/>
    <w:rsid w:val="00EE134B"/>
    <w:rsid w:val="00F01060"/>
    <w:rsid w:val="00F251AC"/>
    <w:rsid w:val="00F713C4"/>
    <w:rsid w:val="00F76F83"/>
    <w:rsid w:val="00F94B86"/>
    <w:rsid w:val="00FC5228"/>
    <w:rsid w:val="00FD042E"/>
    <w:rsid w:val="00FD7251"/>
    <w:rsid w:val="35FA79C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2033</Words>
  <Characters>2099</Characters>
  <Lines>17</Lines>
  <Paragraphs>4</Paragraphs>
  <TotalTime>47</TotalTime>
  <ScaleCrop>false</ScaleCrop>
  <LinksUpToDate>false</LinksUpToDate>
  <CharactersWithSpaces>2367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2025-12-18T07:38:21Z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E727709AF1874769A5A0E778DD46DDEA_12</vt:lpwstr>
  </property>
</Properties>
</file>