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21BAC">
      <w:pPr>
        <w:spacing w:line="600" w:lineRule="exact"/>
        <w:rPr>
          <w:rFonts w:ascii="仿宋_GB2312" w:eastAsia="仿宋_GB2312"/>
          <w:sz w:val="32"/>
          <w:szCs w:val="32"/>
        </w:rPr>
      </w:pPr>
    </w:p>
    <w:p w14:paraId="196674EA">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高新区招生与考试办公室</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8DDD913">
      <w:pPr>
        <w:widowControl/>
        <w:spacing w:line="330" w:lineRule="atLeast"/>
        <w:ind w:firstLine="600" w:firstLineChars="200"/>
        <w:jc w:val="left"/>
        <w:rPr>
          <w:rFonts w:ascii="Verdana" w:hAnsi="Verdana" w:eastAsia="仿宋"/>
          <w:color w:val="000000"/>
          <w:kern w:val="0"/>
          <w:sz w:val="30"/>
          <w:szCs w:val="30"/>
        </w:rPr>
      </w:pPr>
    </w:p>
    <w:p w14:paraId="3E4EA5C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7EA479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320A6E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、负责宣传、贯彻、落实普通高校招生全国统一考试的方针、政策、规定。做好全区普通高校、成人高校招生报名及组织考试工作，做好相关录取的辅助工作；</w:t>
      </w:r>
    </w:p>
    <w:p w14:paraId="1218AB4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全区高等教育自学考试本科、专科的报名、组织考试、资料发放、成绩发放、毕业初审工作和非学历等级证书考试（全国计算机等级考试、中小学信息技术等级考试）的报名、组织考试和合格证发放等工作；</w:t>
      </w:r>
    </w:p>
    <w:p w14:paraId="4776FA3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、负责全区初中升学及毕业考试的组织与实施工作。做好报名、组织考试、资料及成绩、毕业证书的发放工作，严格按要求接送和保管试卷，全面做好招生档案管理工作。</w:t>
      </w:r>
    </w:p>
    <w:p w14:paraId="4364B17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53E26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招生与考试办公室</w:t>
      </w:r>
      <w:r>
        <w:rPr>
          <w:rFonts w:hint="eastAsia" w:ascii="仿宋" w:hAnsi="仿宋" w:eastAsia="仿宋" w:cs="仿宋"/>
          <w:color w:val="000000"/>
          <w:kern w:val="0"/>
          <w:sz w:val="30"/>
          <w:szCs w:val="30"/>
        </w:rPr>
        <w:t>部门预算为本部综合收支计划，无二级单位。</w:t>
      </w:r>
    </w:p>
    <w:p w14:paraId="1F4C450B">
      <w:pPr>
        <w:widowControl/>
        <w:spacing w:line="330" w:lineRule="atLeast"/>
        <w:ind w:firstLine="600" w:firstLineChars="200"/>
        <w:jc w:val="left"/>
        <w:rPr>
          <w:rFonts w:ascii="仿宋" w:hAnsi="仿宋" w:eastAsia="仿宋" w:cs="仿宋"/>
          <w:color w:val="000000"/>
          <w:kern w:val="0"/>
          <w:sz w:val="30"/>
          <w:szCs w:val="30"/>
        </w:rPr>
      </w:pPr>
    </w:p>
    <w:p w14:paraId="6E07090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E40AD2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2E9CDF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774</w:t>
      </w:r>
      <w:r>
        <w:rPr>
          <w:rFonts w:hint="eastAsia" w:ascii="仿宋" w:hAnsi="仿宋" w:eastAsia="仿宋" w:cs="仿宋"/>
          <w:color w:val="000000"/>
          <w:kern w:val="0"/>
          <w:sz w:val="30"/>
          <w:szCs w:val="30"/>
        </w:rPr>
        <w:t>.5万元；支出包括：</w:t>
      </w:r>
      <w:r>
        <w:rPr>
          <w:rFonts w:hint="eastAsia" w:ascii="仿宋" w:hAnsi="仿宋" w:eastAsia="仿宋" w:cs="仿宋"/>
          <w:sz w:val="30"/>
          <w:szCs w:val="30"/>
        </w:rPr>
        <w:t>工资福利和对个人家庭补助支出701.9万元，商品和服务支出72.6万元。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8年预算数增加0.5万元，其中</w:t>
      </w:r>
      <w:r>
        <w:rPr>
          <w:rFonts w:hint="eastAsia" w:ascii="仿宋" w:hAnsi="仿宋" w:eastAsia="仿宋" w:cs="仿宋"/>
          <w:sz w:val="30"/>
          <w:szCs w:val="30"/>
        </w:rPr>
        <w:t>工资福利和对个人家庭补助支出增加24.8万元，商品和服务支出减少24.3万元。</w:t>
      </w:r>
    </w:p>
    <w:p w14:paraId="4D483F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8E5B10E">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37F71B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8625B2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2.6万元。</w:t>
      </w:r>
    </w:p>
    <w:p w14:paraId="53188FD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4C6AF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0A4F1F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02AF9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815686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F459080">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399A133B">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3E5B0B2">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5D7C0B7E">
      <w:pPr>
        <w:widowControl/>
        <w:spacing w:line="330" w:lineRule="atLeast"/>
        <w:ind w:firstLine="600" w:firstLineChars="200"/>
        <w:jc w:val="left"/>
        <w:rPr>
          <w:rFonts w:ascii="仿宋" w:hAnsi="仿宋" w:eastAsia="仿宋" w:cs="仿宋"/>
          <w:color w:val="000000"/>
          <w:kern w:val="0"/>
          <w:sz w:val="30"/>
          <w:szCs w:val="30"/>
        </w:rPr>
      </w:pPr>
    </w:p>
    <w:p w14:paraId="02F43E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8B95F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D100A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DE33D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893301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9E878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0F702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4FA11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53D50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0CCC1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51287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E3E4B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F2DA9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8518D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5789F5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EBBFA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0FC18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FE94F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E6085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5FBB3CD">
      <w:pPr>
        <w:widowControl/>
        <w:spacing w:line="330" w:lineRule="atLeast"/>
        <w:ind w:firstLine="600" w:firstLineChars="200"/>
        <w:jc w:val="left"/>
        <w:rPr>
          <w:rFonts w:ascii="仿宋" w:hAnsi="仿宋" w:eastAsia="仿宋" w:cs="仿宋"/>
          <w:color w:val="000000"/>
          <w:kern w:val="0"/>
          <w:sz w:val="30"/>
          <w:szCs w:val="30"/>
        </w:rPr>
      </w:pPr>
    </w:p>
    <w:p w14:paraId="0EDB41B4">
      <w:pPr>
        <w:widowControl/>
        <w:spacing w:line="330" w:lineRule="atLeast"/>
        <w:ind w:firstLine="600" w:firstLineChars="200"/>
        <w:jc w:val="left"/>
        <w:rPr>
          <w:rFonts w:ascii="仿宋" w:hAnsi="仿宋" w:eastAsia="仿宋"/>
          <w:color w:val="000000"/>
          <w:sz w:val="30"/>
          <w:szCs w:val="30"/>
        </w:rPr>
      </w:pPr>
    </w:p>
    <w:p w14:paraId="788EA3CE">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69167A94">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27DD"/>
    <w:rsid w:val="000276C4"/>
    <w:rsid w:val="00071248"/>
    <w:rsid w:val="000964CC"/>
    <w:rsid w:val="000A34E3"/>
    <w:rsid w:val="000C1EE8"/>
    <w:rsid w:val="000C7ABE"/>
    <w:rsid w:val="000D5598"/>
    <w:rsid w:val="001118D0"/>
    <w:rsid w:val="00130130"/>
    <w:rsid w:val="0013466B"/>
    <w:rsid w:val="001961A4"/>
    <w:rsid w:val="001C35EC"/>
    <w:rsid w:val="001E3E93"/>
    <w:rsid w:val="00216B5F"/>
    <w:rsid w:val="00235182"/>
    <w:rsid w:val="002379F6"/>
    <w:rsid w:val="00260E4B"/>
    <w:rsid w:val="0026407F"/>
    <w:rsid w:val="00264775"/>
    <w:rsid w:val="002C5830"/>
    <w:rsid w:val="002F344A"/>
    <w:rsid w:val="00304467"/>
    <w:rsid w:val="00312E87"/>
    <w:rsid w:val="003554E5"/>
    <w:rsid w:val="00381533"/>
    <w:rsid w:val="0038391B"/>
    <w:rsid w:val="00390EAC"/>
    <w:rsid w:val="003A2326"/>
    <w:rsid w:val="003C0DED"/>
    <w:rsid w:val="003C3FE7"/>
    <w:rsid w:val="003E3C15"/>
    <w:rsid w:val="003E4549"/>
    <w:rsid w:val="00412351"/>
    <w:rsid w:val="00413762"/>
    <w:rsid w:val="0041540B"/>
    <w:rsid w:val="00421416"/>
    <w:rsid w:val="00456ACD"/>
    <w:rsid w:val="004721E8"/>
    <w:rsid w:val="004A2E15"/>
    <w:rsid w:val="004A7741"/>
    <w:rsid w:val="004D495D"/>
    <w:rsid w:val="004E2426"/>
    <w:rsid w:val="004E6955"/>
    <w:rsid w:val="00505E18"/>
    <w:rsid w:val="00510399"/>
    <w:rsid w:val="00551B90"/>
    <w:rsid w:val="0055521F"/>
    <w:rsid w:val="0056553E"/>
    <w:rsid w:val="00570BA9"/>
    <w:rsid w:val="005712AE"/>
    <w:rsid w:val="005A04CC"/>
    <w:rsid w:val="005C04D5"/>
    <w:rsid w:val="005D6CBE"/>
    <w:rsid w:val="005F5567"/>
    <w:rsid w:val="0060546F"/>
    <w:rsid w:val="0064097D"/>
    <w:rsid w:val="00655BCE"/>
    <w:rsid w:val="006818AF"/>
    <w:rsid w:val="00696241"/>
    <w:rsid w:val="00697955"/>
    <w:rsid w:val="006B2208"/>
    <w:rsid w:val="006D5A16"/>
    <w:rsid w:val="006F5B7A"/>
    <w:rsid w:val="00742DD6"/>
    <w:rsid w:val="00750C38"/>
    <w:rsid w:val="00755C7B"/>
    <w:rsid w:val="00774C72"/>
    <w:rsid w:val="007805EB"/>
    <w:rsid w:val="00782D39"/>
    <w:rsid w:val="007E0694"/>
    <w:rsid w:val="007E42B0"/>
    <w:rsid w:val="007E7EE5"/>
    <w:rsid w:val="00831BEB"/>
    <w:rsid w:val="0083373A"/>
    <w:rsid w:val="00834054"/>
    <w:rsid w:val="008620BC"/>
    <w:rsid w:val="008810CF"/>
    <w:rsid w:val="008B4F50"/>
    <w:rsid w:val="008B644B"/>
    <w:rsid w:val="008C2510"/>
    <w:rsid w:val="008E0D95"/>
    <w:rsid w:val="008F5C63"/>
    <w:rsid w:val="00904794"/>
    <w:rsid w:val="00935E64"/>
    <w:rsid w:val="00937B69"/>
    <w:rsid w:val="00961681"/>
    <w:rsid w:val="009660EF"/>
    <w:rsid w:val="00974703"/>
    <w:rsid w:val="0098233A"/>
    <w:rsid w:val="00997DE6"/>
    <w:rsid w:val="009B13B5"/>
    <w:rsid w:val="009C4348"/>
    <w:rsid w:val="009C5485"/>
    <w:rsid w:val="009D5C51"/>
    <w:rsid w:val="009F04FF"/>
    <w:rsid w:val="009F1015"/>
    <w:rsid w:val="009F1124"/>
    <w:rsid w:val="00A12672"/>
    <w:rsid w:val="00A35533"/>
    <w:rsid w:val="00A41529"/>
    <w:rsid w:val="00A4242A"/>
    <w:rsid w:val="00A66376"/>
    <w:rsid w:val="00A96C7E"/>
    <w:rsid w:val="00AA3FD8"/>
    <w:rsid w:val="00AA4E12"/>
    <w:rsid w:val="00AE03D0"/>
    <w:rsid w:val="00AF5A85"/>
    <w:rsid w:val="00B22190"/>
    <w:rsid w:val="00B34146"/>
    <w:rsid w:val="00B40413"/>
    <w:rsid w:val="00B567FE"/>
    <w:rsid w:val="00B77D42"/>
    <w:rsid w:val="00B872BF"/>
    <w:rsid w:val="00B94226"/>
    <w:rsid w:val="00B94274"/>
    <w:rsid w:val="00BD7C7F"/>
    <w:rsid w:val="00C00B09"/>
    <w:rsid w:val="00C363A3"/>
    <w:rsid w:val="00C638B7"/>
    <w:rsid w:val="00C67517"/>
    <w:rsid w:val="00CE2D6D"/>
    <w:rsid w:val="00CF6272"/>
    <w:rsid w:val="00D074BE"/>
    <w:rsid w:val="00D1366F"/>
    <w:rsid w:val="00D17EA2"/>
    <w:rsid w:val="00D20AB6"/>
    <w:rsid w:val="00D23CF8"/>
    <w:rsid w:val="00D42B29"/>
    <w:rsid w:val="00D63E76"/>
    <w:rsid w:val="00D833B6"/>
    <w:rsid w:val="00D96E24"/>
    <w:rsid w:val="00D97C8B"/>
    <w:rsid w:val="00DA6140"/>
    <w:rsid w:val="00DB34BC"/>
    <w:rsid w:val="00DC1136"/>
    <w:rsid w:val="00DC11E7"/>
    <w:rsid w:val="00DD605A"/>
    <w:rsid w:val="00E07F92"/>
    <w:rsid w:val="00E27809"/>
    <w:rsid w:val="00E33A4C"/>
    <w:rsid w:val="00E65399"/>
    <w:rsid w:val="00E96C55"/>
    <w:rsid w:val="00EB6E55"/>
    <w:rsid w:val="00EC03D2"/>
    <w:rsid w:val="00EC4176"/>
    <w:rsid w:val="00ED5B14"/>
    <w:rsid w:val="00EE134B"/>
    <w:rsid w:val="00F01060"/>
    <w:rsid w:val="00F03F88"/>
    <w:rsid w:val="00F347E2"/>
    <w:rsid w:val="00F37645"/>
    <w:rsid w:val="00F600EB"/>
    <w:rsid w:val="00F62F0C"/>
    <w:rsid w:val="00F659DF"/>
    <w:rsid w:val="00F84722"/>
    <w:rsid w:val="00FB3BFC"/>
    <w:rsid w:val="00FD5873"/>
    <w:rsid w:val="00FD7251"/>
    <w:rsid w:val="33492BC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2063</Words>
  <Characters>2130</Characters>
  <Lines>15</Lines>
  <Paragraphs>4</Paragraphs>
  <TotalTime>50</TotalTime>
  <ScaleCrop>false</ScaleCrop>
  <LinksUpToDate>false</LinksUpToDate>
  <CharactersWithSpaces>2171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2016-12-21T08:06:00Z</cp:lastPrinted>
  <dcterms:modified xsi:type="dcterms:W3CDTF">2025-12-18T08:11:24Z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1B58602BEEF1412CA92DAF97AF3BAC3F_12</vt:lpwstr>
  </property>
</Properties>
</file>