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8F047">
      <w:pPr>
        <w:spacing w:line="600" w:lineRule="exact"/>
        <w:rPr>
          <w:rFonts w:ascii="仿宋_GB2312" w:eastAsia="仿宋_GB2312"/>
          <w:sz w:val="32"/>
          <w:szCs w:val="32"/>
        </w:rPr>
      </w:pPr>
      <w:bookmarkStart w:id="0" w:name="_GoBack"/>
      <w:bookmarkEnd w:id="0"/>
    </w:p>
    <w:p w14:paraId="6B20B3D5">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高新区英歌石管理办</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2A6193C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AD658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254A6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68F107D">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、负责区域发展总体规划、专项规划及施工图的编制和报批，并组织实施；</w:t>
      </w:r>
    </w:p>
    <w:p w14:paraId="2601E6DD">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、负责编报区域内土地开发年度计划、制定土地开发实施方案，并组织实施；</w:t>
      </w:r>
      <w:r>
        <w:rPr>
          <w:rFonts w:ascii="仿宋" w:hAnsi="仿宋" w:eastAsia="仿宋"/>
          <w:sz w:val="30"/>
          <w:szCs w:val="30"/>
        </w:rPr>
        <w:t xml:space="preserve"> </w:t>
      </w:r>
    </w:p>
    <w:p w14:paraId="1E5C9FB5">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、负责区域内财政性投资项目的建设、开发、管理，并组织实施；</w:t>
      </w:r>
    </w:p>
    <w:p w14:paraId="7F99B227">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、负责入区企业的配套建设服务工作；</w:t>
      </w:r>
      <w:r>
        <w:rPr>
          <w:rFonts w:ascii="仿宋" w:hAnsi="仿宋" w:eastAsia="仿宋"/>
          <w:sz w:val="30"/>
          <w:szCs w:val="30"/>
        </w:rPr>
        <w:t xml:space="preserve"> </w:t>
      </w:r>
    </w:p>
    <w:p w14:paraId="5FD37BA1">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、负责区域内产业结构调整，包括企业搬迁改造，土地、房产等资产整合工作；</w:t>
      </w:r>
    </w:p>
    <w:p w14:paraId="2C4AD9AA">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、负责区域内综合事务的管理及协调；</w:t>
      </w:r>
    </w:p>
    <w:p w14:paraId="3DBEF2E1">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、协助园区建设管理部门对入区建设项目实施监督管理工作；</w:t>
      </w:r>
    </w:p>
    <w:p w14:paraId="76160AEA">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、协助园区征地动迁管理部门进行区域内征地动迁工作。</w:t>
      </w:r>
    </w:p>
    <w:p w14:paraId="6AFF51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0FFC1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年英歌石管理办部门预算为本部综合收支计划，无二级单位。</w:t>
      </w:r>
    </w:p>
    <w:p w14:paraId="22B7CA5D">
      <w:pPr>
        <w:widowControl/>
        <w:spacing w:line="330" w:lineRule="atLeast"/>
        <w:ind w:firstLine="600" w:firstLineChars="200"/>
        <w:jc w:val="left"/>
        <w:rPr>
          <w:rFonts w:ascii="仿宋" w:hAnsi="仿宋" w:eastAsia="仿宋" w:cs="仿宋"/>
          <w:color w:val="000000"/>
          <w:kern w:val="0"/>
          <w:sz w:val="30"/>
          <w:szCs w:val="30"/>
        </w:rPr>
      </w:pPr>
    </w:p>
    <w:p w14:paraId="4E3BAA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A88D0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2DBBD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按照综合预算的原则，本部门所有收入和支出均纳入部门预算管理，无下级预算单位。收入包括：财政拨款收入276.1万元；支出包括：</w:t>
      </w:r>
      <w:r>
        <w:rPr>
          <w:rFonts w:hint="eastAsia" w:ascii="仿宋" w:hAnsi="仿宋" w:eastAsia="仿宋" w:cs="仿宋"/>
          <w:sz w:val="30"/>
          <w:szCs w:val="30"/>
        </w:rPr>
        <w:t>工资福利和对个人家庭补助支出111万元，商品和服务支出165.1万元。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年预算数增加13.5万元，其中财政拨款收入比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年预算数增加13.5万元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9年预算数增加13.5万元，其中</w:t>
      </w:r>
      <w:r>
        <w:rPr>
          <w:rFonts w:hint="eastAsia" w:ascii="仿宋" w:hAnsi="仿宋" w:eastAsia="仿宋" w:cs="仿宋"/>
          <w:sz w:val="30"/>
          <w:szCs w:val="30"/>
        </w:rPr>
        <w:t>工资福利和对个人家庭补助支出减少11万元，商品和服务支出增加24.5万元。</w:t>
      </w:r>
    </w:p>
    <w:p w14:paraId="053D2AE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84A88A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本年无“三公”经费，与去年相同。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1AEAB8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E5BB1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机关运行经费包括定额公用经费5.2万元。</w:t>
      </w:r>
    </w:p>
    <w:p w14:paraId="1B27136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0D2333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0A352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5749F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26BF2D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EF69B7F">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国有资产占有使用情况说明为：截至2019年12月31日，部门（单位）共有车辆1辆；单位价值50万元（含）以上通用设备0台（套）；单位价值100万元以上专用设备0台（套）。</w:t>
      </w:r>
    </w:p>
    <w:p w14:paraId="5A0CA0D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3BA67AA">
      <w:pPr>
        <w:widowControl/>
        <w:spacing w:line="330" w:lineRule="atLeast"/>
        <w:ind w:firstLine="600" w:firstLineChars="200"/>
        <w:jc w:val="left"/>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w:t>
      </w:r>
      <w:r>
        <w:rPr>
          <w:rFonts w:ascii="仿宋" w:hAnsi="仿宋" w:eastAsia="仿宋" w:cs="Verdana"/>
          <w:kern w:val="0"/>
          <w:sz w:val="30"/>
          <w:szCs w:val="30"/>
        </w:rPr>
        <w:t>5</w:t>
      </w:r>
      <w:r>
        <w:rPr>
          <w:rFonts w:hint="eastAsia" w:ascii="仿宋" w:hAnsi="仿宋" w:eastAsia="仿宋" w:cs="Verdana"/>
          <w:kern w:val="0"/>
          <w:sz w:val="30"/>
          <w:szCs w:val="30"/>
        </w:rPr>
        <w:t>个，预算金额</w:t>
      </w:r>
      <w:r>
        <w:rPr>
          <w:rFonts w:ascii="仿宋" w:hAnsi="仿宋" w:eastAsia="仿宋" w:cs="Verdana"/>
          <w:kern w:val="0"/>
          <w:sz w:val="30"/>
          <w:szCs w:val="30"/>
        </w:rPr>
        <w:t>123.6</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2358DE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八、项目情况</w:t>
      </w:r>
    </w:p>
    <w:p w14:paraId="16C90A5E">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本单位专项经费全部为运行经费。</w:t>
      </w:r>
    </w:p>
    <w:p w14:paraId="3C5FD446">
      <w:pPr>
        <w:widowControl/>
        <w:spacing w:line="330" w:lineRule="atLeast"/>
        <w:jc w:val="left"/>
        <w:rPr>
          <w:rFonts w:ascii="仿宋" w:hAnsi="仿宋" w:eastAsia="仿宋" w:cs="仿宋"/>
          <w:kern w:val="0"/>
          <w:sz w:val="30"/>
          <w:szCs w:val="30"/>
        </w:rPr>
      </w:pPr>
    </w:p>
    <w:p w14:paraId="10E97A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AFC4B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CA66E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30DBE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A2A4F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74268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AE405A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96F88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190EE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22A4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227AB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DDC61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7E673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C8CDB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7ED3B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06E4C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ACF91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F4298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9093E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E143652">
      <w:pPr>
        <w:widowControl/>
        <w:spacing w:line="330" w:lineRule="atLeast"/>
        <w:ind w:firstLine="600" w:firstLineChars="200"/>
        <w:jc w:val="left"/>
        <w:rPr>
          <w:rFonts w:ascii="仿宋" w:hAnsi="仿宋" w:eastAsia="仿宋" w:cs="仿宋"/>
          <w:color w:val="000000"/>
          <w:kern w:val="0"/>
          <w:sz w:val="30"/>
          <w:szCs w:val="30"/>
        </w:rPr>
      </w:pPr>
    </w:p>
    <w:p w14:paraId="63B4D0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0B621DA0">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2490A"/>
    <w:rsid w:val="00053280"/>
    <w:rsid w:val="000A55C1"/>
    <w:rsid w:val="00101BE5"/>
    <w:rsid w:val="00104AD4"/>
    <w:rsid w:val="0010550E"/>
    <w:rsid w:val="00106D7B"/>
    <w:rsid w:val="00114566"/>
    <w:rsid w:val="00164A2E"/>
    <w:rsid w:val="00165857"/>
    <w:rsid w:val="00172336"/>
    <w:rsid w:val="00187190"/>
    <w:rsid w:val="001961A4"/>
    <w:rsid w:val="001E3E93"/>
    <w:rsid w:val="00264775"/>
    <w:rsid w:val="00265F8B"/>
    <w:rsid w:val="002B7064"/>
    <w:rsid w:val="003003AA"/>
    <w:rsid w:val="0031248E"/>
    <w:rsid w:val="00342DA2"/>
    <w:rsid w:val="00342EE1"/>
    <w:rsid w:val="003B50ED"/>
    <w:rsid w:val="003C65CD"/>
    <w:rsid w:val="003D7880"/>
    <w:rsid w:val="003E61DA"/>
    <w:rsid w:val="003F0743"/>
    <w:rsid w:val="003F2AA1"/>
    <w:rsid w:val="003F4DFF"/>
    <w:rsid w:val="004221E9"/>
    <w:rsid w:val="004866F5"/>
    <w:rsid w:val="004902D0"/>
    <w:rsid w:val="005204EB"/>
    <w:rsid w:val="005622D1"/>
    <w:rsid w:val="00594FB5"/>
    <w:rsid w:val="005A04CC"/>
    <w:rsid w:val="005F4DCC"/>
    <w:rsid w:val="00614500"/>
    <w:rsid w:val="00630D8F"/>
    <w:rsid w:val="006334AE"/>
    <w:rsid w:val="006541E5"/>
    <w:rsid w:val="00695003"/>
    <w:rsid w:val="006E5E25"/>
    <w:rsid w:val="006E7A46"/>
    <w:rsid w:val="0070345C"/>
    <w:rsid w:val="00753345"/>
    <w:rsid w:val="00753F26"/>
    <w:rsid w:val="00755C7B"/>
    <w:rsid w:val="007805EB"/>
    <w:rsid w:val="00793572"/>
    <w:rsid w:val="007B12D0"/>
    <w:rsid w:val="007C5E3C"/>
    <w:rsid w:val="007F23D9"/>
    <w:rsid w:val="008207A6"/>
    <w:rsid w:val="00826E6F"/>
    <w:rsid w:val="008620BC"/>
    <w:rsid w:val="008641D1"/>
    <w:rsid w:val="0088094F"/>
    <w:rsid w:val="008A17E8"/>
    <w:rsid w:val="008B01B8"/>
    <w:rsid w:val="008F1E42"/>
    <w:rsid w:val="008F383D"/>
    <w:rsid w:val="009244A6"/>
    <w:rsid w:val="00941B10"/>
    <w:rsid w:val="00961681"/>
    <w:rsid w:val="009652AA"/>
    <w:rsid w:val="009848F0"/>
    <w:rsid w:val="009F1015"/>
    <w:rsid w:val="009F229D"/>
    <w:rsid w:val="00A12100"/>
    <w:rsid w:val="00A12672"/>
    <w:rsid w:val="00A150E4"/>
    <w:rsid w:val="00A26A44"/>
    <w:rsid w:val="00A377FD"/>
    <w:rsid w:val="00A5215A"/>
    <w:rsid w:val="00A5549A"/>
    <w:rsid w:val="00A70656"/>
    <w:rsid w:val="00A7639E"/>
    <w:rsid w:val="00A76500"/>
    <w:rsid w:val="00A924A6"/>
    <w:rsid w:val="00B217F1"/>
    <w:rsid w:val="00B40E6C"/>
    <w:rsid w:val="00B6202F"/>
    <w:rsid w:val="00B81F00"/>
    <w:rsid w:val="00BA3929"/>
    <w:rsid w:val="00BF1FC6"/>
    <w:rsid w:val="00C052C0"/>
    <w:rsid w:val="00C14373"/>
    <w:rsid w:val="00C67479"/>
    <w:rsid w:val="00CD79F7"/>
    <w:rsid w:val="00CF43DA"/>
    <w:rsid w:val="00D10236"/>
    <w:rsid w:val="00D176CA"/>
    <w:rsid w:val="00D400F0"/>
    <w:rsid w:val="00D82E50"/>
    <w:rsid w:val="00DC1136"/>
    <w:rsid w:val="00DD605A"/>
    <w:rsid w:val="00DD67CE"/>
    <w:rsid w:val="00DF2079"/>
    <w:rsid w:val="00E111B7"/>
    <w:rsid w:val="00E160F9"/>
    <w:rsid w:val="00E227E1"/>
    <w:rsid w:val="00E27A7E"/>
    <w:rsid w:val="00E679E1"/>
    <w:rsid w:val="00E77C1F"/>
    <w:rsid w:val="00E804EF"/>
    <w:rsid w:val="00E80891"/>
    <w:rsid w:val="00E83869"/>
    <w:rsid w:val="00EA15E7"/>
    <w:rsid w:val="00EB6E55"/>
    <w:rsid w:val="00EE134B"/>
    <w:rsid w:val="00F00DA7"/>
    <w:rsid w:val="00F01060"/>
    <w:rsid w:val="00F04A55"/>
    <w:rsid w:val="00F251AC"/>
    <w:rsid w:val="00F65D26"/>
    <w:rsid w:val="00F713C4"/>
    <w:rsid w:val="00F76F83"/>
    <w:rsid w:val="00F94B86"/>
    <w:rsid w:val="00FB6895"/>
    <w:rsid w:val="00FC5228"/>
    <w:rsid w:val="00FD042E"/>
    <w:rsid w:val="00FD7251"/>
    <w:rsid w:val="484364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2121</Words>
  <Characters>2207</Characters>
  <Lines>17</Lines>
  <Paragraphs>5</Paragraphs>
  <TotalTime>70</TotalTime>
  <ScaleCrop>false</ScaleCrop>
  <LinksUpToDate>false</LinksUpToDate>
  <CharactersWithSpaces>2476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2025-12-19T07:19:44Z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DBDACF730A9F4D63A3E6BA9443137C26_12</vt:lpwstr>
  </property>
</Properties>
</file>