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9C76B">
      <w:pPr>
        <w:spacing w:line="600" w:lineRule="exact"/>
        <w:rPr>
          <w:rFonts w:ascii="仿宋_GB2312" w:eastAsia="仿宋_GB2312"/>
          <w:sz w:val="32"/>
          <w:szCs w:val="32"/>
        </w:rPr>
      </w:pPr>
      <w:bookmarkStart w:id="2" w:name="_GoBack"/>
      <w:bookmarkEnd w:id="2"/>
    </w:p>
    <w:p w14:paraId="3694A3B8">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大连高新技术产业园区实验学校</w:t>
      </w:r>
    </w:p>
    <w:p w14:paraId="3740F362">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768A440C">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65B6912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2FEE339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7AB62DE8">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办学宗旨为实施中小学义务教育，促进基础教育发展；业务范围是初中、小学学历教育。</w:t>
      </w:r>
    </w:p>
    <w:p w14:paraId="2B6089E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048005B6">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24年实验学校部门预算为本部门综合收支计划，无二级单位。</w:t>
      </w:r>
    </w:p>
    <w:p w14:paraId="48F43655">
      <w:pPr>
        <w:widowControl/>
        <w:spacing w:line="330" w:lineRule="atLeast"/>
        <w:ind w:firstLine="600" w:firstLineChars="200"/>
        <w:jc w:val="left"/>
        <w:rPr>
          <w:rFonts w:ascii="仿宋" w:hAnsi="仿宋" w:eastAsia="仿宋" w:cs="仿宋"/>
          <w:color w:val="000000"/>
          <w:kern w:val="0"/>
          <w:sz w:val="30"/>
          <w:szCs w:val="30"/>
        </w:rPr>
      </w:pPr>
    </w:p>
    <w:p w14:paraId="5DFF62D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4CC4F274">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400E1BD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按照综合预算的原则，本部门所有收入和支出均纳入部门预算管理，无下级预算单位。收入包括：财政拨款收入5,851.59万元；支出包括：</w:t>
      </w:r>
      <w:bookmarkStart w:id="0" w:name="OLE_LINK102"/>
      <w:bookmarkStart w:id="1" w:name="OLE_LINK101"/>
      <w:r>
        <w:rPr>
          <w:rFonts w:hint="eastAsia" w:ascii="仿宋" w:hAnsi="仿宋" w:eastAsia="仿宋" w:cs="仿宋"/>
          <w:color w:val="000000"/>
          <w:kern w:val="0"/>
          <w:sz w:val="30"/>
          <w:szCs w:val="30"/>
        </w:rPr>
        <w:t>工资福利和对个人家庭补助支出4,713.3万元</w:t>
      </w:r>
      <w:bookmarkEnd w:id="0"/>
      <w:bookmarkEnd w:id="1"/>
      <w:r>
        <w:rPr>
          <w:rFonts w:hint="eastAsia" w:ascii="仿宋" w:hAnsi="仿宋" w:eastAsia="仿宋" w:cs="仿宋"/>
          <w:color w:val="000000"/>
          <w:kern w:val="0"/>
          <w:sz w:val="30"/>
          <w:szCs w:val="30"/>
        </w:rPr>
        <w:t>，商品和服务支出1,138.29万元。全部为一般公共预算收支，无政府性基金预算收支，无国有资本经营预算收支。比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23年预算数增加1,609.77万元，其中工资福利和对个人家庭补助支出增加1,431.18万元，商品和服务支出增加178.59万元。</w:t>
      </w:r>
    </w:p>
    <w:p w14:paraId="487E1A16">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5BFC54F4">
      <w:pPr>
        <w:spacing w:line="600" w:lineRule="exact"/>
        <w:ind w:firstLine="600" w:firstLineChars="200"/>
        <w:rPr>
          <w:rFonts w:ascii="仿宋" w:hAnsi="仿宋" w:eastAsia="仿宋"/>
          <w:sz w:val="30"/>
          <w:szCs w:val="30"/>
        </w:rPr>
      </w:pPr>
      <w:r>
        <w:rPr>
          <w:rFonts w:hint="eastAsia" w:ascii="仿宋" w:hAnsi="仿宋" w:eastAsia="仿宋"/>
          <w:sz w:val="30"/>
          <w:szCs w:val="30"/>
        </w:rPr>
        <w:t>无“三公”经费支出，</w:t>
      </w:r>
      <w:r>
        <w:rPr>
          <w:rFonts w:hint="eastAsia" w:ascii="仿宋" w:hAnsi="仿宋" w:eastAsia="仿宋"/>
          <w:kern w:val="0"/>
          <w:sz w:val="30"/>
          <w:szCs w:val="30"/>
        </w:rPr>
        <w:t>比2023年减少了公务用车运行维护费2.7万元</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37C40274">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32D7930C">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包括定额公用经费586.77万元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办公用房取暖费128.7万元</w:t>
      </w:r>
      <w:r>
        <w:rPr>
          <w:rFonts w:ascii="仿宋" w:hAnsi="仿宋" w:eastAsia="仿宋" w:cs="Verdana"/>
          <w:color w:val="000000"/>
          <w:kern w:val="0"/>
          <w:sz w:val="30"/>
          <w:szCs w:val="30"/>
        </w:rPr>
        <w:t>。</w:t>
      </w:r>
    </w:p>
    <w:p w14:paraId="6155ADF8">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14B1C03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391CEB3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1FB1282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7B56E033">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2A9DF241">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3757A13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617769A9">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24年，按照“先有绩效，后有预算”原则，本部门共计编制绩效目标1个，预算金额284万元，占项目支出预算比重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4758105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仿宋"/>
          <w:color w:val="000000"/>
          <w:kern w:val="0"/>
          <w:sz w:val="30"/>
          <w:szCs w:val="30"/>
        </w:rPr>
        <w:t>实验学校劳务派遣经费</w:t>
      </w:r>
    </w:p>
    <w:p w14:paraId="7ED73519">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213A2ED6">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实验学校劳务派遣经费主要是由于近些年来高新区教育事业飞速发展，师资匹配严重不足，为了不影响高新区整体教育教学工作，依据高新区管委会指示精神，通过劳务派遣形式弥补各学校幼儿园师资缺口所设。</w:t>
      </w:r>
    </w:p>
    <w:p w14:paraId="45DA9D83">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283EC82F">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4BC34051">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7C0FCD4F">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color w:val="000000"/>
          <w:kern w:val="0"/>
          <w:sz w:val="30"/>
          <w:szCs w:val="30"/>
        </w:rPr>
        <w:t>实验学校劳务派遣经费由区党群工作部、区教育文体局统筹安排，区党群工作部统一政府采购，由高新区实验学校负责具体实施。</w:t>
      </w:r>
    </w:p>
    <w:p w14:paraId="5264CC41">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12378D95">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color w:val="000000"/>
          <w:kern w:val="0"/>
          <w:sz w:val="30"/>
          <w:szCs w:val="30"/>
        </w:rPr>
        <w:t>实验学校劳务派遣经费由区党群工作部、区教育文体局统筹安排，区党群工作部审定劳务派遣人员工资标准，统一政府采购，由高新区实验学校负责具体实施。项目经费安排在高新区实验学校项目经费中，按月由高新区实验学校向劳务派遣公司支付费用。</w:t>
      </w:r>
    </w:p>
    <w:p w14:paraId="271AF1CC">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37722E93">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2B7F5E1D">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292DEFFC">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2024年拟安排该项目预算284万元。</w:t>
      </w:r>
    </w:p>
    <w:p w14:paraId="711D342C">
      <w:pPr>
        <w:widowControl/>
        <w:spacing w:line="330" w:lineRule="atLeast"/>
        <w:jc w:val="left"/>
        <w:rPr>
          <w:rFonts w:ascii="仿宋" w:hAnsi="仿宋" w:eastAsia="仿宋" w:cs="仿宋"/>
          <w:color w:val="000000"/>
          <w:kern w:val="0"/>
          <w:sz w:val="30"/>
          <w:szCs w:val="30"/>
        </w:rPr>
      </w:pPr>
    </w:p>
    <w:p w14:paraId="37A85F4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33BA35F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77A40A4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1331907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0FA364D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7DCC8AF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48EDA8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553A7F9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2248142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321EE37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62BE32E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69EFF96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7983FDD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4AC0635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1B7C4A0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318E569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247D04B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5C7185D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1A43C94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2BD69EAB">
      <w:pPr>
        <w:widowControl/>
        <w:spacing w:line="330" w:lineRule="atLeast"/>
        <w:ind w:firstLine="600" w:firstLineChars="200"/>
        <w:jc w:val="left"/>
        <w:rPr>
          <w:rFonts w:ascii="仿宋" w:hAnsi="仿宋" w:eastAsia="仿宋" w:cs="仿宋"/>
          <w:color w:val="000000"/>
          <w:kern w:val="0"/>
          <w:sz w:val="30"/>
          <w:szCs w:val="30"/>
        </w:rPr>
      </w:pPr>
    </w:p>
    <w:p w14:paraId="55D93B7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658C4B5F">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B3830">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14:paraId="59E9FF5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4798">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9FC68A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130C2"/>
    <w:rsid w:val="00016264"/>
    <w:rsid w:val="00017B87"/>
    <w:rsid w:val="00022B54"/>
    <w:rsid w:val="0003365D"/>
    <w:rsid w:val="00045CEA"/>
    <w:rsid w:val="00052BE0"/>
    <w:rsid w:val="00066F30"/>
    <w:rsid w:val="000A55C1"/>
    <w:rsid w:val="000B779F"/>
    <w:rsid w:val="000C6D05"/>
    <w:rsid w:val="000E6C93"/>
    <w:rsid w:val="000E7D75"/>
    <w:rsid w:val="000F126A"/>
    <w:rsid w:val="000F7EC7"/>
    <w:rsid w:val="00101BE5"/>
    <w:rsid w:val="00104AD4"/>
    <w:rsid w:val="0010550E"/>
    <w:rsid w:val="00105E0D"/>
    <w:rsid w:val="00122ACC"/>
    <w:rsid w:val="00150877"/>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D1847"/>
    <w:rsid w:val="002D68D6"/>
    <w:rsid w:val="002D7A1C"/>
    <w:rsid w:val="002F31AA"/>
    <w:rsid w:val="002F6B1B"/>
    <w:rsid w:val="003003AA"/>
    <w:rsid w:val="00311816"/>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61DA"/>
    <w:rsid w:val="003F2AA1"/>
    <w:rsid w:val="003F4DFF"/>
    <w:rsid w:val="003F4F25"/>
    <w:rsid w:val="00405583"/>
    <w:rsid w:val="004115C9"/>
    <w:rsid w:val="0041528A"/>
    <w:rsid w:val="004221E9"/>
    <w:rsid w:val="00430BB7"/>
    <w:rsid w:val="004418EE"/>
    <w:rsid w:val="00460424"/>
    <w:rsid w:val="00471C93"/>
    <w:rsid w:val="00472E28"/>
    <w:rsid w:val="004B35C4"/>
    <w:rsid w:val="004B603D"/>
    <w:rsid w:val="004D7EA6"/>
    <w:rsid w:val="004E350F"/>
    <w:rsid w:val="004E3C7D"/>
    <w:rsid w:val="00502BB0"/>
    <w:rsid w:val="00537475"/>
    <w:rsid w:val="00545637"/>
    <w:rsid w:val="005534C6"/>
    <w:rsid w:val="0055662E"/>
    <w:rsid w:val="00592029"/>
    <w:rsid w:val="00592DE2"/>
    <w:rsid w:val="00594FB5"/>
    <w:rsid w:val="00596890"/>
    <w:rsid w:val="005A04CC"/>
    <w:rsid w:val="005A3288"/>
    <w:rsid w:val="005B01CB"/>
    <w:rsid w:val="005B719C"/>
    <w:rsid w:val="005D01A7"/>
    <w:rsid w:val="005D44C4"/>
    <w:rsid w:val="005D6181"/>
    <w:rsid w:val="005D6799"/>
    <w:rsid w:val="005E5D50"/>
    <w:rsid w:val="005F4DCC"/>
    <w:rsid w:val="005F503A"/>
    <w:rsid w:val="005F6310"/>
    <w:rsid w:val="00614500"/>
    <w:rsid w:val="00620092"/>
    <w:rsid w:val="006421E4"/>
    <w:rsid w:val="006541E5"/>
    <w:rsid w:val="00666DD9"/>
    <w:rsid w:val="00680054"/>
    <w:rsid w:val="00684E8A"/>
    <w:rsid w:val="00685E3D"/>
    <w:rsid w:val="00692DD1"/>
    <w:rsid w:val="006952EC"/>
    <w:rsid w:val="006973B4"/>
    <w:rsid w:val="006A63CE"/>
    <w:rsid w:val="006B3D30"/>
    <w:rsid w:val="006B3DD4"/>
    <w:rsid w:val="006C5384"/>
    <w:rsid w:val="006D4718"/>
    <w:rsid w:val="006D59CC"/>
    <w:rsid w:val="006E1665"/>
    <w:rsid w:val="006E5605"/>
    <w:rsid w:val="00720668"/>
    <w:rsid w:val="0075074F"/>
    <w:rsid w:val="00753345"/>
    <w:rsid w:val="00753F26"/>
    <w:rsid w:val="007554B5"/>
    <w:rsid w:val="00755C7B"/>
    <w:rsid w:val="00765393"/>
    <w:rsid w:val="007678E0"/>
    <w:rsid w:val="00772D51"/>
    <w:rsid w:val="007805EB"/>
    <w:rsid w:val="00793572"/>
    <w:rsid w:val="00794928"/>
    <w:rsid w:val="007971B7"/>
    <w:rsid w:val="007A3F7E"/>
    <w:rsid w:val="007B0D20"/>
    <w:rsid w:val="007B12D0"/>
    <w:rsid w:val="007C5E3C"/>
    <w:rsid w:val="007D467C"/>
    <w:rsid w:val="007E4E56"/>
    <w:rsid w:val="007E5065"/>
    <w:rsid w:val="007F23D9"/>
    <w:rsid w:val="007F5365"/>
    <w:rsid w:val="008207A6"/>
    <w:rsid w:val="0082397E"/>
    <w:rsid w:val="008261A0"/>
    <w:rsid w:val="00826E6F"/>
    <w:rsid w:val="0083747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741A"/>
    <w:rsid w:val="009848F0"/>
    <w:rsid w:val="00985D1C"/>
    <w:rsid w:val="009870F9"/>
    <w:rsid w:val="009B00D7"/>
    <w:rsid w:val="009B2426"/>
    <w:rsid w:val="009E343A"/>
    <w:rsid w:val="009E374F"/>
    <w:rsid w:val="009F1015"/>
    <w:rsid w:val="009F229D"/>
    <w:rsid w:val="009F5003"/>
    <w:rsid w:val="00A03669"/>
    <w:rsid w:val="00A11C9A"/>
    <w:rsid w:val="00A12672"/>
    <w:rsid w:val="00A150E4"/>
    <w:rsid w:val="00A21D18"/>
    <w:rsid w:val="00A26A44"/>
    <w:rsid w:val="00A307F6"/>
    <w:rsid w:val="00A3368B"/>
    <w:rsid w:val="00A377FD"/>
    <w:rsid w:val="00A5261D"/>
    <w:rsid w:val="00A5549A"/>
    <w:rsid w:val="00A70656"/>
    <w:rsid w:val="00A7639E"/>
    <w:rsid w:val="00A924A6"/>
    <w:rsid w:val="00AA68F7"/>
    <w:rsid w:val="00AC0557"/>
    <w:rsid w:val="00AC2829"/>
    <w:rsid w:val="00AC4375"/>
    <w:rsid w:val="00AC7B47"/>
    <w:rsid w:val="00AD1FAD"/>
    <w:rsid w:val="00AD7D64"/>
    <w:rsid w:val="00AE441A"/>
    <w:rsid w:val="00AF4200"/>
    <w:rsid w:val="00B07BF3"/>
    <w:rsid w:val="00B217F1"/>
    <w:rsid w:val="00B3394E"/>
    <w:rsid w:val="00B40E6C"/>
    <w:rsid w:val="00B42381"/>
    <w:rsid w:val="00B7118F"/>
    <w:rsid w:val="00BA1D84"/>
    <w:rsid w:val="00BA2442"/>
    <w:rsid w:val="00BB7070"/>
    <w:rsid w:val="00BE53AA"/>
    <w:rsid w:val="00BF0D12"/>
    <w:rsid w:val="00BF47C3"/>
    <w:rsid w:val="00C0387D"/>
    <w:rsid w:val="00C052C0"/>
    <w:rsid w:val="00C052EC"/>
    <w:rsid w:val="00C21587"/>
    <w:rsid w:val="00C231DA"/>
    <w:rsid w:val="00C32200"/>
    <w:rsid w:val="00C403F4"/>
    <w:rsid w:val="00C52D9E"/>
    <w:rsid w:val="00C67479"/>
    <w:rsid w:val="00C82EE1"/>
    <w:rsid w:val="00C95F9B"/>
    <w:rsid w:val="00CB2970"/>
    <w:rsid w:val="00CC08D2"/>
    <w:rsid w:val="00CD1F30"/>
    <w:rsid w:val="00CD248C"/>
    <w:rsid w:val="00CD52EE"/>
    <w:rsid w:val="00CF1379"/>
    <w:rsid w:val="00CF43DA"/>
    <w:rsid w:val="00D010DF"/>
    <w:rsid w:val="00D10236"/>
    <w:rsid w:val="00D121D6"/>
    <w:rsid w:val="00D176CA"/>
    <w:rsid w:val="00D21002"/>
    <w:rsid w:val="00D400F0"/>
    <w:rsid w:val="00D42366"/>
    <w:rsid w:val="00D42CB9"/>
    <w:rsid w:val="00D5544F"/>
    <w:rsid w:val="00D62F3D"/>
    <w:rsid w:val="00D74D4A"/>
    <w:rsid w:val="00D82E50"/>
    <w:rsid w:val="00D874C7"/>
    <w:rsid w:val="00D876AC"/>
    <w:rsid w:val="00D87DB8"/>
    <w:rsid w:val="00DA4DBA"/>
    <w:rsid w:val="00DA4EA4"/>
    <w:rsid w:val="00DC1136"/>
    <w:rsid w:val="00DD4FF3"/>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679E1"/>
    <w:rsid w:val="00E70DC7"/>
    <w:rsid w:val="00E804EF"/>
    <w:rsid w:val="00E837C3"/>
    <w:rsid w:val="00E85AC0"/>
    <w:rsid w:val="00EA15E7"/>
    <w:rsid w:val="00EB0F1B"/>
    <w:rsid w:val="00EB6E55"/>
    <w:rsid w:val="00EC4F04"/>
    <w:rsid w:val="00EE134B"/>
    <w:rsid w:val="00F01060"/>
    <w:rsid w:val="00F03CFB"/>
    <w:rsid w:val="00F11659"/>
    <w:rsid w:val="00F251AC"/>
    <w:rsid w:val="00F409D9"/>
    <w:rsid w:val="00F56D6A"/>
    <w:rsid w:val="00F713C4"/>
    <w:rsid w:val="00F76F83"/>
    <w:rsid w:val="00F85283"/>
    <w:rsid w:val="00F94B86"/>
    <w:rsid w:val="00FA1A05"/>
    <w:rsid w:val="00FB156C"/>
    <w:rsid w:val="00FC3253"/>
    <w:rsid w:val="00FC5228"/>
    <w:rsid w:val="00FD042E"/>
    <w:rsid w:val="00FD31AB"/>
    <w:rsid w:val="00FD7251"/>
    <w:rsid w:val="00FE7CC4"/>
    <w:rsid w:val="00FF0367"/>
    <w:rsid w:val="00FF1CF0"/>
    <w:rsid w:val="00FF27E7"/>
    <w:rsid w:val="0BF41F82"/>
    <w:rsid w:val="3D7274B0"/>
    <w:rsid w:val="5FAC0D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kern w:val="0"/>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uiPriority w:val="99"/>
    <w:rPr>
      <w:rFonts w:cs="Times New Roman"/>
    </w:rPr>
  </w:style>
  <w:style w:type="character" w:customStyle="1" w:styleId="7">
    <w:name w:val="页眉 Char"/>
    <w:link w:val="3"/>
    <w:semiHidden/>
    <w:locked/>
    <w:uiPriority w:val="99"/>
    <w:rPr>
      <w:rFonts w:ascii="Times New Roman" w:hAnsi="Times New Roman" w:eastAsia="宋体" w:cs="Times New Roman"/>
      <w:sz w:val="18"/>
      <w:szCs w:val="18"/>
    </w:rPr>
  </w:style>
  <w:style w:type="character" w:customStyle="1" w:styleId="8">
    <w:name w:val="页脚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2366</Words>
  <Characters>2491</Characters>
  <Lines>19</Lines>
  <Paragraphs>5</Paragraphs>
  <TotalTime>169</TotalTime>
  <ScaleCrop>false</ScaleCrop>
  <LinksUpToDate>false</LinksUpToDate>
  <CharactersWithSpaces>2758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2025-12-22T09:26:07Z</dcterms:modified>
  <cp:revision>418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