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4B0A6D">
      <w:pPr>
        <w:jc w:val="center"/>
        <w:rPr>
          <w:rFonts w:hint="eastAsia"/>
          <w:b/>
          <w:bCs/>
        </w:rPr>
      </w:pPr>
      <w:bookmarkStart w:id="0" w:name="_GoBack"/>
      <w:bookmarkEnd w:id="0"/>
      <w:r>
        <w:rPr>
          <w:rFonts w:hint="eastAsia"/>
          <w:b/>
          <w:bCs/>
        </w:rPr>
        <w:t>合法合规声明</w:t>
      </w:r>
    </w:p>
    <w:p w14:paraId="0ECB1A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致数据使用方:</w:t>
      </w:r>
    </w:p>
    <w:p w14:paraId="2EFC55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感谢选择我司</w:t>
      </w:r>
      <w:r>
        <w:rPr>
          <w:rFonts w:hint="eastAsia" w:ascii="宋体" w:hAnsi="宋体" w:eastAsia="宋体" w:cs="宋体"/>
          <w:b/>
          <w:bCs/>
        </w:rPr>
        <w:t>[数据产品名称]</w:t>
      </w:r>
      <w:r>
        <w:rPr>
          <w:rFonts w:hint="eastAsia" w:ascii="宋体" w:hAnsi="宋体" w:eastAsia="宋体" w:cs="宋体"/>
          <w:b/>
          <w:bCs/>
          <w:lang w:val="en-US" w:eastAsia="zh-CN"/>
        </w:rPr>
        <w:t>[</w:t>
      </w:r>
      <w:r>
        <w:rPr>
          <w:rFonts w:hint="eastAsia" w:ascii="宋体" w:hAnsi="宋体" w:eastAsia="宋体" w:cs="宋体"/>
          <w:b/>
          <w:bCs/>
        </w:rPr>
        <w:t>数据集/API产品/数据应用/数据报告</w:t>
      </w:r>
      <w:r>
        <w:rPr>
          <w:rFonts w:hint="eastAsia" w:ascii="宋体" w:hAnsi="宋体" w:eastAsia="宋体" w:cs="宋体"/>
          <w:b/>
          <w:bCs/>
          <w:lang w:val="en-US" w:eastAsia="zh-CN"/>
        </w:rPr>
        <w:t>/数字对象/其他类数据产品]</w:t>
      </w:r>
      <w:r>
        <w:rPr>
          <w:rFonts w:hint="eastAsia"/>
          <w:b/>
          <w:bCs/>
          <w:lang w:val="en-US" w:eastAsia="zh-CN"/>
        </w:rPr>
        <w:t>（</w:t>
      </w:r>
      <w:r>
        <w:rPr>
          <w:rFonts w:hint="eastAsia"/>
          <w:b/>
          <w:bCs/>
          <w:i/>
          <w:iCs/>
          <w:lang w:val="en-US" w:eastAsia="zh-CN"/>
        </w:rPr>
        <w:t>请根据产品实际情况进行选择）</w:t>
      </w:r>
      <w:r>
        <w:rPr>
          <w:rFonts w:hint="eastAsia" w:ascii="宋体" w:hAnsi="宋体" w:eastAsia="宋体" w:cs="宋体"/>
        </w:rPr>
        <w:t>。针对向贵司提供的数据产品的合法合规情况，我司声明如下:</w:t>
      </w:r>
    </w:p>
    <w:p w14:paraId="03F332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1.数据来源合法性</w:t>
      </w:r>
    </w:p>
    <w:p w14:paraId="60D4F4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我司所提供的产品中涉及的数据本体，均来源于合法途径获取，包括但不限于合法自主收集/委托收集/外部采购/合作共享/授权运营等(一种或多种，结合产品实际)，且已获得必要的授权或许可，不存在数据来源违法的情形。</w:t>
      </w:r>
    </w:p>
    <w:p w14:paraId="23B979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2.数据处理合规性</w:t>
      </w:r>
    </w:p>
    <w:p w14:paraId="0BE105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我司所提供的产品中涉及的数据处理，均采用合规方式实施，包括但不限于对数据的收集、存储、使用、加工、传输、提供、公开、删除等，均遵循适用的法律法规、政策和监管要求，不存在数据处理违规的情形。</w:t>
      </w:r>
    </w:p>
    <w:p w14:paraId="333795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3.个人信息保护</w:t>
      </w:r>
    </w:p>
    <w:p w14:paraId="3DC368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我司采取了合理、必要的技术和组织措施，有效保护个人信息和隐私数据</w:t>
      </w:r>
      <w:r>
        <w:rPr>
          <w:rFonts w:hint="eastAsia" w:ascii="宋体" w:hAnsi="宋体" w:eastAsia="宋体" w:cs="宋体"/>
          <w:lang w:eastAsia="zh-CN"/>
        </w:rPr>
        <w:t>。</w:t>
      </w:r>
    </w:p>
    <w:p w14:paraId="2B479F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4.数据安全保障</w:t>
      </w:r>
    </w:p>
    <w:p w14:paraId="358492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我司建立了完善的数据安全管理体系，保障数据的安全性、完整性和可用性。</w:t>
      </w:r>
    </w:p>
    <w:p w14:paraId="73746A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5.权益保护</w:t>
      </w:r>
    </w:p>
    <w:p w14:paraId="27C709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我司提供的产品在合法合规前提下开展,遵守相关要求和合同约定,不存在对个人权益、企业权益、公众利益、社会秩序、经济运行、国家安全等造成威胁、影响、危害的情况。</w:t>
      </w:r>
    </w:p>
    <w:p w14:paraId="56F11A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6.</w:t>
      </w:r>
      <w:r>
        <w:rPr>
          <w:rFonts w:hint="eastAsia" w:ascii="宋体" w:hAnsi="宋体" w:eastAsia="宋体" w:cs="宋体"/>
        </w:rPr>
        <w:t>知识产权</w:t>
      </w:r>
    </w:p>
    <w:p w14:paraId="193E69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我司保证所提供的产品不侵犯任何第三方的知识产权，包括但不限于专利、商标、版权等。我司将持续关注数据产品相关合法合规要求(包括但不限于法律、行政法规、地方性法规、部门规章、司法解释等)的变化，不断完善我们的技术和组织措施，接受相关有权部门、贵司及社会相关方的监督，确保数据产品满足合法合规要求。</w:t>
      </w:r>
    </w:p>
    <w:p w14:paraId="3FEE39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特此声明。</w:t>
      </w:r>
    </w:p>
    <w:p w14:paraId="5AF1C4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</w:rPr>
      </w:pPr>
    </w:p>
    <w:p w14:paraId="45F16D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[公司名称]</w:t>
      </w:r>
      <w:r>
        <w:rPr>
          <w:rFonts w:hint="eastAsia" w:ascii="宋体" w:hAnsi="宋体" w:eastAsia="宋体" w:cs="宋体"/>
          <w:b/>
          <w:bCs/>
          <w:lang w:eastAsia="zh-CN"/>
        </w:rPr>
        <w:t>（</w:t>
      </w:r>
      <w:r>
        <w:rPr>
          <w:rFonts w:hint="eastAsia"/>
          <w:b/>
          <w:bCs/>
          <w:lang w:val="en-US" w:eastAsia="zh-CN"/>
        </w:rPr>
        <w:t>加盖公司公章</w:t>
      </w:r>
      <w:r>
        <w:rPr>
          <w:rFonts w:hint="eastAsia"/>
          <w:b/>
          <w:bCs/>
          <w:lang w:eastAsia="zh-CN"/>
        </w:rPr>
        <w:t>）</w:t>
      </w:r>
    </w:p>
    <w:p w14:paraId="7C530D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[声明日期]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0E75C7"/>
    <w:rsid w:val="15F462EE"/>
    <w:rsid w:val="18444B4F"/>
    <w:rsid w:val="1B1839D5"/>
    <w:rsid w:val="1D09105B"/>
    <w:rsid w:val="319B1DED"/>
    <w:rsid w:val="34DF025E"/>
    <w:rsid w:val="40414DCB"/>
    <w:rsid w:val="413D3CFD"/>
    <w:rsid w:val="55BD4A9D"/>
    <w:rsid w:val="66636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652</Words>
  <Characters>662</Characters>
  <Lines>0</Lines>
  <Paragraphs>0</Paragraphs>
  <TotalTime>0</TotalTime>
  <ScaleCrop>false</ScaleCrop>
  <LinksUpToDate>false</LinksUpToDate>
  <CharactersWithSpaces>662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2025-05-08T02:37:00Z</dcterms:created>
  <dc:creator>PC</dc:creator>
  <cp:lastModifiedBy>璐璐</cp:lastModifiedBy>
  <dcterms:modified xsi:type="dcterms:W3CDTF">2025-06-16T07:11:02Z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eyJoZGlkIjoiNmUzZjM2NWQ4ZjIxZmE5YTU2MjU4MjVhOWY1N2FhM2UiLCJ1c2VySWQiOiIxNDE5MTEwOTkxIn0=</vt:lpwstr>
  </property>
  <property fmtid="{D5CDD505-2E9C-101B-9397-08002B2CF9AE}" pid="4" name="ICV">
    <vt:lpwstr>552479ED529943E7BB58D86A2BF27A86_13</vt:lpwstr>
  </property>
</Properties>
</file>