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 w:bidi="mn-Mong-CN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 w:bidi="mn-Mong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  <w:t>上合组织相关国家名单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  <w:t>成员国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1.中国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2.俄罗斯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3.哈萨克斯坦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4.吉尔吉斯斯坦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5.塔吉克斯坦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6.乌兹别克斯坦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7.印度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8.巴基斯坦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9.伊朗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10.白俄罗斯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  <w:t>二、对话伙伴国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1.阿塞拜疆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2.亚美尼亚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3.柬埔寨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4.尼泊尔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5.土耳其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6.斯里兰卡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7.沙特阿拉伯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8.埃及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9.卡塔尔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10.巴林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11.马尔代夫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12.阿联酋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13.科威特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14.缅甸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  <w:t>三、观察员国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1.阿富汗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  <w:t>2.蒙古国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mn-Mong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DB2C4"/>
    <w:multiLevelType w:val="singleLevel"/>
    <w:tmpl w:val="FEEDB2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26259"/>
    <w:rsid w:val="65F26259"/>
    <w:rsid w:val="EF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2026-06-15T14:44:00Z</dcterms:created>
  <dc:creator>kylin</dc:creator>
  <cp:lastModifiedBy>kylin</cp:lastModifiedBy>
  <dcterms:modified xsi:type="dcterms:W3CDTF">2026-06-15T14:46:10Z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F612D7B2D00F9822B29F2F6A4DDF77DB_43</vt:lpwstr>
  </property>
</Properties>
</file>