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25303">
      <w:pPr>
        <w:spacing w:line="560" w:lineRule="exact"/>
        <w:ind w:left="420"/>
        <w:jc w:val="center"/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高新技术产业园区卫生监督所工作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指南</w:t>
      </w:r>
    </w:p>
    <w:p w14:paraId="3EA6328E">
      <w:pPr>
        <w:pStyle w:val="7"/>
        <w:numPr>
          <w:ilvl w:val="0"/>
          <w:numId w:val="1"/>
        </w:numPr>
        <w:spacing w:line="560" w:lineRule="exact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依照国家相关法律、法规，承担辖区公共场所、生活饮用水及涉及饮用水健康相关产品、放射卫生、职业卫生、学校卫生、托幼机构、医疗机构、传染病、中医、计划生育、采供血机构、消毒产品等行业单位的日常监督管理工作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并做好监测、抽查工作。</w:t>
      </w:r>
    </w:p>
    <w:p w14:paraId="25D27E7A">
      <w:pPr>
        <w:pStyle w:val="7"/>
        <w:numPr>
          <w:ilvl w:val="0"/>
          <w:numId w:val="1"/>
        </w:numPr>
        <w:spacing w:line="560" w:lineRule="exact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负责制定管辖范围内卫生执法工作计划；协助同级卫生健康行政部门定期向社会通报卫生监督结果。</w:t>
      </w:r>
    </w:p>
    <w:p w14:paraId="2D3CE613">
      <w:pPr>
        <w:pStyle w:val="7"/>
        <w:numPr>
          <w:ilvl w:val="0"/>
          <w:numId w:val="1"/>
        </w:numPr>
        <w:spacing w:line="560" w:lineRule="exact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负责辖区突发公共卫生事件的调查处理工作；做好应急事件处理的准备和实施工作。</w:t>
      </w:r>
    </w:p>
    <w:p w14:paraId="78A18EC7">
      <w:pPr>
        <w:pStyle w:val="7"/>
        <w:numPr>
          <w:ilvl w:val="0"/>
          <w:numId w:val="1"/>
        </w:numPr>
        <w:spacing w:line="560" w:lineRule="exact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做好投诉举报案件的受理、调查、处理、反馈工作。</w:t>
      </w:r>
    </w:p>
    <w:p w14:paraId="75BAB021">
      <w:pPr>
        <w:pStyle w:val="7"/>
        <w:numPr>
          <w:ilvl w:val="0"/>
          <w:numId w:val="1"/>
        </w:numPr>
        <w:spacing w:line="560" w:lineRule="exact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对违法行为依照国家法律、法规进行调查取证、提出行政处罚意见、执行处罚决定。</w:t>
      </w:r>
    </w:p>
    <w:p w14:paraId="33EA46DB">
      <w:pPr>
        <w:pStyle w:val="7"/>
        <w:numPr>
          <w:ilvl w:val="0"/>
          <w:numId w:val="1"/>
        </w:numPr>
        <w:spacing w:line="560" w:lineRule="exact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组织和开展监督员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协管员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和管理相对人的法律知识以及业务规范的培训工作；做好社会的健康教育宣传工作。</w:t>
      </w:r>
    </w:p>
    <w:p w14:paraId="0979A6A9">
      <w:pPr>
        <w:pStyle w:val="7"/>
        <w:numPr>
          <w:ilvl w:val="0"/>
          <w:numId w:val="1"/>
        </w:numPr>
        <w:spacing w:line="560" w:lineRule="exact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承担各种大型活动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卫生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保障工作。</w:t>
      </w:r>
    </w:p>
    <w:p w14:paraId="16528951">
      <w:pPr>
        <w:pStyle w:val="7"/>
        <w:numPr>
          <w:ilvl w:val="0"/>
          <w:numId w:val="1"/>
        </w:numPr>
        <w:spacing w:line="560" w:lineRule="exact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承担应急、专项整顿、临时性、指令性工作任务。</w:t>
      </w:r>
    </w:p>
    <w:p w14:paraId="28EBDC6A">
      <w:pPr>
        <w:pStyle w:val="7"/>
        <w:numPr>
          <w:ilvl w:val="0"/>
          <w:numId w:val="1"/>
        </w:numPr>
        <w:spacing w:line="560" w:lineRule="exact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做好各种信息、资料的汇总和报告工作。</w:t>
      </w:r>
    </w:p>
    <w:p w14:paraId="01A48F15">
      <w:pPr>
        <w:spacing w:line="560" w:lineRule="exac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十一、加强队伍建设，加强政治、业务学习，抓好行风廉政建设、强化人员综合素质，提高依法行政能力。</w:t>
      </w:r>
    </w:p>
    <w:p w14:paraId="34111B87">
      <w:pPr>
        <w:spacing w:line="560" w:lineRule="exact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p w14:paraId="402BEDFE">
      <w:pPr>
        <w:spacing w:line="560" w:lineRule="exact"/>
        <w:rPr>
          <w:rFonts w:hint="default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所长室          84796095                     医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疗卫生监督部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84795079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84799331</w:t>
      </w:r>
    </w:p>
    <w:p w14:paraId="41E4051F">
      <w:pPr>
        <w:spacing w:line="560" w:lineRule="exact"/>
        <w:rPr>
          <w:rFonts w:hint="default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副所长          8479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6105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8479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8649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传染病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卫生监督部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84791739  88143580</w:t>
      </w:r>
    </w:p>
    <w:p w14:paraId="44C6F94B">
      <w:pPr>
        <w:spacing w:line="560" w:lineRule="exact"/>
        <w:rPr>
          <w:rFonts w:hint="default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业务应急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办公室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88141290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847917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     环境卫生监督部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84790737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88143650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                                       </w:t>
      </w:r>
    </w:p>
    <w:p w14:paraId="24BD3D00">
      <w:pPr>
        <w:spacing w:line="560" w:lineRule="exac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值班电话    84791712（白天）15140517827（夜间）                    </w:t>
      </w:r>
    </w:p>
    <w:p w14:paraId="21E84EAF">
      <w:pPr>
        <w:spacing w:line="560" w:lineRule="exac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行政大厅  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84798001</w:t>
      </w:r>
    </w:p>
    <w:p w14:paraId="470C41B3">
      <w:pPr>
        <w:spacing w:line="560" w:lineRule="exact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331DE5"/>
    <w:multiLevelType w:val="multilevel"/>
    <w:tmpl w:val="4B331DE5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2720C"/>
    <w:rsid w:val="000E7F83"/>
    <w:rsid w:val="001443E5"/>
    <w:rsid w:val="00145E0A"/>
    <w:rsid w:val="00170E6D"/>
    <w:rsid w:val="0027212A"/>
    <w:rsid w:val="00274564"/>
    <w:rsid w:val="002D3869"/>
    <w:rsid w:val="002D4539"/>
    <w:rsid w:val="00323B43"/>
    <w:rsid w:val="003665B6"/>
    <w:rsid w:val="0037551E"/>
    <w:rsid w:val="003D37D8"/>
    <w:rsid w:val="00426133"/>
    <w:rsid w:val="004358AB"/>
    <w:rsid w:val="00553A93"/>
    <w:rsid w:val="00622459"/>
    <w:rsid w:val="0066387C"/>
    <w:rsid w:val="006E7824"/>
    <w:rsid w:val="007216E7"/>
    <w:rsid w:val="00774F71"/>
    <w:rsid w:val="007E2B62"/>
    <w:rsid w:val="00843A5D"/>
    <w:rsid w:val="008B7726"/>
    <w:rsid w:val="008C4ABC"/>
    <w:rsid w:val="00946DE5"/>
    <w:rsid w:val="00992DC2"/>
    <w:rsid w:val="009B6E40"/>
    <w:rsid w:val="00A2321A"/>
    <w:rsid w:val="00AC2DE6"/>
    <w:rsid w:val="00C17392"/>
    <w:rsid w:val="00CB4FCD"/>
    <w:rsid w:val="00D24CE7"/>
    <w:rsid w:val="00D31D50"/>
    <w:rsid w:val="00D3492A"/>
    <w:rsid w:val="00D91236"/>
    <w:rsid w:val="00D9178B"/>
    <w:rsid w:val="00E02228"/>
    <w:rsid w:val="00E12199"/>
    <w:rsid w:val="00E946EA"/>
    <w:rsid w:val="23905398"/>
    <w:rsid w:val="37AB4FBC"/>
    <w:rsid w:val="3CF976B8"/>
    <w:rsid w:val="56B77E68"/>
    <w:rsid w:val="5FB000DC"/>
    <w:rsid w:val="6B404000"/>
    <w:rsid w:val="75C9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513</Words>
  <Characters>656</Characters>
  <Lines>5</Lines>
  <Paragraphs>1</Paragraphs>
  <TotalTime>11</TotalTime>
  <ScaleCrop>false</ScaleCrop>
  <LinksUpToDate>false</LinksUpToDate>
  <CharactersWithSpaces>819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刘芊铄</cp:lastModifiedBy>
  <cp:lastPrinted>2023-03-18T03:03:00Z</cp:lastPrinted>
  <dcterms:modified xsi:type="dcterms:W3CDTF">2026-07-07T06:10:09Z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eyJoZGlkIjoiM2M1ZTA5MTg2YmUzYmRhZjcxNDVjMmEyNTNmNzNlMDMiLCJ1c2VySWQiOiI2NDM2MTY0MDgifQ==</vt:lpwstr>
  </property>
  <property fmtid="{D5CDD505-2E9C-101B-9397-08002B2CF9AE}" pid="4" name="ICV">
    <vt:lpwstr>C4CECC1AB7444168B272D94B80151B9C_13</vt:lpwstr>
  </property>
</Properties>
</file>