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spacing w:before="55"/>
        <w:ind w:left="4427" w:right="4413" w:firstLine="0"/>
        <w:jc w:val="center"/>
        <w:rPr>
          <w:rFonts w:hint="eastAsia" w:ascii="黑体" w:eastAsia="黑体"/>
          <w:sz w:val="32"/>
        </w:rPr>
      </w:pPr>
      <w:bookmarkStart w:id="0" w:name="_GoBack"/>
    </w:p>
    <w:p>
      <w:pPr>
        <w:spacing w:before="55"/>
        <w:ind w:right="4413"/>
        <w:jc w:val="right"/>
        <w:rPr>
          <w:rFonts w:hint="eastAsia" w:ascii="黑体" w:eastAsia="黑体"/>
          <w:sz w:val="32"/>
        </w:rPr>
      </w:pPr>
      <w:r>
        <w:rPr>
          <w:rFonts w:hint="eastAsia" w:ascii="黑体" w:eastAsia="黑体"/>
          <w:sz w:val="32"/>
          <w:lang w:val="en-US" w:eastAsia="zh-CN"/>
        </w:rPr>
        <w:t xml:space="preserve"> （十七）</w:t>
      </w:r>
      <w:r>
        <w:rPr>
          <w:rFonts w:hint="eastAsia" w:ascii="黑体" w:eastAsia="黑体"/>
          <w:sz w:val="32"/>
        </w:rPr>
        <w:t>市政服务领域基层政务公开标准目录</w:t>
      </w:r>
    </w:p>
    <w:bookmarkEnd w:id="0"/>
    <w:p>
      <w:pPr>
        <w:spacing w:before="55"/>
        <w:ind w:left="4427" w:right="4413" w:firstLine="0"/>
        <w:jc w:val="center"/>
        <w:rPr>
          <w:rFonts w:hint="eastAsia" w:ascii="黑体" w:eastAsia="黑体"/>
          <w:sz w:val="32"/>
        </w:rPr>
      </w:pPr>
    </w:p>
    <w:tbl>
      <w:tblPr>
        <w:tblStyle w:val="3"/>
        <w:tblpPr w:leftFromText="180" w:rightFromText="180" w:vertAnchor="text" w:horzAnchor="page" w:tblpX="1295" w:tblpY="23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10"/>
        <w:gridCol w:w="1189"/>
        <w:gridCol w:w="1326"/>
        <w:gridCol w:w="995"/>
        <w:gridCol w:w="995"/>
        <w:gridCol w:w="3386"/>
        <w:gridCol w:w="622"/>
        <w:gridCol w:w="623"/>
        <w:gridCol w:w="622"/>
        <w:gridCol w:w="623"/>
        <w:gridCol w:w="622"/>
        <w:gridCol w:w="6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3"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1632" w:type="dxa"/>
            <w:gridSpan w:val="2"/>
          </w:tcPr>
          <w:p>
            <w:pPr>
              <w:pStyle w:val="7"/>
              <w:spacing w:before="4"/>
              <w:rPr>
                <w:rFonts w:ascii="Times New Roman"/>
                <w:sz w:val="16"/>
              </w:rPr>
            </w:pPr>
          </w:p>
          <w:p>
            <w:pPr>
              <w:pStyle w:val="7"/>
              <w:ind w:left="457"/>
              <w:rPr>
                <w:b/>
                <w:sz w:val="18"/>
              </w:rPr>
            </w:pPr>
            <w:r>
              <w:rPr>
                <w:b/>
                <w:sz w:val="18"/>
              </w:rPr>
              <w:t>公开事项</w:t>
            </w:r>
          </w:p>
        </w:tc>
        <w:tc>
          <w:tcPr>
            <w:tcW w:w="1189" w:type="dxa"/>
            <w:vMerge w:val="restart"/>
          </w:tcPr>
          <w:p>
            <w:pPr>
              <w:pStyle w:val="7"/>
              <w:rPr>
                <w:rFonts w:ascii="Times New Roman"/>
                <w:sz w:val="18"/>
              </w:rPr>
            </w:pPr>
          </w:p>
          <w:p>
            <w:pPr>
              <w:pStyle w:val="7"/>
              <w:spacing w:before="11"/>
              <w:rPr>
                <w:rFonts w:ascii="Times New Roman"/>
                <w:sz w:val="18"/>
              </w:rPr>
            </w:pPr>
          </w:p>
          <w:p>
            <w:pPr>
              <w:pStyle w:val="7"/>
              <w:spacing w:line="228" w:lineRule="exact"/>
              <w:ind w:left="236"/>
              <w:rPr>
                <w:b/>
                <w:sz w:val="18"/>
              </w:rPr>
            </w:pPr>
            <w:r>
              <w:rPr>
                <w:b/>
                <w:sz w:val="18"/>
              </w:rPr>
              <w:t>公开内容</w:t>
            </w:r>
          </w:p>
          <w:p>
            <w:pPr>
              <w:pStyle w:val="7"/>
              <w:spacing w:line="228" w:lineRule="exact"/>
              <w:ind w:left="236"/>
              <w:rPr>
                <w:b/>
                <w:sz w:val="18"/>
              </w:rPr>
            </w:pPr>
            <w:r>
              <w:rPr>
                <w:b/>
                <w:sz w:val="18"/>
              </w:rPr>
              <w:t>（</w:t>
            </w:r>
            <w:r>
              <w:rPr>
                <w:b/>
                <w:spacing w:val="1"/>
                <w:sz w:val="18"/>
              </w:rPr>
              <w:t>要素</w:t>
            </w:r>
            <w:r>
              <w:rPr>
                <w:b/>
                <w:sz w:val="18"/>
              </w:rPr>
              <w:t>）</w:t>
            </w:r>
          </w:p>
        </w:tc>
        <w:tc>
          <w:tcPr>
            <w:tcW w:w="1326" w:type="dxa"/>
            <w:vMerge w:val="restart"/>
          </w:tcPr>
          <w:p>
            <w:pPr>
              <w:pStyle w:val="7"/>
              <w:rPr>
                <w:rFonts w:ascii="Times New Roman"/>
                <w:sz w:val="18"/>
              </w:rPr>
            </w:pPr>
          </w:p>
          <w:p>
            <w:pPr>
              <w:pStyle w:val="7"/>
              <w:rPr>
                <w:rFonts w:ascii="Times New Roman"/>
                <w:sz w:val="18"/>
              </w:rPr>
            </w:pPr>
          </w:p>
          <w:p>
            <w:pPr>
              <w:pStyle w:val="7"/>
              <w:spacing w:before="124"/>
              <w:ind w:left="306"/>
              <w:rPr>
                <w:b/>
                <w:sz w:val="18"/>
              </w:rPr>
            </w:pPr>
            <w:r>
              <w:rPr>
                <w:b/>
                <w:sz w:val="18"/>
              </w:rPr>
              <w:t>公开依据</w:t>
            </w:r>
          </w:p>
        </w:tc>
        <w:tc>
          <w:tcPr>
            <w:tcW w:w="995" w:type="dxa"/>
            <w:vMerge w:val="restart"/>
          </w:tcPr>
          <w:p>
            <w:pPr>
              <w:pStyle w:val="7"/>
              <w:rPr>
                <w:rFonts w:ascii="Times New Roman"/>
                <w:sz w:val="18"/>
              </w:rPr>
            </w:pPr>
          </w:p>
          <w:p>
            <w:pPr>
              <w:pStyle w:val="7"/>
              <w:rPr>
                <w:rFonts w:ascii="Times New Roman"/>
                <w:sz w:val="18"/>
              </w:rPr>
            </w:pPr>
          </w:p>
          <w:p>
            <w:pPr>
              <w:pStyle w:val="7"/>
              <w:spacing w:before="124"/>
              <w:ind w:left="140"/>
              <w:rPr>
                <w:b/>
                <w:sz w:val="18"/>
              </w:rPr>
            </w:pPr>
            <w:r>
              <w:rPr>
                <w:b/>
                <w:sz w:val="18"/>
              </w:rPr>
              <w:t>公开时限</w:t>
            </w:r>
          </w:p>
        </w:tc>
        <w:tc>
          <w:tcPr>
            <w:tcW w:w="995" w:type="dxa"/>
            <w:vMerge w:val="restart"/>
          </w:tcPr>
          <w:p>
            <w:pPr>
              <w:pStyle w:val="7"/>
              <w:rPr>
                <w:rFonts w:ascii="Times New Roman"/>
                <w:sz w:val="18"/>
              </w:rPr>
            </w:pPr>
          </w:p>
          <w:p>
            <w:pPr>
              <w:pStyle w:val="7"/>
              <w:rPr>
                <w:rFonts w:ascii="Times New Roman"/>
                <w:sz w:val="18"/>
              </w:rPr>
            </w:pPr>
          </w:p>
          <w:p>
            <w:pPr>
              <w:pStyle w:val="7"/>
              <w:spacing w:before="124"/>
              <w:ind w:left="139"/>
              <w:rPr>
                <w:b/>
                <w:sz w:val="18"/>
              </w:rPr>
            </w:pPr>
            <w:r>
              <w:rPr>
                <w:b/>
                <w:sz w:val="18"/>
              </w:rPr>
              <w:t>公开主体</w:t>
            </w:r>
          </w:p>
        </w:tc>
        <w:tc>
          <w:tcPr>
            <w:tcW w:w="3386" w:type="dxa"/>
            <w:vMerge w:val="restart"/>
          </w:tcPr>
          <w:p>
            <w:pPr>
              <w:pStyle w:val="7"/>
              <w:rPr>
                <w:rFonts w:ascii="Times New Roman"/>
                <w:sz w:val="18"/>
              </w:rPr>
            </w:pPr>
          </w:p>
          <w:p>
            <w:pPr>
              <w:pStyle w:val="7"/>
              <w:spacing w:before="106" w:line="228" w:lineRule="exact"/>
              <w:ind w:left="883"/>
              <w:rPr>
                <w:b/>
                <w:sz w:val="18"/>
              </w:rPr>
            </w:pPr>
            <w:r>
              <w:rPr>
                <w:b/>
                <w:sz w:val="18"/>
              </w:rPr>
              <w:t>公开渠道和载体</w:t>
            </w:r>
          </w:p>
          <w:p>
            <w:pPr>
              <w:pStyle w:val="7"/>
              <w:spacing w:before="1" w:line="235" w:lineRule="auto"/>
              <w:ind w:left="38" w:right="231"/>
              <w:rPr>
                <w:b/>
                <w:sz w:val="18"/>
              </w:rPr>
            </w:pPr>
            <w:r>
              <w:rPr>
                <w:b/>
                <w:sz w:val="18"/>
              </w:rPr>
              <w:t>（“■”表示必选项，“□”表示可选项）</w:t>
            </w:r>
          </w:p>
        </w:tc>
        <w:tc>
          <w:tcPr>
            <w:tcW w:w="1245" w:type="dxa"/>
            <w:gridSpan w:val="2"/>
          </w:tcPr>
          <w:p>
            <w:pPr>
              <w:pStyle w:val="7"/>
              <w:spacing w:before="4"/>
              <w:rPr>
                <w:rFonts w:ascii="Times New Roman"/>
                <w:sz w:val="16"/>
              </w:rPr>
            </w:pPr>
          </w:p>
          <w:p>
            <w:pPr>
              <w:pStyle w:val="7"/>
              <w:ind w:left="263"/>
              <w:rPr>
                <w:b/>
                <w:sz w:val="18"/>
              </w:rPr>
            </w:pPr>
            <w:r>
              <w:rPr>
                <w:b/>
                <w:sz w:val="18"/>
              </w:rPr>
              <w:t>公开对象</w:t>
            </w:r>
          </w:p>
        </w:tc>
        <w:tc>
          <w:tcPr>
            <w:tcW w:w="1245" w:type="dxa"/>
            <w:gridSpan w:val="2"/>
          </w:tcPr>
          <w:p>
            <w:pPr>
              <w:pStyle w:val="7"/>
              <w:spacing w:before="4"/>
              <w:rPr>
                <w:rFonts w:ascii="Times New Roman"/>
                <w:sz w:val="16"/>
              </w:rPr>
            </w:pPr>
          </w:p>
          <w:p>
            <w:pPr>
              <w:pStyle w:val="7"/>
              <w:ind w:left="263"/>
              <w:rPr>
                <w:b/>
                <w:sz w:val="18"/>
              </w:rPr>
            </w:pPr>
            <w:r>
              <w:rPr>
                <w:b/>
                <w:sz w:val="18"/>
              </w:rPr>
              <w:t>公开方式</w:t>
            </w:r>
          </w:p>
        </w:tc>
        <w:tc>
          <w:tcPr>
            <w:tcW w:w="1245" w:type="dxa"/>
            <w:gridSpan w:val="2"/>
          </w:tcPr>
          <w:p>
            <w:pPr>
              <w:pStyle w:val="7"/>
              <w:spacing w:before="4"/>
              <w:rPr>
                <w:rFonts w:ascii="Times New Roman"/>
                <w:sz w:val="16"/>
              </w:rPr>
            </w:pPr>
          </w:p>
          <w:p>
            <w:pPr>
              <w:pStyle w:val="7"/>
              <w:ind w:left="262"/>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497" w:type="dxa"/>
            <w:vMerge w:val="continue"/>
            <w:tcBorders>
              <w:top w:val="nil"/>
            </w:tcBorders>
          </w:tcPr>
          <w:p>
            <w:pPr>
              <w:rPr>
                <w:sz w:val="2"/>
                <w:szCs w:val="2"/>
              </w:rPr>
            </w:pPr>
          </w:p>
        </w:tc>
        <w:tc>
          <w:tcPr>
            <w:tcW w:w="622" w:type="dxa"/>
          </w:tcPr>
          <w:p>
            <w:pPr>
              <w:pStyle w:val="7"/>
              <w:spacing w:before="129" w:line="235" w:lineRule="auto"/>
              <w:ind w:left="136" w:right="101"/>
              <w:rPr>
                <w:b/>
                <w:sz w:val="18"/>
              </w:rPr>
            </w:pPr>
            <w:r>
              <w:rPr>
                <w:b/>
                <w:sz w:val="18"/>
              </w:rPr>
              <w:t>一级事项</w:t>
            </w:r>
          </w:p>
        </w:tc>
        <w:tc>
          <w:tcPr>
            <w:tcW w:w="1010" w:type="dxa"/>
          </w:tcPr>
          <w:p>
            <w:pPr>
              <w:pStyle w:val="7"/>
              <w:spacing w:before="8"/>
              <w:rPr>
                <w:rFonts w:ascii="Times New Roman"/>
                <w:sz w:val="20"/>
              </w:rPr>
            </w:pPr>
          </w:p>
          <w:p>
            <w:pPr>
              <w:pStyle w:val="7"/>
              <w:ind w:left="147"/>
              <w:rPr>
                <w:b/>
                <w:sz w:val="18"/>
              </w:rPr>
            </w:pPr>
            <w:r>
              <w:rPr>
                <w:b/>
                <w:sz w:val="18"/>
              </w:rPr>
              <w:t>二级事项</w:t>
            </w:r>
          </w:p>
        </w:tc>
        <w:tc>
          <w:tcPr>
            <w:tcW w:w="1189" w:type="dxa"/>
            <w:vMerge w:val="continue"/>
            <w:tcBorders>
              <w:top w:val="nil"/>
            </w:tcBorders>
          </w:tcPr>
          <w:p>
            <w:pPr>
              <w:rPr>
                <w:sz w:val="2"/>
                <w:szCs w:val="2"/>
              </w:rPr>
            </w:pPr>
          </w:p>
        </w:tc>
        <w:tc>
          <w:tcPr>
            <w:tcW w:w="1326"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995" w:type="dxa"/>
            <w:vMerge w:val="continue"/>
            <w:tcBorders>
              <w:top w:val="nil"/>
            </w:tcBorders>
          </w:tcPr>
          <w:p>
            <w:pPr>
              <w:rPr>
                <w:sz w:val="2"/>
                <w:szCs w:val="2"/>
              </w:rPr>
            </w:pPr>
          </w:p>
        </w:tc>
        <w:tc>
          <w:tcPr>
            <w:tcW w:w="3386" w:type="dxa"/>
            <w:vMerge w:val="continue"/>
            <w:tcBorders>
              <w:top w:val="nil"/>
            </w:tcBorders>
          </w:tcPr>
          <w:p>
            <w:pPr>
              <w:rPr>
                <w:sz w:val="2"/>
                <w:szCs w:val="2"/>
              </w:rPr>
            </w:pPr>
          </w:p>
        </w:tc>
        <w:tc>
          <w:tcPr>
            <w:tcW w:w="622" w:type="dxa"/>
          </w:tcPr>
          <w:p>
            <w:pPr>
              <w:pStyle w:val="7"/>
              <w:spacing w:before="8"/>
              <w:rPr>
                <w:rFonts w:ascii="Times New Roman"/>
                <w:sz w:val="20"/>
              </w:rPr>
            </w:pPr>
          </w:p>
          <w:p>
            <w:pPr>
              <w:pStyle w:val="7"/>
              <w:ind w:left="33"/>
              <w:jc w:val="center"/>
              <w:rPr>
                <w:b/>
                <w:sz w:val="18"/>
              </w:rPr>
            </w:pPr>
            <w:r>
              <w:rPr>
                <w:b/>
                <w:sz w:val="18"/>
              </w:rPr>
              <w:t>全社会</w:t>
            </w:r>
          </w:p>
        </w:tc>
        <w:tc>
          <w:tcPr>
            <w:tcW w:w="623" w:type="dxa"/>
          </w:tcPr>
          <w:p>
            <w:pPr>
              <w:pStyle w:val="7"/>
              <w:spacing w:before="129" w:line="235" w:lineRule="auto"/>
              <w:ind w:left="133" w:right="104"/>
              <w:rPr>
                <w:b/>
                <w:sz w:val="18"/>
              </w:rPr>
            </w:pPr>
            <w:r>
              <w:rPr>
                <w:b/>
                <w:sz w:val="18"/>
              </w:rPr>
              <w:t>特定群体</w:t>
            </w:r>
          </w:p>
        </w:tc>
        <w:tc>
          <w:tcPr>
            <w:tcW w:w="622" w:type="dxa"/>
          </w:tcPr>
          <w:p>
            <w:pPr>
              <w:pStyle w:val="7"/>
              <w:spacing w:before="8"/>
              <w:rPr>
                <w:rFonts w:ascii="Times New Roman"/>
                <w:sz w:val="20"/>
              </w:rPr>
            </w:pPr>
          </w:p>
          <w:p>
            <w:pPr>
              <w:pStyle w:val="7"/>
              <w:ind w:left="27"/>
              <w:jc w:val="center"/>
              <w:rPr>
                <w:b/>
                <w:sz w:val="18"/>
              </w:rPr>
            </w:pPr>
            <w:r>
              <w:rPr>
                <w:b/>
                <w:sz w:val="18"/>
              </w:rPr>
              <w:t>主动</w:t>
            </w:r>
          </w:p>
        </w:tc>
        <w:tc>
          <w:tcPr>
            <w:tcW w:w="623" w:type="dxa"/>
          </w:tcPr>
          <w:p>
            <w:pPr>
              <w:pStyle w:val="7"/>
              <w:spacing w:before="8"/>
              <w:rPr>
                <w:rFonts w:ascii="Times New Roman"/>
                <w:sz w:val="20"/>
              </w:rPr>
            </w:pPr>
          </w:p>
          <w:p>
            <w:pPr>
              <w:pStyle w:val="7"/>
              <w:ind w:left="133"/>
              <w:rPr>
                <w:b/>
                <w:sz w:val="18"/>
              </w:rPr>
            </w:pPr>
            <w:r>
              <w:rPr>
                <w:b/>
                <w:sz w:val="18"/>
              </w:rPr>
              <w:t>申请</w:t>
            </w:r>
          </w:p>
        </w:tc>
        <w:tc>
          <w:tcPr>
            <w:tcW w:w="622" w:type="dxa"/>
          </w:tcPr>
          <w:p>
            <w:pPr>
              <w:pStyle w:val="7"/>
              <w:ind w:left="25"/>
              <w:jc w:val="center"/>
              <w:rPr>
                <w:b/>
                <w:sz w:val="18"/>
              </w:rPr>
            </w:pPr>
            <w:r>
              <w:rPr>
                <w:b/>
                <w:sz w:val="18"/>
              </w:rPr>
              <w:t>县</w:t>
            </w:r>
            <w:r>
              <w:rPr>
                <w:rFonts w:hint="eastAsia"/>
                <w:b/>
                <w:sz w:val="18"/>
                <w:lang w:eastAsia="zh-CN"/>
              </w:rPr>
              <w:t>（</w:t>
            </w:r>
            <w:r>
              <w:rPr>
                <w:rFonts w:hint="eastAsia"/>
                <w:b/>
                <w:sz w:val="18"/>
                <w:lang w:val="en-US" w:eastAsia="zh-CN"/>
              </w:rPr>
              <w:t>区</w:t>
            </w:r>
            <w:r>
              <w:rPr>
                <w:rFonts w:hint="eastAsia"/>
                <w:b/>
                <w:sz w:val="18"/>
                <w:lang w:eastAsia="zh-CN"/>
              </w:rPr>
              <w:t>）</w:t>
            </w:r>
            <w:r>
              <w:rPr>
                <w:b/>
                <w:sz w:val="18"/>
              </w:rPr>
              <w:t>级</w:t>
            </w:r>
          </w:p>
        </w:tc>
        <w:tc>
          <w:tcPr>
            <w:tcW w:w="623" w:type="dxa"/>
          </w:tcPr>
          <w:p>
            <w:pPr>
              <w:pStyle w:val="7"/>
              <w:spacing w:before="8"/>
              <w:rPr>
                <w:rFonts w:ascii="Times New Roman"/>
                <w:sz w:val="20"/>
              </w:rPr>
            </w:pPr>
          </w:p>
          <w:p>
            <w:pPr>
              <w:pStyle w:val="7"/>
              <w:ind w:left="134"/>
              <w:rPr>
                <w:b/>
                <w:sz w:val="18"/>
              </w:rPr>
            </w:pPr>
            <w:r>
              <w:rPr>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8"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210"/>
              <w:rPr>
                <w:sz w:val="18"/>
              </w:rPr>
            </w:pPr>
            <w:r>
              <w:rPr>
                <w:sz w:val="18"/>
              </w:rPr>
              <w:t>3</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28" w:line="232" w:lineRule="auto"/>
              <w:ind w:left="37" w:right="22"/>
              <w:jc w:val="both"/>
              <w:rPr>
                <w:sz w:val="18"/>
              </w:rPr>
            </w:pPr>
            <w:r>
              <w:rPr>
                <w:sz w:val="18"/>
              </w:rPr>
              <w:t>市政设施建设类审批</w:t>
            </w:r>
          </w:p>
        </w:tc>
        <w:tc>
          <w:tcPr>
            <w:tcW w:w="1010" w:type="dxa"/>
          </w:tcPr>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before="1" w:line="232" w:lineRule="auto"/>
              <w:ind w:left="39" w:right="46"/>
              <w:jc w:val="both"/>
              <w:rPr>
                <w:sz w:val="18"/>
              </w:rPr>
            </w:pPr>
            <w:r>
              <w:rPr>
                <w:sz w:val="18"/>
              </w:rPr>
              <w:t>占用、挖掘城市道路审批</w:t>
            </w:r>
          </w:p>
        </w:tc>
        <w:tc>
          <w:tcPr>
            <w:tcW w:w="1189" w:type="dxa"/>
          </w:tcPr>
          <w:p>
            <w:pPr>
              <w:pStyle w:val="7"/>
              <w:rPr>
                <w:rFonts w:ascii="Times New Roman"/>
                <w:sz w:val="18"/>
              </w:rPr>
            </w:pPr>
          </w:p>
          <w:p>
            <w:pPr>
              <w:pStyle w:val="7"/>
              <w:rPr>
                <w:rFonts w:ascii="Times New Roman"/>
                <w:sz w:val="18"/>
              </w:rPr>
            </w:pPr>
          </w:p>
          <w:p>
            <w:pPr>
              <w:pStyle w:val="7"/>
              <w:spacing w:before="142" w:line="235" w:lineRule="auto"/>
              <w:ind w:left="241" w:right="22" w:firstLine="2"/>
              <w:jc w:val="both"/>
              <w:rPr>
                <w:sz w:val="18"/>
              </w:rPr>
            </w:pPr>
            <w:r>
              <w:rPr>
                <w:sz w:val="18"/>
              </w:rPr>
              <w:t>申请条件、申请材料、申请流程、法定依据</w:t>
            </w:r>
          </w:p>
        </w:tc>
        <w:tc>
          <w:tcPr>
            <w:tcW w:w="13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35" w:lineRule="auto"/>
              <w:ind w:left="39" w:right="3"/>
              <w:rPr>
                <w:sz w:val="18"/>
              </w:rPr>
            </w:pPr>
            <w:r>
              <w:rPr>
                <w:sz w:val="18"/>
              </w:rPr>
              <w:t>《城市道路管理条例》</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6"/>
              <w:jc w:val="center"/>
              <w:rPr>
                <w:sz w:val="18"/>
              </w:rPr>
            </w:pPr>
            <w:r>
              <w:rPr>
                <w:sz w:val="18"/>
              </w:rPr>
              <w:t>20个工作日</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35" w:lineRule="auto"/>
              <w:ind w:left="36" w:right="35"/>
              <w:rPr>
                <w:rFonts w:hint="eastAsia" w:eastAsia="宋体"/>
                <w:sz w:val="18"/>
                <w:lang w:eastAsia="zh-CN"/>
              </w:rPr>
            </w:pPr>
            <w:r>
              <w:rPr>
                <w:rFonts w:hint="eastAsia"/>
                <w:sz w:val="18"/>
                <w:lang w:val="en-US" w:eastAsia="zh-CN"/>
              </w:rPr>
              <w:t>区</w:t>
            </w:r>
            <w:r>
              <w:rPr>
                <w:rFonts w:hint="eastAsia"/>
                <w:sz w:val="18"/>
                <w:lang w:eastAsia="zh-CN"/>
              </w:rPr>
              <w:t>住建局</w:t>
            </w:r>
          </w:p>
        </w:tc>
        <w:tc>
          <w:tcPr>
            <w:tcW w:w="3386" w:type="dxa"/>
          </w:tcPr>
          <w:p>
            <w:pPr>
              <w:pStyle w:val="7"/>
              <w:spacing w:before="7"/>
              <w:rPr>
                <w:rFonts w:ascii="Times New Roman"/>
                <w:sz w:val="18"/>
              </w:rPr>
            </w:pPr>
          </w:p>
          <w:p>
            <w:pPr>
              <w:pStyle w:val="7"/>
              <w:numPr>
                <w:ilvl w:val="0"/>
                <w:numId w:val="1"/>
              </w:numPr>
              <w:tabs>
                <w:tab w:val="left" w:pos="220"/>
                <w:tab w:val="left" w:pos="1483"/>
              </w:tabs>
              <w:spacing w:before="0"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6" w:lineRule="exact"/>
              <w:ind w:left="38"/>
              <w:rPr>
                <w:sz w:val="18"/>
              </w:rPr>
            </w:pPr>
            <w:r>
              <w:rPr>
                <w:sz w:val="18"/>
              </w:rPr>
              <w:t>□两微一端</w:t>
            </w:r>
            <w:r>
              <w:rPr>
                <w:sz w:val="18"/>
              </w:rPr>
              <w:tab/>
            </w:r>
            <w:r>
              <w:rPr>
                <w:sz w:val="18"/>
              </w:rPr>
              <w:t>□发布会/听证会</w:t>
            </w:r>
          </w:p>
          <w:p>
            <w:pPr>
              <w:pStyle w:val="7"/>
              <w:tabs>
                <w:tab w:val="left" w:pos="1483"/>
              </w:tabs>
              <w:spacing w:line="225" w:lineRule="exact"/>
              <w:ind w:left="38"/>
              <w:rPr>
                <w:sz w:val="18"/>
              </w:rPr>
            </w:pPr>
            <w:r>
              <w:rPr>
                <w:sz w:val="18"/>
              </w:rPr>
              <w:t>□广播电视</w:t>
            </w:r>
            <w:r>
              <w:rPr>
                <w:sz w:val="18"/>
              </w:rPr>
              <w:tab/>
            </w:r>
            <w:r>
              <w:rPr>
                <w:sz w:val="18"/>
              </w:rPr>
              <w:t>□纸质媒体</w:t>
            </w:r>
          </w:p>
          <w:p>
            <w:pPr>
              <w:pStyle w:val="7"/>
              <w:tabs>
                <w:tab w:val="left" w:pos="1481"/>
              </w:tabs>
              <w:spacing w:line="224"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5" w:lineRule="exact"/>
              <w:ind w:left="38"/>
              <w:rPr>
                <w:sz w:val="18"/>
              </w:rPr>
            </w:pPr>
            <w:r>
              <w:rPr>
                <w:sz w:val="18"/>
              </w:rPr>
              <w:t>□便民服务站</w:t>
            </w:r>
            <w:r>
              <w:rPr>
                <w:sz w:val="18"/>
              </w:rPr>
              <w:tab/>
            </w:r>
            <w:r>
              <w:rPr>
                <w:sz w:val="18"/>
              </w:rPr>
              <w:t>□入户/现场</w:t>
            </w:r>
          </w:p>
          <w:p>
            <w:pPr>
              <w:pStyle w:val="7"/>
              <w:spacing w:line="226" w:lineRule="exact"/>
              <w:ind w:left="38"/>
              <w:rPr>
                <w:sz w:val="18"/>
              </w:rPr>
            </w:pPr>
            <w:r>
              <w:rPr>
                <w:sz w:val="18"/>
              </w:rPr>
              <w:t>□社区/企事业单位/村公示栏（电子屏）</w:t>
            </w:r>
          </w:p>
          <w:p>
            <w:pPr>
              <w:pStyle w:val="7"/>
              <w:tabs>
                <w:tab w:val="left" w:pos="1483"/>
              </w:tabs>
              <w:spacing w:line="228"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1"/>
              <w:jc w:val="center"/>
              <w:rPr>
                <w:sz w:val="18"/>
              </w:rPr>
            </w:pPr>
            <w:r>
              <w:rPr>
                <w:sz w:val="18"/>
              </w:rPr>
              <w:t>√</w:t>
            </w:r>
          </w:p>
        </w:tc>
        <w:tc>
          <w:tcPr>
            <w:tcW w:w="623"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77"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210"/>
              <w:rPr>
                <w:sz w:val="18"/>
              </w:rPr>
            </w:pPr>
            <w:r>
              <w:rPr>
                <w:sz w:val="18"/>
              </w:rPr>
              <w:t>4</w:t>
            </w:r>
          </w:p>
        </w:tc>
        <w:tc>
          <w:tcPr>
            <w:tcW w:w="622" w:type="dxa"/>
            <w:vMerge w:val="continue"/>
            <w:tcBorders>
              <w:top w:val="nil"/>
            </w:tcBorders>
          </w:tcPr>
          <w:p>
            <w:pPr>
              <w:rPr>
                <w:sz w:val="2"/>
                <w:szCs w:val="2"/>
              </w:rPr>
            </w:pPr>
          </w:p>
        </w:tc>
        <w:tc>
          <w:tcPr>
            <w:tcW w:w="1010" w:type="dxa"/>
          </w:tcPr>
          <w:p>
            <w:pPr>
              <w:pStyle w:val="7"/>
              <w:rPr>
                <w:rFonts w:ascii="Times New Roman"/>
                <w:sz w:val="18"/>
              </w:rPr>
            </w:pPr>
          </w:p>
          <w:p>
            <w:pPr>
              <w:pStyle w:val="7"/>
              <w:spacing w:before="1"/>
              <w:rPr>
                <w:rFonts w:ascii="Times New Roman"/>
                <w:sz w:val="23"/>
              </w:rPr>
            </w:pPr>
          </w:p>
          <w:p>
            <w:pPr>
              <w:pStyle w:val="7"/>
              <w:spacing w:line="235" w:lineRule="auto"/>
              <w:ind w:left="39" w:right="46"/>
              <w:jc w:val="both"/>
              <w:rPr>
                <w:sz w:val="18"/>
              </w:rPr>
            </w:pPr>
            <w:r>
              <w:rPr>
                <w:sz w:val="18"/>
              </w:rPr>
              <w:t>依附城市道路建设各种管线及城市桥梁上架设各类市政管线审批</w:t>
            </w:r>
          </w:p>
        </w:tc>
        <w:tc>
          <w:tcPr>
            <w:tcW w:w="1189" w:type="dxa"/>
          </w:tcPr>
          <w:p>
            <w:pPr>
              <w:pStyle w:val="7"/>
              <w:rPr>
                <w:rFonts w:ascii="Times New Roman"/>
                <w:sz w:val="18"/>
              </w:rPr>
            </w:pPr>
          </w:p>
          <w:p>
            <w:pPr>
              <w:pStyle w:val="7"/>
              <w:rPr>
                <w:rFonts w:ascii="Times New Roman"/>
                <w:sz w:val="18"/>
              </w:rPr>
            </w:pPr>
          </w:p>
          <w:p>
            <w:pPr>
              <w:pStyle w:val="7"/>
              <w:spacing w:before="7"/>
              <w:rPr>
                <w:rFonts w:ascii="Times New Roman"/>
                <w:sz w:val="24"/>
              </w:rPr>
            </w:pPr>
          </w:p>
          <w:p>
            <w:pPr>
              <w:pStyle w:val="7"/>
              <w:spacing w:line="235" w:lineRule="auto"/>
              <w:ind w:left="241" w:right="22" w:firstLine="2"/>
              <w:jc w:val="both"/>
              <w:rPr>
                <w:sz w:val="18"/>
              </w:rPr>
            </w:pPr>
            <w:r>
              <w:rPr>
                <w:sz w:val="18"/>
              </w:rPr>
              <w:t>申请条件、申请材料、申请流程、法定依据</w:t>
            </w:r>
          </w:p>
        </w:tc>
        <w:tc>
          <w:tcPr>
            <w:tcW w:w="13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spacing w:line="235" w:lineRule="auto"/>
              <w:ind w:left="39" w:right="3"/>
              <w:rPr>
                <w:sz w:val="18"/>
              </w:rPr>
            </w:pPr>
            <w:r>
              <w:rPr>
                <w:sz w:val="18"/>
              </w:rPr>
              <w:t>《城市道路管理条例》</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36"/>
              <w:jc w:val="center"/>
              <w:rPr>
                <w:sz w:val="18"/>
              </w:rPr>
            </w:pPr>
            <w:r>
              <w:rPr>
                <w:sz w:val="18"/>
              </w:rPr>
              <w:t>20个工作日</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26"/>
              </w:rPr>
            </w:pPr>
          </w:p>
          <w:p>
            <w:pPr>
              <w:pStyle w:val="7"/>
              <w:spacing w:line="235" w:lineRule="auto"/>
              <w:ind w:left="36" w:right="35"/>
              <w:rPr>
                <w:rFonts w:hint="eastAsia" w:eastAsia="宋体"/>
                <w:sz w:val="18"/>
                <w:lang w:eastAsia="zh-CN"/>
              </w:rPr>
            </w:pPr>
            <w:r>
              <w:rPr>
                <w:rFonts w:hint="eastAsia"/>
                <w:sz w:val="18"/>
                <w:lang w:eastAsia="zh-CN"/>
              </w:rPr>
              <w:t>区住建局</w:t>
            </w:r>
          </w:p>
        </w:tc>
        <w:tc>
          <w:tcPr>
            <w:tcW w:w="3386" w:type="dxa"/>
          </w:tcPr>
          <w:p>
            <w:pPr>
              <w:pStyle w:val="7"/>
              <w:rPr>
                <w:rFonts w:ascii="Times New Roman"/>
                <w:sz w:val="18"/>
              </w:rPr>
            </w:pPr>
          </w:p>
          <w:p>
            <w:pPr>
              <w:pStyle w:val="7"/>
              <w:numPr>
                <w:ilvl w:val="0"/>
                <w:numId w:val="2"/>
              </w:numPr>
              <w:tabs>
                <w:tab w:val="left" w:pos="220"/>
                <w:tab w:val="left" w:pos="1483"/>
              </w:tabs>
              <w:spacing w:before="149" w:after="0" w:line="227"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4" w:lineRule="exact"/>
              <w:ind w:left="38"/>
              <w:rPr>
                <w:sz w:val="18"/>
              </w:rPr>
            </w:pPr>
            <w:r>
              <w:rPr>
                <w:sz w:val="18"/>
              </w:rPr>
              <w:t>□两微一端</w:t>
            </w:r>
            <w:r>
              <w:rPr>
                <w:sz w:val="18"/>
              </w:rPr>
              <w:tab/>
            </w:r>
            <w:r>
              <w:rPr>
                <w:sz w:val="18"/>
              </w:rPr>
              <w:t>□发布会/听证会</w:t>
            </w:r>
          </w:p>
          <w:p>
            <w:pPr>
              <w:pStyle w:val="7"/>
              <w:tabs>
                <w:tab w:val="left" w:pos="1483"/>
              </w:tabs>
              <w:spacing w:line="225" w:lineRule="exact"/>
              <w:ind w:left="38"/>
              <w:rPr>
                <w:sz w:val="18"/>
              </w:rPr>
            </w:pPr>
            <w:r>
              <w:rPr>
                <w:sz w:val="18"/>
              </w:rPr>
              <w:t>□广播电视</w:t>
            </w:r>
            <w:r>
              <w:rPr>
                <w:sz w:val="18"/>
              </w:rPr>
              <w:tab/>
            </w:r>
            <w:r>
              <w:rPr>
                <w:sz w:val="18"/>
              </w:rPr>
              <w:t>□纸质媒体</w:t>
            </w:r>
          </w:p>
          <w:p>
            <w:pPr>
              <w:pStyle w:val="7"/>
              <w:tabs>
                <w:tab w:val="left" w:pos="1481"/>
              </w:tabs>
              <w:spacing w:line="226"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5" w:lineRule="exact"/>
              <w:ind w:left="38"/>
              <w:rPr>
                <w:sz w:val="18"/>
              </w:rPr>
            </w:pPr>
            <w:r>
              <w:rPr>
                <w:sz w:val="18"/>
              </w:rPr>
              <w:t>□便民服务站</w:t>
            </w:r>
            <w:r>
              <w:rPr>
                <w:sz w:val="18"/>
              </w:rPr>
              <w:tab/>
            </w:r>
            <w:r>
              <w:rPr>
                <w:sz w:val="18"/>
              </w:rPr>
              <w:t>□入户/现场</w:t>
            </w:r>
          </w:p>
          <w:p>
            <w:pPr>
              <w:pStyle w:val="7"/>
              <w:spacing w:line="224" w:lineRule="exact"/>
              <w:ind w:left="38"/>
              <w:rPr>
                <w:sz w:val="18"/>
              </w:rPr>
            </w:pPr>
            <w:r>
              <w:rPr>
                <w:sz w:val="18"/>
              </w:rPr>
              <w:t>□社区/企事业单位/村公示栏（电子屏）</w:t>
            </w:r>
          </w:p>
          <w:p>
            <w:pPr>
              <w:pStyle w:val="7"/>
              <w:tabs>
                <w:tab w:val="left" w:pos="1483"/>
              </w:tabs>
              <w:spacing w:line="228"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7"/>
              </w:rPr>
            </w:pPr>
          </w:p>
          <w:p>
            <w:pPr>
              <w:pStyle w:val="7"/>
              <w:ind w:left="31"/>
              <w:jc w:val="center"/>
              <w:rPr>
                <w:sz w:val="18"/>
              </w:rPr>
            </w:pPr>
            <w:r>
              <w:rPr>
                <w:sz w:val="18"/>
              </w:rPr>
              <w:t>√</w:t>
            </w:r>
          </w:p>
        </w:tc>
        <w:tc>
          <w:tcPr>
            <w:tcW w:w="623"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08"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210"/>
              <w:rPr>
                <w:sz w:val="18"/>
              </w:rPr>
            </w:pPr>
            <w:r>
              <w:rPr>
                <w:sz w:val="18"/>
              </w:rPr>
              <w:t>5</w:t>
            </w:r>
          </w:p>
        </w:tc>
        <w:tc>
          <w:tcPr>
            <w:tcW w:w="622" w:type="dxa"/>
            <w:vMerge w:val="continue"/>
            <w:tcBorders>
              <w:top w:val="nil"/>
            </w:tcBorders>
          </w:tcPr>
          <w:p>
            <w:pPr>
              <w:rPr>
                <w:sz w:val="2"/>
                <w:szCs w:val="2"/>
              </w:rPr>
            </w:pPr>
          </w:p>
        </w:tc>
        <w:tc>
          <w:tcPr>
            <w:tcW w:w="1010" w:type="dxa"/>
          </w:tcPr>
          <w:p>
            <w:pPr>
              <w:pStyle w:val="7"/>
              <w:rPr>
                <w:rFonts w:ascii="Times New Roman"/>
                <w:sz w:val="18"/>
              </w:rPr>
            </w:pPr>
          </w:p>
          <w:p>
            <w:pPr>
              <w:pStyle w:val="7"/>
              <w:rPr>
                <w:rFonts w:ascii="Times New Roman"/>
                <w:sz w:val="18"/>
              </w:rPr>
            </w:pPr>
          </w:p>
          <w:p>
            <w:pPr>
              <w:pStyle w:val="7"/>
              <w:spacing w:before="3"/>
              <w:rPr>
                <w:rFonts w:ascii="Times New Roman"/>
                <w:sz w:val="22"/>
              </w:rPr>
            </w:pPr>
          </w:p>
          <w:p>
            <w:pPr>
              <w:pStyle w:val="7"/>
              <w:spacing w:before="1" w:line="232" w:lineRule="auto"/>
              <w:ind w:left="39" w:right="46"/>
              <w:jc w:val="both"/>
              <w:rPr>
                <w:sz w:val="18"/>
              </w:rPr>
            </w:pPr>
            <w:r>
              <w:rPr>
                <w:sz w:val="18"/>
              </w:rPr>
              <w:t>特殊车辆在城市道路上行驶</w:t>
            </w:r>
          </w:p>
        </w:tc>
        <w:tc>
          <w:tcPr>
            <w:tcW w:w="1189" w:type="dxa"/>
          </w:tcPr>
          <w:p>
            <w:pPr>
              <w:pStyle w:val="7"/>
              <w:rPr>
                <w:rFonts w:ascii="Times New Roman"/>
                <w:sz w:val="18"/>
              </w:rPr>
            </w:pPr>
          </w:p>
          <w:p>
            <w:pPr>
              <w:pStyle w:val="7"/>
              <w:rPr>
                <w:rFonts w:ascii="Times New Roman"/>
                <w:sz w:val="18"/>
              </w:rPr>
            </w:pPr>
          </w:p>
          <w:p>
            <w:pPr>
              <w:pStyle w:val="7"/>
              <w:spacing w:before="142" w:line="235" w:lineRule="auto"/>
              <w:ind w:left="241" w:right="22" w:firstLine="2"/>
              <w:jc w:val="both"/>
              <w:rPr>
                <w:sz w:val="18"/>
              </w:rPr>
            </w:pPr>
            <w:r>
              <w:rPr>
                <w:sz w:val="18"/>
              </w:rPr>
              <w:t>申请条件、申请材料、申请流程、法定依据</w:t>
            </w:r>
          </w:p>
        </w:tc>
        <w:tc>
          <w:tcPr>
            <w:tcW w:w="1326"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35" w:lineRule="auto"/>
              <w:ind w:left="39" w:right="3"/>
              <w:rPr>
                <w:sz w:val="18"/>
              </w:rPr>
            </w:pPr>
            <w:r>
              <w:rPr>
                <w:sz w:val="18"/>
              </w:rPr>
              <w:t>《城市道路管理条例》</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6"/>
              <w:jc w:val="center"/>
              <w:rPr>
                <w:sz w:val="18"/>
              </w:rPr>
            </w:pPr>
            <w:r>
              <w:rPr>
                <w:sz w:val="18"/>
              </w:rPr>
              <w:t>20个工作日</w:t>
            </w:r>
          </w:p>
        </w:tc>
        <w:tc>
          <w:tcPr>
            <w:tcW w:w="99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58" w:line="235" w:lineRule="auto"/>
              <w:ind w:left="36" w:right="35"/>
              <w:rPr>
                <w:rFonts w:hint="eastAsia" w:eastAsia="宋体"/>
                <w:sz w:val="18"/>
                <w:lang w:eastAsia="zh-CN"/>
              </w:rPr>
            </w:pPr>
            <w:r>
              <w:rPr>
                <w:rFonts w:hint="eastAsia"/>
                <w:sz w:val="18"/>
                <w:lang w:eastAsia="zh-CN"/>
              </w:rPr>
              <w:t>区住建局</w:t>
            </w:r>
          </w:p>
        </w:tc>
        <w:tc>
          <w:tcPr>
            <w:tcW w:w="3386" w:type="dxa"/>
          </w:tcPr>
          <w:p>
            <w:pPr>
              <w:pStyle w:val="7"/>
              <w:spacing w:before="7"/>
              <w:rPr>
                <w:rFonts w:ascii="Times New Roman"/>
                <w:sz w:val="18"/>
              </w:rPr>
            </w:pPr>
          </w:p>
          <w:p>
            <w:pPr>
              <w:pStyle w:val="7"/>
              <w:numPr>
                <w:ilvl w:val="0"/>
                <w:numId w:val="3"/>
              </w:numPr>
              <w:tabs>
                <w:tab w:val="left" w:pos="220"/>
                <w:tab w:val="left" w:pos="1483"/>
              </w:tabs>
              <w:spacing w:before="0"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5" w:lineRule="exact"/>
              <w:ind w:left="38"/>
              <w:rPr>
                <w:sz w:val="18"/>
              </w:rPr>
            </w:pPr>
            <w:r>
              <w:rPr>
                <w:sz w:val="18"/>
              </w:rPr>
              <w:t>□两微一端</w:t>
            </w:r>
            <w:r>
              <w:rPr>
                <w:sz w:val="18"/>
              </w:rPr>
              <w:tab/>
            </w:r>
            <w:r>
              <w:rPr>
                <w:sz w:val="18"/>
              </w:rPr>
              <w:t>□发布会/听证会</w:t>
            </w:r>
          </w:p>
          <w:p>
            <w:pPr>
              <w:pStyle w:val="7"/>
              <w:tabs>
                <w:tab w:val="left" w:pos="1483"/>
              </w:tabs>
              <w:spacing w:line="224" w:lineRule="exact"/>
              <w:ind w:left="38"/>
              <w:rPr>
                <w:sz w:val="18"/>
              </w:rPr>
            </w:pPr>
            <w:r>
              <w:rPr>
                <w:sz w:val="18"/>
              </w:rPr>
              <w:t>□广播电视</w:t>
            </w:r>
            <w:r>
              <w:rPr>
                <w:sz w:val="18"/>
              </w:rPr>
              <w:tab/>
            </w:r>
            <w:r>
              <w:rPr>
                <w:sz w:val="18"/>
              </w:rPr>
              <w:t>□纸质媒体</w:t>
            </w:r>
          </w:p>
          <w:p>
            <w:pPr>
              <w:pStyle w:val="7"/>
              <w:tabs>
                <w:tab w:val="left" w:pos="1481"/>
              </w:tabs>
              <w:spacing w:line="225"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6" w:lineRule="exact"/>
              <w:ind w:left="38"/>
              <w:rPr>
                <w:sz w:val="18"/>
              </w:rPr>
            </w:pPr>
            <w:r>
              <w:rPr>
                <w:sz w:val="18"/>
              </w:rPr>
              <w:t>□便民服务站</w:t>
            </w:r>
            <w:r>
              <w:rPr>
                <w:sz w:val="18"/>
              </w:rPr>
              <w:tab/>
            </w:r>
            <w:r>
              <w:rPr>
                <w:sz w:val="18"/>
              </w:rPr>
              <w:t>□入户/现场</w:t>
            </w:r>
          </w:p>
          <w:p>
            <w:pPr>
              <w:pStyle w:val="7"/>
              <w:spacing w:line="225" w:lineRule="exact"/>
              <w:ind w:left="38"/>
              <w:rPr>
                <w:sz w:val="18"/>
              </w:rPr>
            </w:pPr>
            <w:r>
              <w:rPr>
                <w:sz w:val="18"/>
              </w:rPr>
              <w:t>□社区/企事业单位/村公示栏（电子屏）</w:t>
            </w:r>
          </w:p>
          <w:p>
            <w:pPr>
              <w:pStyle w:val="7"/>
              <w:tabs>
                <w:tab w:val="left" w:pos="1483"/>
              </w:tabs>
              <w:spacing w:line="228"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3"/>
              <w:jc w:val="center"/>
              <w:rPr>
                <w:sz w:val="18"/>
              </w:rPr>
            </w:pPr>
            <w:r>
              <w:rPr>
                <w:sz w:val="18"/>
              </w:rPr>
              <w:t>√</w:t>
            </w:r>
          </w:p>
        </w:tc>
        <w:tc>
          <w:tcPr>
            <w:tcW w:w="623"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3"/>
              </w:rPr>
            </w:pPr>
          </w:p>
          <w:p>
            <w:pPr>
              <w:pStyle w:val="7"/>
              <w:spacing w:before="1"/>
              <w:ind w:left="31"/>
              <w:jc w:val="center"/>
              <w:rPr>
                <w:sz w:val="18"/>
              </w:rPr>
            </w:pPr>
            <w:r>
              <w:rPr>
                <w:sz w:val="18"/>
              </w:rPr>
              <w:t>√</w:t>
            </w:r>
          </w:p>
        </w:tc>
        <w:tc>
          <w:tcPr>
            <w:tcW w:w="623"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497" w:type="dxa"/>
            <w:tcBorders>
              <w:bottom w:val="nil"/>
            </w:tcBorders>
          </w:tcPr>
          <w:p>
            <w:pPr>
              <w:pStyle w:val="7"/>
              <w:rPr>
                <w:rFonts w:ascii="Times New Roman"/>
                <w:sz w:val="18"/>
              </w:rPr>
            </w:pPr>
          </w:p>
        </w:tc>
        <w:tc>
          <w:tcPr>
            <w:tcW w:w="622" w:type="dxa"/>
            <w:tcBorders>
              <w:bottom w:val="nil"/>
            </w:tcBorders>
          </w:tcPr>
          <w:p>
            <w:pPr>
              <w:pStyle w:val="7"/>
              <w:rPr>
                <w:rFonts w:ascii="Times New Roman"/>
                <w:sz w:val="18"/>
              </w:rPr>
            </w:pPr>
          </w:p>
        </w:tc>
        <w:tc>
          <w:tcPr>
            <w:tcW w:w="1010" w:type="dxa"/>
            <w:tcBorders>
              <w:bottom w:val="nil"/>
            </w:tcBorders>
          </w:tcPr>
          <w:p>
            <w:pPr>
              <w:pStyle w:val="7"/>
              <w:rPr>
                <w:rFonts w:ascii="Times New Roman"/>
                <w:sz w:val="18"/>
              </w:rPr>
            </w:pPr>
          </w:p>
        </w:tc>
        <w:tc>
          <w:tcPr>
            <w:tcW w:w="1189" w:type="dxa"/>
            <w:tcBorders>
              <w:bottom w:val="nil"/>
            </w:tcBorders>
          </w:tcPr>
          <w:p>
            <w:pPr>
              <w:pStyle w:val="7"/>
              <w:rPr>
                <w:rFonts w:ascii="Times New Roman"/>
                <w:sz w:val="18"/>
              </w:rPr>
            </w:pPr>
          </w:p>
        </w:tc>
        <w:tc>
          <w:tcPr>
            <w:tcW w:w="1326" w:type="dxa"/>
            <w:tcBorders>
              <w:bottom w:val="nil"/>
            </w:tcBorders>
          </w:tcPr>
          <w:p>
            <w:pPr>
              <w:pStyle w:val="7"/>
              <w:rPr>
                <w:rFonts w:ascii="Times New Roman"/>
                <w:sz w:val="18"/>
              </w:rPr>
            </w:pPr>
          </w:p>
        </w:tc>
        <w:tc>
          <w:tcPr>
            <w:tcW w:w="995" w:type="dxa"/>
            <w:tcBorders>
              <w:bottom w:val="nil"/>
            </w:tcBorders>
          </w:tcPr>
          <w:p>
            <w:pPr>
              <w:pStyle w:val="7"/>
              <w:rPr>
                <w:rFonts w:ascii="Times New Roman"/>
                <w:sz w:val="18"/>
              </w:rPr>
            </w:pPr>
          </w:p>
        </w:tc>
        <w:tc>
          <w:tcPr>
            <w:tcW w:w="995" w:type="dxa"/>
            <w:tcBorders>
              <w:bottom w:val="nil"/>
            </w:tcBorders>
          </w:tcPr>
          <w:p>
            <w:pPr>
              <w:pStyle w:val="7"/>
              <w:rPr>
                <w:rFonts w:ascii="Times New Roman"/>
                <w:sz w:val="18"/>
              </w:rPr>
            </w:pPr>
          </w:p>
        </w:tc>
        <w:tc>
          <w:tcPr>
            <w:tcW w:w="3386" w:type="dxa"/>
            <w:tcBorders>
              <w:bottom w:val="nil"/>
            </w:tcBorders>
          </w:tcPr>
          <w:p>
            <w:pPr>
              <w:pStyle w:val="7"/>
              <w:rPr>
                <w:rFonts w:ascii="Times New Roman"/>
                <w:sz w:val="18"/>
              </w:rPr>
            </w:pPr>
          </w:p>
        </w:tc>
        <w:tc>
          <w:tcPr>
            <w:tcW w:w="622" w:type="dxa"/>
            <w:tcBorders>
              <w:bottom w:val="nil"/>
            </w:tcBorders>
          </w:tcPr>
          <w:p>
            <w:pPr>
              <w:pStyle w:val="7"/>
              <w:rPr>
                <w:rFonts w:ascii="Times New Roman"/>
                <w:sz w:val="18"/>
              </w:rPr>
            </w:pPr>
          </w:p>
        </w:tc>
        <w:tc>
          <w:tcPr>
            <w:tcW w:w="623" w:type="dxa"/>
            <w:tcBorders>
              <w:bottom w:val="nil"/>
            </w:tcBorders>
          </w:tcPr>
          <w:p>
            <w:pPr>
              <w:pStyle w:val="7"/>
              <w:rPr>
                <w:rFonts w:ascii="Times New Roman"/>
                <w:sz w:val="18"/>
              </w:rPr>
            </w:pPr>
          </w:p>
        </w:tc>
        <w:tc>
          <w:tcPr>
            <w:tcW w:w="622" w:type="dxa"/>
            <w:tcBorders>
              <w:bottom w:val="nil"/>
            </w:tcBorders>
          </w:tcPr>
          <w:p>
            <w:pPr>
              <w:pStyle w:val="7"/>
              <w:rPr>
                <w:rFonts w:ascii="Times New Roman"/>
                <w:sz w:val="18"/>
              </w:rPr>
            </w:pPr>
          </w:p>
        </w:tc>
        <w:tc>
          <w:tcPr>
            <w:tcW w:w="623" w:type="dxa"/>
            <w:tcBorders>
              <w:bottom w:val="nil"/>
            </w:tcBorders>
          </w:tcPr>
          <w:p>
            <w:pPr>
              <w:pStyle w:val="7"/>
              <w:rPr>
                <w:rFonts w:ascii="Times New Roman"/>
                <w:sz w:val="18"/>
              </w:rPr>
            </w:pPr>
          </w:p>
        </w:tc>
        <w:tc>
          <w:tcPr>
            <w:tcW w:w="622" w:type="dxa"/>
            <w:tcBorders>
              <w:bottom w:val="nil"/>
            </w:tcBorders>
          </w:tcPr>
          <w:p>
            <w:pPr>
              <w:pStyle w:val="7"/>
              <w:rPr>
                <w:rFonts w:ascii="Times New Roman"/>
                <w:sz w:val="18"/>
              </w:rPr>
            </w:pPr>
          </w:p>
        </w:tc>
        <w:tc>
          <w:tcPr>
            <w:tcW w:w="623" w:type="dxa"/>
            <w:tcBorders>
              <w:bottom w:val="nil"/>
            </w:tcBorders>
          </w:tcPr>
          <w:p>
            <w:pPr>
              <w:pStyle w:val="7"/>
              <w:rPr>
                <w:rFonts w:ascii="Times New Roman"/>
                <w:sz w:val="18"/>
              </w:rPr>
            </w:pPr>
          </w:p>
        </w:tc>
      </w:tr>
    </w:tbl>
    <w:p>
      <w:pPr>
        <w:spacing w:before="55"/>
        <w:ind w:right="4413"/>
        <w:jc w:val="both"/>
        <w:rPr>
          <w:rFonts w:hint="eastAsia" w:ascii="黑体" w:eastAsia="黑体"/>
          <w:sz w:val="32"/>
          <w:lang w:val="en-US" w:eastAsia="zh-CN"/>
        </w:rPr>
      </w:pPr>
    </w:p>
    <w:p>
      <w:pPr>
        <w:spacing w:after="0"/>
        <w:rPr>
          <w:rFonts w:ascii="Times New Roman"/>
          <w:sz w:val="18"/>
        </w:rPr>
        <w:sectPr>
          <w:footerReference r:id="rId3" w:type="default"/>
          <w:pgSz w:w="16840" w:h="11910" w:orient="landscape"/>
          <w:pgMar w:top="1100" w:right="1960" w:bottom="720" w:left="880" w:header="720" w:footer="533" w:gutter="0"/>
          <w:pgNumType w:start="19"/>
          <w:cols w:space="720" w:num="1"/>
        </w:sectPr>
      </w:pPr>
    </w:p>
    <w:p>
      <w:pPr>
        <w:pStyle w:val="2"/>
        <w:rPr>
          <w:rFonts w:ascii="Times New Roman"/>
          <w:sz w:val="20"/>
        </w:rPr>
      </w:pPr>
    </w:p>
    <w:tbl>
      <w:tblPr>
        <w:tblStyle w:val="3"/>
        <w:tblpPr w:leftFromText="180" w:rightFromText="180" w:vertAnchor="text" w:horzAnchor="page" w:tblpX="1340" w:tblpY="820"/>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08"/>
        <w:gridCol w:w="1188"/>
        <w:gridCol w:w="1325"/>
        <w:gridCol w:w="994"/>
        <w:gridCol w:w="994"/>
        <w:gridCol w:w="3382"/>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1630" w:type="dxa"/>
            <w:gridSpan w:val="2"/>
          </w:tcPr>
          <w:p>
            <w:pPr>
              <w:pStyle w:val="7"/>
              <w:spacing w:before="4"/>
              <w:rPr>
                <w:rFonts w:ascii="Times New Roman"/>
                <w:sz w:val="16"/>
              </w:rPr>
            </w:pPr>
          </w:p>
          <w:p>
            <w:pPr>
              <w:pStyle w:val="7"/>
              <w:ind w:left="457"/>
              <w:rPr>
                <w:b/>
                <w:sz w:val="18"/>
              </w:rPr>
            </w:pPr>
            <w:r>
              <w:rPr>
                <w:b/>
                <w:sz w:val="18"/>
              </w:rPr>
              <w:t>公开事项</w:t>
            </w:r>
          </w:p>
        </w:tc>
        <w:tc>
          <w:tcPr>
            <w:tcW w:w="1188" w:type="dxa"/>
            <w:vMerge w:val="restart"/>
          </w:tcPr>
          <w:p>
            <w:pPr>
              <w:pStyle w:val="7"/>
              <w:rPr>
                <w:rFonts w:ascii="Times New Roman"/>
                <w:sz w:val="18"/>
              </w:rPr>
            </w:pPr>
          </w:p>
          <w:p>
            <w:pPr>
              <w:pStyle w:val="7"/>
              <w:spacing w:before="11"/>
              <w:rPr>
                <w:rFonts w:ascii="Times New Roman"/>
                <w:sz w:val="18"/>
              </w:rPr>
            </w:pPr>
          </w:p>
          <w:p>
            <w:pPr>
              <w:pStyle w:val="7"/>
              <w:spacing w:line="228" w:lineRule="exact"/>
              <w:ind w:left="236"/>
              <w:rPr>
                <w:b/>
                <w:sz w:val="18"/>
              </w:rPr>
            </w:pPr>
            <w:r>
              <w:rPr>
                <w:b/>
                <w:sz w:val="18"/>
              </w:rPr>
              <w:t>公开内容</w:t>
            </w:r>
          </w:p>
          <w:p>
            <w:pPr>
              <w:pStyle w:val="7"/>
              <w:spacing w:line="228" w:lineRule="exact"/>
              <w:ind w:left="236"/>
              <w:rPr>
                <w:b/>
                <w:sz w:val="18"/>
              </w:rPr>
            </w:pPr>
            <w:r>
              <w:rPr>
                <w:b/>
                <w:sz w:val="18"/>
              </w:rPr>
              <w:t>（</w:t>
            </w:r>
            <w:r>
              <w:rPr>
                <w:b/>
                <w:spacing w:val="1"/>
                <w:sz w:val="18"/>
              </w:rPr>
              <w:t>要素</w:t>
            </w:r>
            <w:r>
              <w:rPr>
                <w:b/>
                <w:sz w:val="18"/>
              </w:rPr>
              <w:t>）</w:t>
            </w:r>
          </w:p>
        </w:tc>
        <w:tc>
          <w:tcPr>
            <w:tcW w:w="1325" w:type="dxa"/>
            <w:vMerge w:val="restart"/>
          </w:tcPr>
          <w:p>
            <w:pPr>
              <w:pStyle w:val="7"/>
              <w:rPr>
                <w:rFonts w:ascii="Times New Roman"/>
                <w:sz w:val="18"/>
              </w:rPr>
            </w:pPr>
          </w:p>
          <w:p>
            <w:pPr>
              <w:pStyle w:val="7"/>
              <w:rPr>
                <w:rFonts w:ascii="Times New Roman"/>
                <w:sz w:val="18"/>
              </w:rPr>
            </w:pPr>
          </w:p>
          <w:p>
            <w:pPr>
              <w:pStyle w:val="7"/>
              <w:spacing w:before="124"/>
              <w:ind w:left="306"/>
              <w:rPr>
                <w:b/>
                <w:sz w:val="18"/>
              </w:rPr>
            </w:pPr>
            <w:r>
              <w:rPr>
                <w:b/>
                <w:sz w:val="18"/>
              </w:rPr>
              <w:t>公开依据</w:t>
            </w:r>
          </w:p>
        </w:tc>
        <w:tc>
          <w:tcPr>
            <w:tcW w:w="994" w:type="dxa"/>
            <w:vMerge w:val="restart"/>
          </w:tcPr>
          <w:p>
            <w:pPr>
              <w:pStyle w:val="7"/>
              <w:rPr>
                <w:rFonts w:ascii="Times New Roman"/>
                <w:sz w:val="18"/>
              </w:rPr>
            </w:pPr>
          </w:p>
          <w:p>
            <w:pPr>
              <w:pStyle w:val="7"/>
              <w:rPr>
                <w:rFonts w:ascii="Times New Roman"/>
                <w:sz w:val="18"/>
              </w:rPr>
            </w:pPr>
          </w:p>
          <w:p>
            <w:pPr>
              <w:pStyle w:val="7"/>
              <w:spacing w:before="124"/>
              <w:ind w:left="140"/>
              <w:rPr>
                <w:b/>
                <w:sz w:val="18"/>
              </w:rPr>
            </w:pPr>
            <w:r>
              <w:rPr>
                <w:b/>
                <w:sz w:val="18"/>
              </w:rPr>
              <w:t>公开时限</w:t>
            </w:r>
          </w:p>
        </w:tc>
        <w:tc>
          <w:tcPr>
            <w:tcW w:w="994" w:type="dxa"/>
            <w:vMerge w:val="restart"/>
          </w:tcPr>
          <w:p>
            <w:pPr>
              <w:pStyle w:val="7"/>
              <w:rPr>
                <w:rFonts w:ascii="Times New Roman"/>
                <w:sz w:val="18"/>
              </w:rPr>
            </w:pPr>
          </w:p>
          <w:p>
            <w:pPr>
              <w:pStyle w:val="7"/>
              <w:rPr>
                <w:rFonts w:ascii="Times New Roman"/>
                <w:sz w:val="18"/>
              </w:rPr>
            </w:pPr>
          </w:p>
          <w:p>
            <w:pPr>
              <w:pStyle w:val="7"/>
              <w:spacing w:before="124"/>
              <w:ind w:left="139"/>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3"/>
              <w:rPr>
                <w:b/>
                <w:sz w:val="18"/>
              </w:rPr>
            </w:pPr>
            <w:r>
              <w:rPr>
                <w:b/>
                <w:sz w:val="18"/>
              </w:rPr>
              <w:t>公开渠道和载体</w:t>
            </w:r>
          </w:p>
          <w:p>
            <w:pPr>
              <w:pStyle w:val="7"/>
              <w:spacing w:before="1" w:line="235" w:lineRule="auto"/>
              <w:ind w:left="38" w:right="231"/>
              <w:rPr>
                <w:b/>
                <w:sz w:val="18"/>
              </w:rPr>
            </w:pPr>
            <w:r>
              <w:rPr>
                <w:b/>
                <w:sz w:val="18"/>
              </w:rPr>
              <w:t>（“■”表示必选项，“□”表示可选项）</w:t>
            </w:r>
          </w:p>
        </w:tc>
        <w:tc>
          <w:tcPr>
            <w:tcW w:w="1244" w:type="dxa"/>
            <w:gridSpan w:val="2"/>
          </w:tcPr>
          <w:p>
            <w:pPr>
              <w:pStyle w:val="7"/>
              <w:spacing w:before="4"/>
              <w:rPr>
                <w:rFonts w:ascii="Times New Roman"/>
                <w:sz w:val="16"/>
              </w:rPr>
            </w:pPr>
          </w:p>
          <w:p>
            <w:pPr>
              <w:pStyle w:val="7"/>
              <w:ind w:left="263"/>
              <w:rPr>
                <w:b/>
                <w:sz w:val="18"/>
              </w:rPr>
            </w:pPr>
            <w:r>
              <w:rPr>
                <w:b/>
                <w:sz w:val="18"/>
              </w:rPr>
              <w:t>公开对象</w:t>
            </w:r>
          </w:p>
        </w:tc>
        <w:tc>
          <w:tcPr>
            <w:tcW w:w="1244" w:type="dxa"/>
            <w:gridSpan w:val="2"/>
          </w:tcPr>
          <w:p>
            <w:pPr>
              <w:pStyle w:val="7"/>
              <w:spacing w:before="4"/>
              <w:rPr>
                <w:rFonts w:ascii="Times New Roman"/>
                <w:sz w:val="16"/>
              </w:rPr>
            </w:pPr>
          </w:p>
          <w:p>
            <w:pPr>
              <w:pStyle w:val="7"/>
              <w:ind w:left="263"/>
              <w:rPr>
                <w:b/>
                <w:sz w:val="18"/>
              </w:rPr>
            </w:pPr>
            <w:r>
              <w:rPr>
                <w:b/>
                <w:sz w:val="18"/>
              </w:rPr>
              <w:t>公开方式</w:t>
            </w:r>
          </w:p>
        </w:tc>
        <w:tc>
          <w:tcPr>
            <w:tcW w:w="1244" w:type="dxa"/>
            <w:gridSpan w:val="2"/>
          </w:tcPr>
          <w:p>
            <w:pPr>
              <w:pStyle w:val="7"/>
              <w:spacing w:before="4"/>
              <w:rPr>
                <w:rFonts w:ascii="Times New Roman"/>
                <w:sz w:val="16"/>
              </w:rPr>
            </w:pPr>
          </w:p>
          <w:p>
            <w:pPr>
              <w:pStyle w:val="7"/>
              <w:ind w:left="262"/>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622" w:type="dxa"/>
          </w:tcPr>
          <w:p>
            <w:pPr>
              <w:pStyle w:val="7"/>
              <w:spacing w:before="129" w:line="235" w:lineRule="auto"/>
              <w:ind w:left="136" w:right="101"/>
              <w:rPr>
                <w:b/>
                <w:sz w:val="18"/>
              </w:rPr>
            </w:pPr>
            <w:r>
              <w:rPr>
                <w:b/>
                <w:sz w:val="18"/>
              </w:rPr>
              <w:t>一级事项</w:t>
            </w:r>
          </w:p>
        </w:tc>
        <w:tc>
          <w:tcPr>
            <w:tcW w:w="1008" w:type="dxa"/>
          </w:tcPr>
          <w:p>
            <w:pPr>
              <w:pStyle w:val="7"/>
              <w:spacing w:before="8"/>
              <w:rPr>
                <w:rFonts w:ascii="Times New Roman"/>
                <w:sz w:val="20"/>
              </w:rPr>
            </w:pPr>
          </w:p>
          <w:p>
            <w:pPr>
              <w:pStyle w:val="7"/>
              <w:ind w:left="147"/>
              <w:rPr>
                <w:b/>
                <w:sz w:val="18"/>
              </w:rPr>
            </w:pPr>
            <w:r>
              <w:rPr>
                <w:b/>
                <w:sz w:val="18"/>
              </w:rPr>
              <w:t>二级事项</w:t>
            </w:r>
          </w:p>
        </w:tc>
        <w:tc>
          <w:tcPr>
            <w:tcW w:w="1188" w:type="dxa"/>
            <w:vMerge w:val="continue"/>
            <w:tcBorders>
              <w:top w:val="nil"/>
            </w:tcBorders>
          </w:tcPr>
          <w:p>
            <w:pPr>
              <w:rPr>
                <w:sz w:val="2"/>
                <w:szCs w:val="2"/>
              </w:rPr>
            </w:pPr>
          </w:p>
        </w:tc>
        <w:tc>
          <w:tcPr>
            <w:tcW w:w="1325"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22" w:type="dxa"/>
          </w:tcPr>
          <w:p>
            <w:pPr>
              <w:pStyle w:val="7"/>
              <w:spacing w:before="8"/>
              <w:rPr>
                <w:rFonts w:ascii="Times New Roman"/>
                <w:sz w:val="20"/>
              </w:rPr>
            </w:pPr>
          </w:p>
          <w:p>
            <w:pPr>
              <w:pStyle w:val="7"/>
              <w:ind w:left="33"/>
              <w:jc w:val="center"/>
              <w:rPr>
                <w:b/>
                <w:sz w:val="18"/>
              </w:rPr>
            </w:pPr>
            <w:r>
              <w:rPr>
                <w:b/>
                <w:sz w:val="18"/>
              </w:rPr>
              <w:t>全社会</w:t>
            </w:r>
          </w:p>
        </w:tc>
        <w:tc>
          <w:tcPr>
            <w:tcW w:w="622" w:type="dxa"/>
          </w:tcPr>
          <w:p>
            <w:pPr>
              <w:pStyle w:val="7"/>
              <w:spacing w:before="129" w:line="235" w:lineRule="auto"/>
              <w:ind w:left="133" w:right="104"/>
              <w:rPr>
                <w:b/>
                <w:sz w:val="18"/>
              </w:rPr>
            </w:pPr>
            <w:r>
              <w:rPr>
                <w:b/>
                <w:sz w:val="18"/>
              </w:rPr>
              <w:t>特定群体</w:t>
            </w:r>
          </w:p>
        </w:tc>
        <w:tc>
          <w:tcPr>
            <w:tcW w:w="622" w:type="dxa"/>
          </w:tcPr>
          <w:p>
            <w:pPr>
              <w:pStyle w:val="7"/>
              <w:spacing w:before="8"/>
              <w:rPr>
                <w:rFonts w:ascii="Times New Roman"/>
                <w:sz w:val="20"/>
              </w:rPr>
            </w:pPr>
          </w:p>
          <w:p>
            <w:pPr>
              <w:pStyle w:val="7"/>
              <w:ind w:left="27"/>
              <w:jc w:val="center"/>
              <w:rPr>
                <w:b/>
                <w:sz w:val="18"/>
              </w:rPr>
            </w:pPr>
            <w:r>
              <w:rPr>
                <w:b/>
                <w:sz w:val="18"/>
              </w:rPr>
              <w:t>主动</w:t>
            </w:r>
          </w:p>
        </w:tc>
        <w:tc>
          <w:tcPr>
            <w:tcW w:w="622" w:type="dxa"/>
          </w:tcPr>
          <w:p>
            <w:pPr>
              <w:pStyle w:val="7"/>
              <w:spacing w:before="8"/>
              <w:rPr>
                <w:rFonts w:ascii="Times New Roman"/>
                <w:sz w:val="20"/>
              </w:rPr>
            </w:pPr>
          </w:p>
          <w:p>
            <w:pPr>
              <w:pStyle w:val="7"/>
              <w:ind w:left="133"/>
              <w:rPr>
                <w:b/>
                <w:sz w:val="18"/>
              </w:rPr>
            </w:pPr>
            <w:r>
              <w:rPr>
                <w:b/>
                <w:sz w:val="18"/>
              </w:rPr>
              <w:t>申请</w:t>
            </w:r>
          </w:p>
        </w:tc>
        <w:tc>
          <w:tcPr>
            <w:tcW w:w="622" w:type="dxa"/>
          </w:tcPr>
          <w:p>
            <w:pPr>
              <w:pStyle w:val="7"/>
              <w:spacing w:before="8"/>
              <w:rPr>
                <w:rFonts w:ascii="Times New Roman"/>
                <w:sz w:val="20"/>
              </w:rPr>
            </w:pPr>
          </w:p>
          <w:p>
            <w:pPr>
              <w:pStyle w:val="7"/>
              <w:ind w:left="25"/>
              <w:jc w:val="center"/>
              <w:rPr>
                <w:b/>
                <w:sz w:val="18"/>
              </w:rPr>
            </w:pPr>
            <w:r>
              <w:rPr>
                <w:b/>
                <w:sz w:val="18"/>
              </w:rPr>
              <w:t>县</w:t>
            </w:r>
            <w:r>
              <w:rPr>
                <w:rFonts w:hint="eastAsia"/>
                <w:b/>
                <w:sz w:val="18"/>
                <w:lang w:eastAsia="zh-CN"/>
              </w:rPr>
              <w:t>（</w:t>
            </w:r>
            <w:r>
              <w:rPr>
                <w:rFonts w:hint="eastAsia"/>
                <w:b/>
                <w:sz w:val="18"/>
                <w:lang w:val="en-US" w:eastAsia="zh-CN"/>
              </w:rPr>
              <w:t>区</w:t>
            </w:r>
            <w:r>
              <w:rPr>
                <w:rFonts w:hint="eastAsia"/>
                <w:b/>
                <w:sz w:val="18"/>
                <w:lang w:eastAsia="zh-CN"/>
              </w:rPr>
              <w:t>）</w:t>
            </w:r>
            <w:r>
              <w:rPr>
                <w:b/>
                <w:sz w:val="18"/>
              </w:rPr>
              <w:t>级</w:t>
            </w:r>
          </w:p>
        </w:tc>
        <w:tc>
          <w:tcPr>
            <w:tcW w:w="622" w:type="dxa"/>
          </w:tcPr>
          <w:p>
            <w:pPr>
              <w:pStyle w:val="7"/>
              <w:spacing w:before="8"/>
              <w:rPr>
                <w:rFonts w:ascii="Times New Roman"/>
                <w:sz w:val="20"/>
              </w:rPr>
            </w:pPr>
          </w:p>
          <w:p>
            <w:pPr>
              <w:pStyle w:val="7"/>
              <w:ind w:left="134"/>
              <w:rPr>
                <w:b/>
                <w:sz w:val="18"/>
              </w:rPr>
            </w:pPr>
            <w:r>
              <w:rPr>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4"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9"/>
              <w:ind w:left="210"/>
              <w:rPr>
                <w:sz w:val="18"/>
              </w:rPr>
            </w:pPr>
            <w:r>
              <w:rPr>
                <w:sz w:val="18"/>
              </w:rPr>
              <w:t>6</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21"/>
              </w:rPr>
            </w:pPr>
          </w:p>
          <w:p>
            <w:pPr>
              <w:pStyle w:val="7"/>
              <w:spacing w:line="232" w:lineRule="auto"/>
              <w:ind w:left="49" w:right="10"/>
              <w:jc w:val="both"/>
              <w:rPr>
                <w:sz w:val="18"/>
              </w:rPr>
            </w:pPr>
            <w:r>
              <w:rPr>
                <w:sz w:val="18"/>
              </w:rPr>
              <w:t>城市园林绿化管理</w:t>
            </w:r>
          </w:p>
        </w:tc>
        <w:tc>
          <w:tcPr>
            <w:tcW w:w="100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5" w:lineRule="auto"/>
              <w:ind w:left="61" w:right="24"/>
              <w:rPr>
                <w:sz w:val="18"/>
              </w:rPr>
            </w:pPr>
            <w:r>
              <w:rPr>
                <w:sz w:val="18"/>
              </w:rPr>
              <w:t>城市园林绿化行政审批</w:t>
            </w:r>
          </w:p>
        </w:tc>
        <w:tc>
          <w:tcPr>
            <w:tcW w:w="1188" w:type="dxa"/>
          </w:tcPr>
          <w:p>
            <w:pPr>
              <w:pStyle w:val="7"/>
              <w:rPr>
                <w:rFonts w:ascii="Times New Roman"/>
                <w:sz w:val="18"/>
              </w:rPr>
            </w:pPr>
          </w:p>
          <w:p>
            <w:pPr>
              <w:pStyle w:val="7"/>
              <w:spacing w:before="116" w:line="235" w:lineRule="auto"/>
              <w:ind w:left="39"/>
              <w:jc w:val="both"/>
              <w:rPr>
                <w:sz w:val="18"/>
              </w:rPr>
            </w:pPr>
            <w:r>
              <w:rPr>
                <w:spacing w:val="4"/>
                <w:sz w:val="18"/>
              </w:rPr>
              <w:t xml:space="preserve">对临时占用城市绿化用地， </w:t>
            </w:r>
            <w:r>
              <w:rPr>
                <w:spacing w:val="-19"/>
                <w:sz w:val="18"/>
              </w:rPr>
              <w:t>砍 伐 城 市 树</w:t>
            </w:r>
            <w:r>
              <w:rPr>
                <w:spacing w:val="4"/>
                <w:sz w:val="18"/>
              </w:rPr>
              <w:t>木，迁移古树</w:t>
            </w:r>
            <w:r>
              <w:rPr>
                <w:spacing w:val="3"/>
                <w:sz w:val="18"/>
              </w:rPr>
              <w:t>名木，改变绿</w:t>
            </w:r>
            <w:r>
              <w:rPr>
                <w:spacing w:val="4"/>
                <w:sz w:val="18"/>
              </w:rPr>
              <w:t>化规划绿化用地的使用性质等审批事项申请条件申请材料申请流程法定依据受理机</w:t>
            </w:r>
            <w:r>
              <w:rPr>
                <w:sz w:val="18"/>
              </w:rPr>
              <w:t>构办理结果。</w:t>
            </w:r>
          </w:p>
        </w:tc>
        <w:tc>
          <w:tcPr>
            <w:tcW w:w="1325" w:type="dxa"/>
          </w:tcPr>
          <w:p>
            <w:pPr>
              <w:pStyle w:val="7"/>
              <w:rPr>
                <w:rFonts w:ascii="Times New Roman"/>
                <w:sz w:val="18"/>
              </w:rPr>
            </w:pPr>
          </w:p>
          <w:p>
            <w:pPr>
              <w:pStyle w:val="7"/>
              <w:rPr>
                <w:rFonts w:ascii="Times New Roman"/>
                <w:sz w:val="18"/>
              </w:rPr>
            </w:pPr>
          </w:p>
          <w:p>
            <w:pPr>
              <w:pStyle w:val="7"/>
              <w:spacing w:before="8"/>
              <w:rPr>
                <w:rFonts w:ascii="Times New Roman"/>
                <w:sz w:val="21"/>
              </w:rPr>
            </w:pPr>
          </w:p>
          <w:p>
            <w:pPr>
              <w:pStyle w:val="7"/>
              <w:spacing w:line="232" w:lineRule="auto"/>
              <w:ind w:left="39"/>
              <w:jc w:val="both"/>
              <w:rPr>
                <w:sz w:val="18"/>
              </w:rPr>
            </w:pPr>
            <w:r>
              <w:rPr>
                <w:sz w:val="18"/>
              </w:rPr>
              <w:t>《中华人民共和国政府信息公开条例》</w:t>
            </w:r>
          </w:p>
          <w:p>
            <w:pPr>
              <w:pStyle w:val="7"/>
              <w:spacing w:line="226" w:lineRule="exact"/>
              <w:ind w:left="39"/>
              <w:rPr>
                <w:sz w:val="18"/>
              </w:rPr>
            </w:pPr>
            <w:r>
              <w:rPr>
                <w:sz w:val="18"/>
              </w:rPr>
              <w:t>《城市绿化条例</w:t>
            </w:r>
          </w:p>
          <w:p>
            <w:pPr>
              <w:pStyle w:val="7"/>
              <w:spacing w:line="224" w:lineRule="exact"/>
              <w:ind w:left="39"/>
              <w:rPr>
                <w:sz w:val="18"/>
              </w:rPr>
            </w:pPr>
            <w:r>
              <w:rPr>
                <w:sz w:val="18"/>
              </w:rPr>
              <w:t>》</w:t>
            </w:r>
          </w:p>
          <w:p>
            <w:pPr>
              <w:pStyle w:val="7"/>
              <w:spacing w:line="235" w:lineRule="auto"/>
              <w:ind w:left="39"/>
              <w:jc w:val="both"/>
              <w:rPr>
                <w:sz w:val="18"/>
              </w:rPr>
            </w:pPr>
            <w:r>
              <w:rPr>
                <w:sz w:val="18"/>
              </w:rPr>
              <w:t>《国务院对确需保留的行政审批项目设定行政许可的决定》</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5"/>
              </w:rPr>
            </w:pPr>
          </w:p>
          <w:p>
            <w:pPr>
              <w:pStyle w:val="7"/>
              <w:spacing w:line="228" w:lineRule="exact"/>
              <w:ind w:left="39"/>
              <w:rPr>
                <w:sz w:val="18"/>
              </w:rPr>
            </w:pPr>
            <w:r>
              <w:rPr>
                <w:spacing w:val="-11"/>
                <w:sz w:val="18"/>
              </w:rPr>
              <w:t>信 息 形 成</w:t>
            </w:r>
          </w:p>
          <w:p>
            <w:pPr>
              <w:pStyle w:val="7"/>
              <w:spacing w:before="3" w:line="232" w:lineRule="auto"/>
              <w:ind w:left="39" w:right="2"/>
              <w:rPr>
                <w:sz w:val="18"/>
              </w:rPr>
            </w:pPr>
            <w:r>
              <w:rPr>
                <w:spacing w:val="7"/>
                <w:sz w:val="18"/>
              </w:rPr>
              <w:t>（变更</w:t>
            </w:r>
            <w:r>
              <w:rPr>
                <w:spacing w:val="-4"/>
                <w:sz w:val="18"/>
              </w:rPr>
              <w:t xml:space="preserve">）20 </w:t>
            </w:r>
            <w:r>
              <w:rPr>
                <w:sz w:val="18"/>
              </w:rPr>
              <w:t>个工作日内</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6"/>
              </w:rPr>
            </w:pPr>
          </w:p>
          <w:p>
            <w:pPr>
              <w:pStyle w:val="7"/>
              <w:spacing w:line="235" w:lineRule="auto"/>
              <w:ind w:left="36" w:right="35"/>
              <w:jc w:val="both"/>
              <w:rPr>
                <w:sz w:val="18"/>
              </w:rPr>
            </w:pPr>
            <w:r>
              <w:rPr>
                <w:rFonts w:hint="eastAsia"/>
                <w:sz w:val="18"/>
                <w:lang w:eastAsia="zh-CN"/>
              </w:rPr>
              <w:t>区住建局</w:t>
            </w:r>
          </w:p>
        </w:tc>
        <w:tc>
          <w:tcPr>
            <w:tcW w:w="3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22"/>
              </w:rPr>
            </w:pPr>
          </w:p>
          <w:p>
            <w:pPr>
              <w:pStyle w:val="7"/>
              <w:numPr>
                <w:ilvl w:val="0"/>
                <w:numId w:val="4"/>
              </w:numPr>
              <w:tabs>
                <w:tab w:val="left" w:pos="220"/>
                <w:tab w:val="left" w:pos="1483"/>
              </w:tabs>
              <w:spacing w:before="0"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6" w:lineRule="exact"/>
              <w:ind w:left="38"/>
              <w:rPr>
                <w:sz w:val="18"/>
              </w:rPr>
            </w:pPr>
            <w:r>
              <w:rPr>
                <w:sz w:val="18"/>
              </w:rPr>
              <w:t>□两微一端</w:t>
            </w:r>
            <w:r>
              <w:rPr>
                <w:sz w:val="18"/>
              </w:rPr>
              <w:tab/>
            </w:r>
            <w:r>
              <w:rPr>
                <w:sz w:val="18"/>
              </w:rPr>
              <w:t>□发布会/听证会</w:t>
            </w:r>
          </w:p>
          <w:p>
            <w:pPr>
              <w:pStyle w:val="7"/>
              <w:tabs>
                <w:tab w:val="left" w:pos="1483"/>
              </w:tabs>
              <w:spacing w:line="225" w:lineRule="exact"/>
              <w:ind w:left="38"/>
              <w:rPr>
                <w:sz w:val="18"/>
              </w:rPr>
            </w:pPr>
            <w:r>
              <w:rPr>
                <w:sz w:val="18"/>
              </w:rPr>
              <w:t>□广播电视</w:t>
            </w:r>
            <w:r>
              <w:rPr>
                <w:sz w:val="18"/>
              </w:rPr>
              <w:tab/>
            </w:r>
            <w:r>
              <w:rPr>
                <w:sz w:val="18"/>
              </w:rPr>
              <w:t>□纸质媒体</w:t>
            </w:r>
          </w:p>
          <w:p>
            <w:pPr>
              <w:pStyle w:val="7"/>
              <w:tabs>
                <w:tab w:val="left" w:pos="1481"/>
              </w:tabs>
              <w:spacing w:line="224"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5" w:lineRule="exact"/>
              <w:ind w:left="38"/>
              <w:rPr>
                <w:sz w:val="18"/>
              </w:rPr>
            </w:pPr>
            <w:r>
              <w:rPr>
                <w:sz w:val="18"/>
              </w:rPr>
              <w:t>□便民服务站</w:t>
            </w:r>
            <w:r>
              <w:rPr>
                <w:sz w:val="18"/>
              </w:rPr>
              <w:tab/>
            </w:r>
            <w:r>
              <w:rPr>
                <w:sz w:val="18"/>
              </w:rPr>
              <w:t>□入户/现场</w:t>
            </w:r>
          </w:p>
          <w:p>
            <w:pPr>
              <w:pStyle w:val="7"/>
              <w:spacing w:line="226" w:lineRule="exact"/>
              <w:ind w:left="38"/>
              <w:rPr>
                <w:sz w:val="18"/>
              </w:rPr>
            </w:pPr>
            <w:r>
              <w:rPr>
                <w:sz w:val="18"/>
              </w:rPr>
              <w:t>□社区/企事业单位/村公示栏（电子屏）</w:t>
            </w:r>
          </w:p>
          <w:p>
            <w:pPr>
              <w:pStyle w:val="7"/>
              <w:tabs>
                <w:tab w:val="left" w:pos="1483"/>
              </w:tabs>
              <w:spacing w:line="228"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9"/>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9"/>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9"/>
              <w:ind w:left="31"/>
              <w:jc w:val="center"/>
              <w:rPr>
                <w:sz w:val="18"/>
              </w:rPr>
            </w:pPr>
            <w:r>
              <w:rPr>
                <w:sz w:val="18"/>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4"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1"/>
              </w:rPr>
            </w:pPr>
          </w:p>
          <w:p>
            <w:pPr>
              <w:pStyle w:val="7"/>
              <w:ind w:left="210"/>
              <w:rPr>
                <w:sz w:val="18"/>
              </w:rPr>
            </w:pPr>
            <w:r>
              <w:rPr>
                <w:sz w:val="18"/>
              </w:rPr>
              <w:t>7</w:t>
            </w:r>
          </w:p>
        </w:tc>
        <w:tc>
          <w:tcPr>
            <w:tcW w:w="622" w:type="dxa"/>
            <w:vMerge w:val="continue"/>
            <w:tcBorders>
              <w:top w:val="nil"/>
            </w:tcBorders>
          </w:tcPr>
          <w:p>
            <w:pPr>
              <w:rPr>
                <w:sz w:val="2"/>
                <w:szCs w:val="2"/>
              </w:rPr>
            </w:pPr>
          </w:p>
        </w:tc>
        <w:tc>
          <w:tcPr>
            <w:tcW w:w="1008"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34" w:line="235" w:lineRule="auto"/>
              <w:ind w:left="61" w:right="24"/>
              <w:rPr>
                <w:sz w:val="18"/>
              </w:rPr>
            </w:pPr>
            <w:r>
              <w:rPr>
                <w:sz w:val="18"/>
              </w:rPr>
              <w:t>城市园林绿化行政处罚</w:t>
            </w:r>
          </w:p>
        </w:tc>
        <w:tc>
          <w:tcPr>
            <w:tcW w:w="1188" w:type="dxa"/>
          </w:tcPr>
          <w:p>
            <w:pPr>
              <w:pStyle w:val="7"/>
              <w:rPr>
                <w:rFonts w:ascii="Times New Roman"/>
                <w:sz w:val="18"/>
              </w:rPr>
            </w:pPr>
          </w:p>
          <w:p>
            <w:pPr>
              <w:pStyle w:val="7"/>
              <w:spacing w:before="9"/>
              <w:rPr>
                <w:rFonts w:ascii="Times New Roman"/>
                <w:sz w:val="21"/>
              </w:rPr>
            </w:pPr>
          </w:p>
          <w:p>
            <w:pPr>
              <w:pStyle w:val="7"/>
              <w:spacing w:line="235" w:lineRule="auto"/>
              <w:ind w:left="39"/>
              <w:jc w:val="both"/>
              <w:rPr>
                <w:sz w:val="18"/>
              </w:rPr>
            </w:pPr>
            <w:r>
              <w:rPr>
                <w:sz w:val="18"/>
              </w:rPr>
              <w:t>对违规占用城市绿化用地砍伐城市树木迁移古树名木等城市绿化违法违规行为的处罚内容处罚依据处罚流程和实施机关。对城市绿化违法违规行为的处罚结果。</w:t>
            </w:r>
          </w:p>
        </w:tc>
        <w:tc>
          <w:tcPr>
            <w:tcW w:w="132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7"/>
              <w:rPr>
                <w:rFonts w:ascii="Times New Roman"/>
                <w:sz w:val="18"/>
              </w:rPr>
            </w:pPr>
          </w:p>
          <w:p>
            <w:pPr>
              <w:pStyle w:val="7"/>
              <w:spacing w:line="232" w:lineRule="auto"/>
              <w:ind w:left="39"/>
              <w:jc w:val="both"/>
              <w:rPr>
                <w:sz w:val="18"/>
              </w:rPr>
            </w:pPr>
            <w:r>
              <w:rPr>
                <w:sz w:val="18"/>
              </w:rPr>
              <w:t>《中华人民共和国政府信息公开条例》</w:t>
            </w:r>
          </w:p>
          <w:p>
            <w:pPr>
              <w:pStyle w:val="7"/>
              <w:spacing w:line="226" w:lineRule="exact"/>
              <w:ind w:left="39"/>
              <w:rPr>
                <w:sz w:val="18"/>
              </w:rPr>
            </w:pPr>
            <w:r>
              <w:rPr>
                <w:sz w:val="18"/>
              </w:rPr>
              <w:t>《城市绿化条例</w:t>
            </w:r>
          </w:p>
          <w:p>
            <w:pPr>
              <w:pStyle w:val="7"/>
              <w:spacing w:line="228" w:lineRule="exact"/>
              <w:ind w:left="39"/>
              <w:rPr>
                <w:sz w:val="18"/>
              </w:rPr>
            </w:pPr>
            <w:r>
              <w:rPr>
                <w:sz w:val="18"/>
              </w:rPr>
              <w:t>》</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9"/>
              </w:rPr>
            </w:pPr>
          </w:p>
          <w:p>
            <w:pPr>
              <w:pStyle w:val="7"/>
              <w:spacing w:line="228" w:lineRule="exact"/>
              <w:ind w:left="39"/>
              <w:rPr>
                <w:sz w:val="18"/>
              </w:rPr>
            </w:pPr>
            <w:r>
              <w:rPr>
                <w:spacing w:val="-11"/>
                <w:sz w:val="18"/>
              </w:rPr>
              <w:t>信 息 形 成</w:t>
            </w:r>
          </w:p>
          <w:p>
            <w:pPr>
              <w:pStyle w:val="7"/>
              <w:spacing w:before="2" w:line="235" w:lineRule="auto"/>
              <w:ind w:left="39" w:right="2"/>
              <w:rPr>
                <w:sz w:val="18"/>
              </w:rPr>
            </w:pPr>
            <w:r>
              <w:rPr>
                <w:spacing w:val="7"/>
                <w:sz w:val="18"/>
              </w:rPr>
              <w:t>（变更</w:t>
            </w:r>
            <w:r>
              <w:rPr>
                <w:spacing w:val="-4"/>
                <w:sz w:val="18"/>
              </w:rPr>
              <w:t xml:space="preserve">）20 </w:t>
            </w:r>
            <w:r>
              <w:rPr>
                <w:sz w:val="18"/>
              </w:rPr>
              <w:t>个工作日内</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5" w:line="235" w:lineRule="auto"/>
              <w:ind w:left="36" w:right="35"/>
              <w:jc w:val="both"/>
              <w:rPr>
                <w:sz w:val="18"/>
              </w:rPr>
            </w:pPr>
            <w:r>
              <w:rPr>
                <w:rFonts w:hint="eastAsia"/>
                <w:sz w:val="18"/>
                <w:lang w:eastAsia="zh-CN"/>
              </w:rPr>
              <w:t>区住建局</w:t>
            </w:r>
          </w:p>
        </w:tc>
        <w:tc>
          <w:tcPr>
            <w:tcW w:w="338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16"/>
              </w:rPr>
            </w:pPr>
          </w:p>
          <w:p>
            <w:pPr>
              <w:pStyle w:val="7"/>
              <w:numPr>
                <w:ilvl w:val="0"/>
                <w:numId w:val="5"/>
              </w:numPr>
              <w:tabs>
                <w:tab w:val="left" w:pos="220"/>
                <w:tab w:val="left" w:pos="1483"/>
              </w:tabs>
              <w:spacing w:before="0"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4" w:lineRule="exact"/>
              <w:ind w:left="38"/>
              <w:rPr>
                <w:sz w:val="18"/>
              </w:rPr>
            </w:pPr>
            <w:r>
              <w:rPr>
                <w:sz w:val="18"/>
              </w:rPr>
              <w:t>□两微一端</w:t>
            </w:r>
            <w:r>
              <w:rPr>
                <w:sz w:val="18"/>
              </w:rPr>
              <w:tab/>
            </w:r>
            <w:r>
              <w:rPr>
                <w:sz w:val="18"/>
              </w:rPr>
              <w:t>□发布会/听证会</w:t>
            </w:r>
          </w:p>
          <w:p>
            <w:pPr>
              <w:pStyle w:val="7"/>
              <w:tabs>
                <w:tab w:val="left" w:pos="1483"/>
              </w:tabs>
              <w:spacing w:line="224" w:lineRule="exact"/>
              <w:ind w:left="38"/>
              <w:rPr>
                <w:sz w:val="18"/>
              </w:rPr>
            </w:pPr>
            <w:r>
              <w:rPr>
                <w:sz w:val="18"/>
              </w:rPr>
              <w:t>□广播电视</w:t>
            </w:r>
            <w:r>
              <w:rPr>
                <w:sz w:val="18"/>
              </w:rPr>
              <w:tab/>
            </w:r>
            <w:r>
              <w:rPr>
                <w:sz w:val="18"/>
              </w:rPr>
              <w:t>□纸质媒体</w:t>
            </w:r>
          </w:p>
          <w:p>
            <w:pPr>
              <w:pStyle w:val="7"/>
              <w:tabs>
                <w:tab w:val="left" w:pos="1481"/>
              </w:tabs>
              <w:spacing w:line="226"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6" w:lineRule="exact"/>
              <w:ind w:left="38"/>
              <w:rPr>
                <w:sz w:val="18"/>
              </w:rPr>
            </w:pPr>
            <w:r>
              <w:rPr>
                <w:sz w:val="18"/>
              </w:rPr>
              <w:t>□便民服务站</w:t>
            </w:r>
            <w:r>
              <w:rPr>
                <w:sz w:val="18"/>
              </w:rPr>
              <w:tab/>
            </w:r>
            <w:r>
              <w:rPr>
                <w:sz w:val="18"/>
              </w:rPr>
              <w:t>□入户/现场</w:t>
            </w:r>
          </w:p>
          <w:p>
            <w:pPr>
              <w:pStyle w:val="7"/>
              <w:spacing w:line="224" w:lineRule="exact"/>
              <w:ind w:left="38"/>
              <w:rPr>
                <w:sz w:val="18"/>
              </w:rPr>
            </w:pPr>
            <w:r>
              <w:rPr>
                <w:sz w:val="18"/>
              </w:rPr>
              <w:t>□社区/企事业单位/村公示栏（电子屏）</w:t>
            </w:r>
          </w:p>
          <w:p>
            <w:pPr>
              <w:pStyle w:val="7"/>
              <w:tabs>
                <w:tab w:val="left" w:pos="1483"/>
              </w:tabs>
              <w:spacing w:line="227"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1"/>
              </w:rPr>
            </w:pPr>
          </w:p>
          <w:p>
            <w:pPr>
              <w:pStyle w:val="7"/>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1"/>
              </w:rPr>
            </w:pPr>
          </w:p>
          <w:p>
            <w:pPr>
              <w:pStyle w:val="7"/>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2"/>
              <w:rPr>
                <w:rFonts w:ascii="Times New Roman"/>
                <w:sz w:val="21"/>
              </w:rPr>
            </w:pPr>
          </w:p>
          <w:p>
            <w:pPr>
              <w:pStyle w:val="7"/>
              <w:ind w:left="31"/>
              <w:jc w:val="center"/>
              <w:rPr>
                <w:sz w:val="18"/>
              </w:rPr>
            </w:pPr>
            <w:r>
              <w:rPr>
                <w:sz w:val="18"/>
              </w:rPr>
              <w:t>√</w:t>
            </w:r>
          </w:p>
        </w:tc>
        <w:tc>
          <w:tcPr>
            <w:tcW w:w="622" w:type="dxa"/>
          </w:tcPr>
          <w:p>
            <w:pPr>
              <w:pStyle w:val="7"/>
              <w:rPr>
                <w:rFonts w:ascii="Times New Roman"/>
                <w:sz w:val="18"/>
              </w:rPr>
            </w:pPr>
          </w:p>
        </w:tc>
      </w:tr>
    </w:tbl>
    <w:p>
      <w:pPr>
        <w:pStyle w:val="2"/>
        <w:spacing w:before="2"/>
        <w:rPr>
          <w:rFonts w:ascii="Times New Roman"/>
          <w:sz w:val="26"/>
        </w:rPr>
      </w:pPr>
    </w:p>
    <w:p>
      <w:pPr>
        <w:spacing w:after="0"/>
        <w:rPr>
          <w:rFonts w:ascii="Times New Roman"/>
          <w:sz w:val="18"/>
        </w:rPr>
        <w:sectPr>
          <w:footerReference r:id="rId4" w:type="default"/>
          <w:pgSz w:w="16840" w:h="11910" w:orient="landscape"/>
          <w:pgMar w:top="1100" w:right="1960" w:bottom="720" w:left="880" w:header="0" w:footer="533" w:gutter="0"/>
          <w:pgNumType w:start="20"/>
          <w:cols w:space="720" w:num="1"/>
        </w:sectPr>
      </w:pPr>
    </w:p>
    <w:tbl>
      <w:tblPr>
        <w:tblStyle w:val="3"/>
        <w:tblpPr w:leftFromText="180" w:rightFromText="180" w:vertAnchor="text" w:horzAnchor="page" w:tblpX="1190" w:tblpY="819"/>
        <w:tblOverlap w:val="never"/>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7"/>
        <w:gridCol w:w="622"/>
        <w:gridCol w:w="1008"/>
        <w:gridCol w:w="1188"/>
        <w:gridCol w:w="1325"/>
        <w:gridCol w:w="994"/>
        <w:gridCol w:w="994"/>
        <w:gridCol w:w="3382"/>
        <w:gridCol w:w="622"/>
        <w:gridCol w:w="622"/>
        <w:gridCol w:w="622"/>
        <w:gridCol w:w="622"/>
        <w:gridCol w:w="622"/>
        <w:gridCol w:w="62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497" w:type="dxa"/>
            <w:vMerge w:val="restart"/>
          </w:tcPr>
          <w:p>
            <w:pPr>
              <w:pStyle w:val="7"/>
              <w:rPr>
                <w:rFonts w:ascii="Times New Roman"/>
                <w:sz w:val="18"/>
              </w:rPr>
            </w:pPr>
          </w:p>
          <w:p>
            <w:pPr>
              <w:pStyle w:val="7"/>
              <w:rPr>
                <w:rFonts w:ascii="Times New Roman"/>
                <w:sz w:val="18"/>
              </w:rPr>
            </w:pPr>
          </w:p>
          <w:p>
            <w:pPr>
              <w:pStyle w:val="7"/>
              <w:spacing w:before="124"/>
              <w:ind w:left="73"/>
              <w:rPr>
                <w:b/>
                <w:sz w:val="18"/>
              </w:rPr>
            </w:pPr>
            <w:r>
              <w:rPr>
                <w:b/>
                <w:sz w:val="18"/>
              </w:rPr>
              <w:t>序号</w:t>
            </w:r>
          </w:p>
        </w:tc>
        <w:tc>
          <w:tcPr>
            <w:tcW w:w="1630" w:type="dxa"/>
            <w:gridSpan w:val="2"/>
          </w:tcPr>
          <w:p>
            <w:pPr>
              <w:pStyle w:val="7"/>
              <w:spacing w:before="4"/>
              <w:rPr>
                <w:rFonts w:ascii="Times New Roman"/>
                <w:sz w:val="16"/>
              </w:rPr>
            </w:pPr>
          </w:p>
          <w:p>
            <w:pPr>
              <w:pStyle w:val="7"/>
              <w:ind w:left="457"/>
              <w:rPr>
                <w:b/>
                <w:sz w:val="18"/>
              </w:rPr>
            </w:pPr>
            <w:r>
              <w:rPr>
                <w:b/>
                <w:sz w:val="18"/>
              </w:rPr>
              <w:t>公开事项</w:t>
            </w:r>
          </w:p>
        </w:tc>
        <w:tc>
          <w:tcPr>
            <w:tcW w:w="1188" w:type="dxa"/>
            <w:vMerge w:val="restart"/>
          </w:tcPr>
          <w:p>
            <w:pPr>
              <w:pStyle w:val="7"/>
              <w:rPr>
                <w:rFonts w:ascii="Times New Roman"/>
                <w:sz w:val="18"/>
              </w:rPr>
            </w:pPr>
          </w:p>
          <w:p>
            <w:pPr>
              <w:pStyle w:val="7"/>
              <w:spacing w:before="11"/>
              <w:rPr>
                <w:rFonts w:ascii="Times New Roman"/>
                <w:sz w:val="18"/>
              </w:rPr>
            </w:pPr>
          </w:p>
          <w:p>
            <w:pPr>
              <w:pStyle w:val="7"/>
              <w:spacing w:line="228" w:lineRule="exact"/>
              <w:ind w:left="236"/>
              <w:rPr>
                <w:b/>
                <w:sz w:val="18"/>
              </w:rPr>
            </w:pPr>
            <w:r>
              <w:rPr>
                <w:b/>
                <w:sz w:val="18"/>
              </w:rPr>
              <w:t>公开内容</w:t>
            </w:r>
          </w:p>
          <w:p>
            <w:pPr>
              <w:pStyle w:val="7"/>
              <w:spacing w:line="228" w:lineRule="exact"/>
              <w:ind w:left="236"/>
              <w:rPr>
                <w:b/>
                <w:sz w:val="18"/>
              </w:rPr>
            </w:pPr>
            <w:r>
              <w:rPr>
                <w:b/>
                <w:sz w:val="18"/>
              </w:rPr>
              <w:t>（</w:t>
            </w:r>
            <w:r>
              <w:rPr>
                <w:b/>
                <w:spacing w:val="1"/>
                <w:sz w:val="18"/>
              </w:rPr>
              <w:t>要素</w:t>
            </w:r>
            <w:r>
              <w:rPr>
                <w:b/>
                <w:sz w:val="18"/>
              </w:rPr>
              <w:t>）</w:t>
            </w:r>
          </w:p>
        </w:tc>
        <w:tc>
          <w:tcPr>
            <w:tcW w:w="1325" w:type="dxa"/>
            <w:vMerge w:val="restart"/>
          </w:tcPr>
          <w:p>
            <w:pPr>
              <w:pStyle w:val="7"/>
              <w:rPr>
                <w:rFonts w:ascii="Times New Roman"/>
                <w:sz w:val="18"/>
              </w:rPr>
            </w:pPr>
          </w:p>
          <w:p>
            <w:pPr>
              <w:pStyle w:val="7"/>
              <w:rPr>
                <w:rFonts w:ascii="Times New Roman"/>
                <w:sz w:val="18"/>
              </w:rPr>
            </w:pPr>
          </w:p>
          <w:p>
            <w:pPr>
              <w:pStyle w:val="7"/>
              <w:spacing w:before="124"/>
              <w:ind w:left="306"/>
              <w:rPr>
                <w:b/>
                <w:sz w:val="18"/>
              </w:rPr>
            </w:pPr>
            <w:r>
              <w:rPr>
                <w:b/>
                <w:sz w:val="18"/>
              </w:rPr>
              <w:t>公开依据</w:t>
            </w:r>
          </w:p>
        </w:tc>
        <w:tc>
          <w:tcPr>
            <w:tcW w:w="994" w:type="dxa"/>
            <w:vMerge w:val="restart"/>
          </w:tcPr>
          <w:p>
            <w:pPr>
              <w:pStyle w:val="7"/>
              <w:rPr>
                <w:rFonts w:ascii="Times New Roman"/>
                <w:sz w:val="18"/>
              </w:rPr>
            </w:pPr>
          </w:p>
          <w:p>
            <w:pPr>
              <w:pStyle w:val="7"/>
              <w:rPr>
                <w:rFonts w:ascii="Times New Roman"/>
                <w:sz w:val="18"/>
              </w:rPr>
            </w:pPr>
          </w:p>
          <w:p>
            <w:pPr>
              <w:pStyle w:val="7"/>
              <w:spacing w:before="124"/>
              <w:ind w:left="140"/>
              <w:rPr>
                <w:b/>
                <w:sz w:val="18"/>
              </w:rPr>
            </w:pPr>
            <w:r>
              <w:rPr>
                <w:b/>
                <w:sz w:val="18"/>
              </w:rPr>
              <w:t>公开时限</w:t>
            </w:r>
          </w:p>
        </w:tc>
        <w:tc>
          <w:tcPr>
            <w:tcW w:w="994" w:type="dxa"/>
            <w:vMerge w:val="restart"/>
          </w:tcPr>
          <w:p>
            <w:pPr>
              <w:pStyle w:val="7"/>
              <w:rPr>
                <w:rFonts w:ascii="Times New Roman"/>
                <w:sz w:val="18"/>
              </w:rPr>
            </w:pPr>
          </w:p>
          <w:p>
            <w:pPr>
              <w:pStyle w:val="7"/>
              <w:rPr>
                <w:rFonts w:ascii="Times New Roman"/>
                <w:sz w:val="18"/>
              </w:rPr>
            </w:pPr>
          </w:p>
          <w:p>
            <w:pPr>
              <w:pStyle w:val="7"/>
              <w:spacing w:before="124"/>
              <w:ind w:left="139"/>
              <w:rPr>
                <w:b/>
                <w:sz w:val="18"/>
              </w:rPr>
            </w:pPr>
            <w:r>
              <w:rPr>
                <w:b/>
                <w:sz w:val="18"/>
              </w:rPr>
              <w:t>公开主体</w:t>
            </w:r>
          </w:p>
        </w:tc>
        <w:tc>
          <w:tcPr>
            <w:tcW w:w="3382" w:type="dxa"/>
            <w:vMerge w:val="restart"/>
          </w:tcPr>
          <w:p>
            <w:pPr>
              <w:pStyle w:val="7"/>
              <w:rPr>
                <w:rFonts w:ascii="Times New Roman"/>
                <w:sz w:val="18"/>
              </w:rPr>
            </w:pPr>
          </w:p>
          <w:p>
            <w:pPr>
              <w:pStyle w:val="7"/>
              <w:spacing w:before="106" w:line="228" w:lineRule="exact"/>
              <w:ind w:left="883"/>
              <w:rPr>
                <w:b/>
                <w:sz w:val="18"/>
              </w:rPr>
            </w:pPr>
            <w:r>
              <w:rPr>
                <w:b/>
                <w:sz w:val="18"/>
              </w:rPr>
              <w:t>公开渠道和载体</w:t>
            </w:r>
          </w:p>
          <w:p>
            <w:pPr>
              <w:pStyle w:val="7"/>
              <w:spacing w:before="1" w:line="235" w:lineRule="auto"/>
              <w:ind w:left="38" w:right="231"/>
              <w:rPr>
                <w:b/>
                <w:sz w:val="18"/>
              </w:rPr>
            </w:pPr>
            <w:r>
              <w:rPr>
                <w:b/>
                <w:sz w:val="18"/>
              </w:rPr>
              <w:t>（“■”表示必选项，“□”表示可选项）</w:t>
            </w:r>
          </w:p>
        </w:tc>
        <w:tc>
          <w:tcPr>
            <w:tcW w:w="1244" w:type="dxa"/>
            <w:gridSpan w:val="2"/>
          </w:tcPr>
          <w:p>
            <w:pPr>
              <w:pStyle w:val="7"/>
              <w:spacing w:before="4"/>
              <w:rPr>
                <w:rFonts w:ascii="Times New Roman"/>
                <w:sz w:val="16"/>
              </w:rPr>
            </w:pPr>
          </w:p>
          <w:p>
            <w:pPr>
              <w:pStyle w:val="7"/>
              <w:ind w:left="263"/>
              <w:rPr>
                <w:b/>
                <w:sz w:val="18"/>
              </w:rPr>
            </w:pPr>
            <w:r>
              <w:rPr>
                <w:b/>
                <w:sz w:val="18"/>
              </w:rPr>
              <w:t>公开对象</w:t>
            </w:r>
          </w:p>
        </w:tc>
        <w:tc>
          <w:tcPr>
            <w:tcW w:w="1244" w:type="dxa"/>
            <w:gridSpan w:val="2"/>
          </w:tcPr>
          <w:p>
            <w:pPr>
              <w:pStyle w:val="7"/>
              <w:spacing w:before="4"/>
              <w:rPr>
                <w:rFonts w:ascii="Times New Roman"/>
                <w:sz w:val="16"/>
              </w:rPr>
            </w:pPr>
          </w:p>
          <w:p>
            <w:pPr>
              <w:pStyle w:val="7"/>
              <w:ind w:left="263"/>
              <w:rPr>
                <w:b/>
                <w:sz w:val="18"/>
              </w:rPr>
            </w:pPr>
            <w:r>
              <w:rPr>
                <w:b/>
                <w:sz w:val="18"/>
              </w:rPr>
              <w:t>公开方式</w:t>
            </w:r>
          </w:p>
        </w:tc>
        <w:tc>
          <w:tcPr>
            <w:tcW w:w="1244" w:type="dxa"/>
            <w:gridSpan w:val="2"/>
          </w:tcPr>
          <w:p>
            <w:pPr>
              <w:pStyle w:val="7"/>
              <w:spacing w:before="4"/>
              <w:rPr>
                <w:rFonts w:ascii="Times New Roman"/>
                <w:sz w:val="16"/>
              </w:rPr>
            </w:pPr>
          </w:p>
          <w:p>
            <w:pPr>
              <w:pStyle w:val="7"/>
              <w:ind w:left="262"/>
              <w:rPr>
                <w:b/>
                <w:sz w:val="18"/>
              </w:rPr>
            </w:pPr>
            <w:r>
              <w:rPr>
                <w:b/>
                <w:sz w:val="18"/>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trPr>
        <w:tc>
          <w:tcPr>
            <w:tcW w:w="497" w:type="dxa"/>
            <w:vMerge w:val="continue"/>
            <w:tcBorders>
              <w:top w:val="nil"/>
            </w:tcBorders>
          </w:tcPr>
          <w:p>
            <w:pPr>
              <w:rPr>
                <w:sz w:val="2"/>
                <w:szCs w:val="2"/>
              </w:rPr>
            </w:pPr>
          </w:p>
        </w:tc>
        <w:tc>
          <w:tcPr>
            <w:tcW w:w="622" w:type="dxa"/>
          </w:tcPr>
          <w:p>
            <w:pPr>
              <w:pStyle w:val="7"/>
              <w:spacing w:before="129" w:line="235" w:lineRule="auto"/>
              <w:ind w:left="136" w:right="101"/>
              <w:rPr>
                <w:b/>
                <w:sz w:val="18"/>
              </w:rPr>
            </w:pPr>
            <w:r>
              <w:rPr>
                <w:b/>
                <w:sz w:val="18"/>
              </w:rPr>
              <w:t>一级事项</w:t>
            </w:r>
          </w:p>
        </w:tc>
        <w:tc>
          <w:tcPr>
            <w:tcW w:w="1008" w:type="dxa"/>
          </w:tcPr>
          <w:p>
            <w:pPr>
              <w:pStyle w:val="7"/>
              <w:spacing w:before="8"/>
              <w:rPr>
                <w:rFonts w:ascii="Times New Roman"/>
                <w:sz w:val="20"/>
              </w:rPr>
            </w:pPr>
          </w:p>
          <w:p>
            <w:pPr>
              <w:pStyle w:val="7"/>
              <w:ind w:left="147"/>
              <w:rPr>
                <w:b/>
                <w:sz w:val="18"/>
              </w:rPr>
            </w:pPr>
            <w:r>
              <w:rPr>
                <w:b/>
                <w:sz w:val="18"/>
              </w:rPr>
              <w:t>二级事项</w:t>
            </w:r>
          </w:p>
        </w:tc>
        <w:tc>
          <w:tcPr>
            <w:tcW w:w="1188" w:type="dxa"/>
            <w:vMerge w:val="continue"/>
            <w:tcBorders>
              <w:top w:val="nil"/>
            </w:tcBorders>
          </w:tcPr>
          <w:p>
            <w:pPr>
              <w:rPr>
                <w:sz w:val="2"/>
                <w:szCs w:val="2"/>
              </w:rPr>
            </w:pPr>
          </w:p>
        </w:tc>
        <w:tc>
          <w:tcPr>
            <w:tcW w:w="1325"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3382" w:type="dxa"/>
            <w:vMerge w:val="continue"/>
            <w:tcBorders>
              <w:top w:val="nil"/>
            </w:tcBorders>
          </w:tcPr>
          <w:p>
            <w:pPr>
              <w:rPr>
                <w:sz w:val="2"/>
                <w:szCs w:val="2"/>
              </w:rPr>
            </w:pPr>
          </w:p>
        </w:tc>
        <w:tc>
          <w:tcPr>
            <w:tcW w:w="622" w:type="dxa"/>
          </w:tcPr>
          <w:p>
            <w:pPr>
              <w:pStyle w:val="7"/>
              <w:spacing w:before="8"/>
              <w:rPr>
                <w:rFonts w:ascii="Times New Roman"/>
                <w:sz w:val="20"/>
              </w:rPr>
            </w:pPr>
          </w:p>
          <w:p>
            <w:pPr>
              <w:pStyle w:val="7"/>
              <w:ind w:left="33"/>
              <w:jc w:val="center"/>
              <w:rPr>
                <w:b/>
                <w:sz w:val="18"/>
              </w:rPr>
            </w:pPr>
            <w:r>
              <w:rPr>
                <w:b/>
                <w:sz w:val="18"/>
              </w:rPr>
              <w:t>全社会</w:t>
            </w:r>
          </w:p>
        </w:tc>
        <w:tc>
          <w:tcPr>
            <w:tcW w:w="622" w:type="dxa"/>
          </w:tcPr>
          <w:p>
            <w:pPr>
              <w:pStyle w:val="7"/>
              <w:spacing w:before="129" w:line="235" w:lineRule="auto"/>
              <w:ind w:left="133" w:right="104"/>
              <w:rPr>
                <w:b/>
                <w:sz w:val="18"/>
              </w:rPr>
            </w:pPr>
            <w:r>
              <w:rPr>
                <w:b/>
                <w:sz w:val="18"/>
              </w:rPr>
              <w:t>特定群体</w:t>
            </w:r>
          </w:p>
        </w:tc>
        <w:tc>
          <w:tcPr>
            <w:tcW w:w="622" w:type="dxa"/>
          </w:tcPr>
          <w:p>
            <w:pPr>
              <w:pStyle w:val="7"/>
              <w:spacing w:before="8"/>
              <w:rPr>
                <w:rFonts w:ascii="Times New Roman"/>
                <w:sz w:val="20"/>
              </w:rPr>
            </w:pPr>
          </w:p>
          <w:p>
            <w:pPr>
              <w:pStyle w:val="7"/>
              <w:ind w:left="27"/>
              <w:jc w:val="center"/>
              <w:rPr>
                <w:b/>
                <w:sz w:val="18"/>
              </w:rPr>
            </w:pPr>
            <w:r>
              <w:rPr>
                <w:b/>
                <w:sz w:val="18"/>
              </w:rPr>
              <w:t>主动</w:t>
            </w:r>
          </w:p>
        </w:tc>
        <w:tc>
          <w:tcPr>
            <w:tcW w:w="622" w:type="dxa"/>
          </w:tcPr>
          <w:p>
            <w:pPr>
              <w:pStyle w:val="7"/>
              <w:spacing w:before="8"/>
              <w:rPr>
                <w:rFonts w:ascii="Times New Roman"/>
                <w:sz w:val="20"/>
              </w:rPr>
            </w:pPr>
          </w:p>
          <w:p>
            <w:pPr>
              <w:pStyle w:val="7"/>
              <w:ind w:left="133"/>
              <w:rPr>
                <w:b/>
                <w:sz w:val="18"/>
              </w:rPr>
            </w:pPr>
            <w:r>
              <w:rPr>
                <w:b/>
                <w:sz w:val="18"/>
              </w:rPr>
              <w:t>申请</w:t>
            </w:r>
          </w:p>
        </w:tc>
        <w:tc>
          <w:tcPr>
            <w:tcW w:w="622" w:type="dxa"/>
          </w:tcPr>
          <w:p>
            <w:pPr>
              <w:pStyle w:val="7"/>
              <w:spacing w:before="8"/>
              <w:rPr>
                <w:rFonts w:ascii="Times New Roman"/>
                <w:sz w:val="20"/>
              </w:rPr>
            </w:pPr>
          </w:p>
          <w:p>
            <w:pPr>
              <w:pStyle w:val="7"/>
              <w:ind w:left="25"/>
              <w:jc w:val="center"/>
              <w:rPr>
                <w:b/>
                <w:sz w:val="18"/>
              </w:rPr>
            </w:pPr>
            <w:r>
              <w:rPr>
                <w:b/>
                <w:sz w:val="18"/>
              </w:rPr>
              <w:t>县</w:t>
            </w:r>
            <w:r>
              <w:rPr>
                <w:rFonts w:hint="eastAsia"/>
                <w:b/>
                <w:sz w:val="18"/>
                <w:lang w:eastAsia="zh-CN"/>
              </w:rPr>
              <w:t>（</w:t>
            </w:r>
            <w:r>
              <w:rPr>
                <w:rFonts w:hint="eastAsia"/>
                <w:b/>
                <w:sz w:val="18"/>
                <w:lang w:val="en-US" w:eastAsia="zh-CN"/>
              </w:rPr>
              <w:t>区</w:t>
            </w:r>
            <w:r>
              <w:rPr>
                <w:rFonts w:hint="eastAsia"/>
                <w:b/>
                <w:sz w:val="18"/>
                <w:lang w:eastAsia="zh-CN"/>
              </w:rPr>
              <w:t>）</w:t>
            </w:r>
            <w:r>
              <w:rPr>
                <w:b/>
                <w:sz w:val="18"/>
              </w:rPr>
              <w:t>级</w:t>
            </w:r>
          </w:p>
        </w:tc>
        <w:tc>
          <w:tcPr>
            <w:tcW w:w="622" w:type="dxa"/>
          </w:tcPr>
          <w:p>
            <w:pPr>
              <w:pStyle w:val="7"/>
              <w:spacing w:before="8"/>
              <w:rPr>
                <w:rFonts w:ascii="Times New Roman"/>
                <w:sz w:val="20"/>
              </w:rPr>
            </w:pPr>
          </w:p>
          <w:p>
            <w:pPr>
              <w:pStyle w:val="7"/>
              <w:ind w:left="134"/>
              <w:rPr>
                <w:b/>
                <w:sz w:val="18"/>
              </w:rPr>
            </w:pPr>
            <w:r>
              <w:rPr>
                <w:b/>
                <w:sz w:val="18"/>
              </w:rPr>
              <w:t>乡级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089"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3"/>
              <w:ind w:left="210"/>
              <w:rPr>
                <w:sz w:val="18"/>
              </w:rPr>
            </w:pPr>
            <w:r>
              <w:rPr>
                <w:sz w:val="18"/>
              </w:rPr>
              <w:t>8</w:t>
            </w:r>
          </w:p>
        </w:tc>
        <w:tc>
          <w:tcPr>
            <w:tcW w:w="622" w:type="dxa"/>
            <w:vMerge w:val="restart"/>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2" w:line="235" w:lineRule="auto"/>
              <w:ind w:left="37" w:right="22"/>
              <w:jc w:val="both"/>
              <w:rPr>
                <w:sz w:val="18"/>
              </w:rPr>
            </w:pPr>
            <w:r>
              <w:rPr>
                <w:sz w:val="18"/>
              </w:rPr>
              <w:t>城市供水、城镇排水与污水处理</w:t>
            </w:r>
          </w:p>
        </w:tc>
        <w:tc>
          <w:tcPr>
            <w:tcW w:w="1008" w:type="dxa"/>
          </w:tcPr>
          <w:p>
            <w:pPr>
              <w:pStyle w:val="7"/>
              <w:rPr>
                <w:rFonts w:ascii="Times New Roman"/>
                <w:sz w:val="18"/>
              </w:rPr>
            </w:pPr>
          </w:p>
          <w:p>
            <w:pPr>
              <w:pStyle w:val="7"/>
              <w:spacing w:before="1"/>
              <w:rPr>
                <w:rFonts w:ascii="Times New Roman"/>
                <w:sz w:val="15"/>
              </w:rPr>
            </w:pPr>
          </w:p>
          <w:p>
            <w:pPr>
              <w:pStyle w:val="7"/>
              <w:spacing w:line="235" w:lineRule="auto"/>
              <w:ind w:left="39" w:right="46"/>
              <w:jc w:val="both"/>
              <w:rPr>
                <w:sz w:val="18"/>
              </w:rPr>
            </w:pPr>
            <w:r>
              <w:rPr>
                <w:sz w:val="18"/>
              </w:rPr>
              <w:t>因工程建设需要拆除、改动、迁移供水、排水与污水处理设施审核</w:t>
            </w:r>
          </w:p>
        </w:tc>
        <w:tc>
          <w:tcPr>
            <w:tcW w:w="1188" w:type="dxa"/>
          </w:tcPr>
          <w:p>
            <w:pPr>
              <w:pStyle w:val="7"/>
              <w:rPr>
                <w:rFonts w:ascii="Times New Roman"/>
                <w:sz w:val="18"/>
              </w:rPr>
            </w:pPr>
          </w:p>
          <w:p>
            <w:pPr>
              <w:pStyle w:val="7"/>
              <w:rPr>
                <w:rFonts w:ascii="Times New Roman"/>
                <w:sz w:val="18"/>
              </w:rPr>
            </w:pPr>
          </w:p>
          <w:p>
            <w:pPr>
              <w:pStyle w:val="7"/>
              <w:spacing w:before="10"/>
              <w:rPr>
                <w:rFonts w:ascii="Times New Roman"/>
                <w:sz w:val="16"/>
              </w:rPr>
            </w:pPr>
          </w:p>
          <w:p>
            <w:pPr>
              <w:pStyle w:val="7"/>
              <w:spacing w:before="1" w:line="232" w:lineRule="auto"/>
              <w:ind w:left="39" w:right="226"/>
              <w:jc w:val="both"/>
              <w:rPr>
                <w:sz w:val="18"/>
              </w:rPr>
            </w:pPr>
            <w:r>
              <w:rPr>
                <w:sz w:val="18"/>
              </w:rPr>
              <w:t>申请条件、申请材料、申请流程、法定依据</w:t>
            </w:r>
          </w:p>
        </w:tc>
        <w:tc>
          <w:tcPr>
            <w:tcW w:w="1325" w:type="dxa"/>
          </w:tcPr>
          <w:p>
            <w:pPr>
              <w:pStyle w:val="7"/>
              <w:spacing w:before="41" w:line="227" w:lineRule="exact"/>
              <w:ind w:left="39"/>
              <w:rPr>
                <w:sz w:val="18"/>
              </w:rPr>
            </w:pPr>
            <w:r>
              <w:rPr>
                <w:sz w:val="18"/>
              </w:rPr>
              <w:t>《城市供水条例</w:t>
            </w:r>
          </w:p>
          <w:p>
            <w:pPr>
              <w:pStyle w:val="7"/>
              <w:spacing w:line="225" w:lineRule="exact"/>
              <w:ind w:left="39"/>
              <w:rPr>
                <w:sz w:val="18"/>
              </w:rPr>
            </w:pPr>
            <w:r>
              <w:rPr>
                <w:sz w:val="18"/>
              </w:rPr>
              <w:t>》</w:t>
            </w:r>
          </w:p>
          <w:p>
            <w:pPr>
              <w:pStyle w:val="7"/>
              <w:spacing w:before="1" w:line="235" w:lineRule="auto"/>
              <w:ind w:left="39" w:right="3"/>
              <w:rPr>
                <w:sz w:val="18"/>
              </w:rPr>
            </w:pPr>
            <w:r>
              <w:rPr>
                <w:sz w:val="18"/>
              </w:rPr>
              <w:t>《城镇排水与污水处理条例》</w:t>
            </w:r>
          </w:p>
          <w:p>
            <w:pPr>
              <w:pStyle w:val="7"/>
              <w:spacing w:before="1" w:line="232" w:lineRule="auto"/>
              <w:ind w:left="39" w:right="3"/>
              <w:jc w:val="both"/>
              <w:rPr>
                <w:sz w:val="18"/>
              </w:rPr>
            </w:pPr>
            <w:r>
              <w:rPr>
                <w:sz w:val="18"/>
              </w:rPr>
              <w:t>《国务院关于印发清理规范投资项目报建审批事项实施方案的通</w:t>
            </w:r>
          </w:p>
          <w:p>
            <w:pPr>
              <w:pStyle w:val="7"/>
              <w:spacing w:line="228" w:lineRule="exact"/>
              <w:ind w:left="39"/>
              <w:rPr>
                <w:sz w:val="18"/>
              </w:rPr>
            </w:pPr>
            <w:r>
              <w:rPr>
                <w:sz w:val="18"/>
              </w:rPr>
              <w:t>知》</w:t>
            </w:r>
          </w:p>
        </w:tc>
        <w:tc>
          <w:tcPr>
            <w:tcW w:w="994" w:type="dxa"/>
          </w:tcPr>
          <w:p>
            <w:pPr>
              <w:pStyle w:val="7"/>
              <w:rPr>
                <w:rFonts w:ascii="Times New Roman"/>
                <w:sz w:val="18"/>
              </w:rPr>
            </w:pPr>
          </w:p>
          <w:p>
            <w:pPr>
              <w:pStyle w:val="7"/>
              <w:rPr>
                <w:rFonts w:ascii="Times New Roman"/>
                <w:sz w:val="18"/>
              </w:rPr>
            </w:pPr>
          </w:p>
          <w:p>
            <w:pPr>
              <w:pStyle w:val="7"/>
              <w:spacing w:before="2"/>
              <w:rPr>
                <w:rFonts w:ascii="Times New Roman"/>
                <w:sz w:val="26"/>
              </w:rPr>
            </w:pPr>
          </w:p>
          <w:p>
            <w:pPr>
              <w:pStyle w:val="7"/>
              <w:spacing w:line="228" w:lineRule="exact"/>
              <w:ind w:left="39"/>
              <w:rPr>
                <w:sz w:val="18"/>
              </w:rPr>
            </w:pPr>
            <w:r>
              <w:rPr>
                <w:sz w:val="18"/>
              </w:rPr>
              <w:t>信息形成</w:t>
            </w:r>
          </w:p>
          <w:p>
            <w:pPr>
              <w:pStyle w:val="7"/>
              <w:spacing w:before="3" w:line="232" w:lineRule="auto"/>
              <w:ind w:left="39" w:right="31"/>
              <w:rPr>
                <w:sz w:val="18"/>
              </w:rPr>
            </w:pPr>
            <w:r>
              <w:rPr>
                <w:sz w:val="18"/>
              </w:rPr>
              <w:t>（变更）20 个工作日内</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5" w:lineRule="auto"/>
              <w:ind w:left="36" w:right="35"/>
              <w:jc w:val="both"/>
              <w:rPr>
                <w:sz w:val="18"/>
              </w:rPr>
            </w:pPr>
            <w:r>
              <w:rPr>
                <w:rFonts w:hint="eastAsia"/>
                <w:sz w:val="18"/>
                <w:lang w:eastAsia="zh-CN"/>
              </w:rPr>
              <w:t>区住建局</w:t>
            </w:r>
          </w:p>
        </w:tc>
        <w:tc>
          <w:tcPr>
            <w:tcW w:w="3382" w:type="dxa"/>
          </w:tcPr>
          <w:p>
            <w:pPr>
              <w:pStyle w:val="7"/>
              <w:spacing w:before="11"/>
              <w:rPr>
                <w:rFonts w:ascii="Times New Roman"/>
                <w:sz w:val="22"/>
              </w:rPr>
            </w:pPr>
          </w:p>
          <w:p>
            <w:pPr>
              <w:pStyle w:val="7"/>
              <w:numPr>
                <w:ilvl w:val="0"/>
                <w:numId w:val="6"/>
              </w:numPr>
              <w:tabs>
                <w:tab w:val="left" w:pos="220"/>
                <w:tab w:val="left" w:pos="1483"/>
              </w:tabs>
              <w:spacing w:before="0"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6" w:lineRule="exact"/>
              <w:ind w:left="38"/>
              <w:rPr>
                <w:sz w:val="18"/>
              </w:rPr>
            </w:pPr>
            <w:r>
              <w:rPr>
                <w:sz w:val="18"/>
              </w:rPr>
              <w:t>□两微一端</w:t>
            </w:r>
            <w:r>
              <w:rPr>
                <w:sz w:val="18"/>
              </w:rPr>
              <w:tab/>
            </w:r>
            <w:r>
              <w:rPr>
                <w:sz w:val="18"/>
              </w:rPr>
              <w:t>□发布会/听证会</w:t>
            </w:r>
          </w:p>
          <w:p>
            <w:pPr>
              <w:pStyle w:val="7"/>
              <w:tabs>
                <w:tab w:val="left" w:pos="1483"/>
              </w:tabs>
              <w:spacing w:line="225" w:lineRule="exact"/>
              <w:ind w:left="38"/>
              <w:rPr>
                <w:sz w:val="18"/>
              </w:rPr>
            </w:pPr>
            <w:r>
              <w:rPr>
                <w:sz w:val="18"/>
              </w:rPr>
              <w:t>□广播电视</w:t>
            </w:r>
            <w:r>
              <w:rPr>
                <w:sz w:val="18"/>
              </w:rPr>
              <w:tab/>
            </w:r>
            <w:r>
              <w:rPr>
                <w:sz w:val="18"/>
              </w:rPr>
              <w:t>□纸质媒体</w:t>
            </w:r>
          </w:p>
          <w:p>
            <w:pPr>
              <w:pStyle w:val="7"/>
              <w:tabs>
                <w:tab w:val="left" w:pos="1481"/>
              </w:tabs>
              <w:spacing w:line="224"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5" w:lineRule="exact"/>
              <w:ind w:left="38"/>
              <w:rPr>
                <w:sz w:val="18"/>
              </w:rPr>
            </w:pPr>
            <w:r>
              <w:rPr>
                <w:sz w:val="18"/>
              </w:rPr>
              <w:t>□便民服务站</w:t>
            </w:r>
            <w:r>
              <w:rPr>
                <w:sz w:val="18"/>
              </w:rPr>
              <w:tab/>
            </w:r>
            <w:r>
              <w:rPr>
                <w:sz w:val="18"/>
              </w:rPr>
              <w:t>□入户/现场</w:t>
            </w:r>
          </w:p>
          <w:p>
            <w:pPr>
              <w:pStyle w:val="7"/>
              <w:spacing w:line="226" w:lineRule="exact"/>
              <w:ind w:left="38"/>
              <w:rPr>
                <w:sz w:val="18"/>
              </w:rPr>
            </w:pPr>
            <w:r>
              <w:rPr>
                <w:sz w:val="18"/>
              </w:rPr>
              <w:t>□社区/企事业单位/村公示栏（电子屏）</w:t>
            </w:r>
          </w:p>
          <w:p>
            <w:pPr>
              <w:pStyle w:val="7"/>
              <w:tabs>
                <w:tab w:val="left" w:pos="1483"/>
              </w:tabs>
              <w:spacing w:line="228"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3"/>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3"/>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13"/>
              <w:ind w:left="31"/>
              <w:jc w:val="center"/>
              <w:rPr>
                <w:sz w:val="18"/>
              </w:rPr>
            </w:pPr>
            <w:r>
              <w:rPr>
                <w:sz w:val="18"/>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before="1"/>
              <w:ind w:left="210"/>
              <w:rPr>
                <w:sz w:val="18"/>
              </w:rPr>
            </w:pPr>
            <w:r>
              <w:rPr>
                <w:sz w:val="18"/>
              </w:rPr>
              <w:t>9</w:t>
            </w:r>
          </w:p>
        </w:tc>
        <w:tc>
          <w:tcPr>
            <w:tcW w:w="622" w:type="dxa"/>
            <w:vMerge w:val="continue"/>
            <w:tcBorders>
              <w:top w:val="nil"/>
            </w:tcBorders>
          </w:tcPr>
          <w:p>
            <w:pPr>
              <w:rPr>
                <w:sz w:val="2"/>
                <w:szCs w:val="2"/>
              </w:rPr>
            </w:pPr>
          </w:p>
        </w:tc>
        <w:tc>
          <w:tcPr>
            <w:tcW w:w="1008" w:type="dxa"/>
          </w:tcPr>
          <w:p>
            <w:pPr>
              <w:pStyle w:val="7"/>
              <w:rPr>
                <w:rFonts w:ascii="Times New Roman"/>
                <w:sz w:val="18"/>
              </w:rPr>
            </w:pPr>
          </w:p>
          <w:p>
            <w:pPr>
              <w:pStyle w:val="7"/>
              <w:rPr>
                <w:rFonts w:ascii="Times New Roman"/>
                <w:sz w:val="18"/>
              </w:rPr>
            </w:pPr>
          </w:p>
          <w:p>
            <w:pPr>
              <w:pStyle w:val="7"/>
              <w:rPr>
                <w:rFonts w:ascii="Times New Roman"/>
                <w:sz w:val="25"/>
              </w:rPr>
            </w:pPr>
          </w:p>
          <w:p>
            <w:pPr>
              <w:pStyle w:val="7"/>
              <w:spacing w:line="228" w:lineRule="exact"/>
              <w:ind w:left="39"/>
              <w:rPr>
                <w:sz w:val="18"/>
              </w:rPr>
            </w:pPr>
            <w:r>
              <w:rPr>
                <w:sz w:val="18"/>
              </w:rPr>
              <w:t>因工程施工</w:t>
            </w:r>
          </w:p>
          <w:p>
            <w:pPr>
              <w:pStyle w:val="7"/>
              <w:spacing w:before="3" w:line="232" w:lineRule="auto"/>
              <w:ind w:left="39" w:right="46"/>
              <w:jc w:val="both"/>
              <w:rPr>
                <w:sz w:val="18"/>
              </w:rPr>
            </w:pPr>
            <w:r>
              <w:rPr>
                <w:spacing w:val="-4"/>
                <w:sz w:val="18"/>
              </w:rPr>
              <w:t>、设备维修等确需停止供水的审批</w:t>
            </w:r>
          </w:p>
        </w:tc>
        <w:tc>
          <w:tcPr>
            <w:tcW w:w="1188" w:type="dxa"/>
          </w:tcPr>
          <w:p>
            <w:pPr>
              <w:pStyle w:val="7"/>
              <w:rPr>
                <w:rFonts w:ascii="Times New Roman"/>
                <w:sz w:val="18"/>
              </w:rPr>
            </w:pPr>
          </w:p>
          <w:p>
            <w:pPr>
              <w:pStyle w:val="7"/>
              <w:rPr>
                <w:rFonts w:ascii="Times New Roman"/>
                <w:sz w:val="18"/>
              </w:rPr>
            </w:pPr>
          </w:p>
          <w:p>
            <w:pPr>
              <w:pStyle w:val="7"/>
              <w:spacing w:before="5"/>
              <w:rPr>
                <w:rFonts w:ascii="Times New Roman"/>
                <w:sz w:val="25"/>
              </w:rPr>
            </w:pPr>
          </w:p>
          <w:p>
            <w:pPr>
              <w:pStyle w:val="7"/>
              <w:spacing w:line="232" w:lineRule="auto"/>
              <w:ind w:left="39" w:right="226"/>
              <w:jc w:val="both"/>
              <w:rPr>
                <w:sz w:val="18"/>
              </w:rPr>
            </w:pPr>
            <w:r>
              <w:rPr>
                <w:sz w:val="18"/>
              </w:rPr>
              <w:t>申请条件、申请材料、申请流程、法定依据</w:t>
            </w:r>
          </w:p>
        </w:tc>
        <w:tc>
          <w:tcPr>
            <w:tcW w:w="132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6"/>
              <w:rPr>
                <w:rFonts w:ascii="Times New Roman"/>
                <w:sz w:val="26"/>
              </w:rPr>
            </w:pPr>
          </w:p>
          <w:p>
            <w:pPr>
              <w:pStyle w:val="7"/>
              <w:spacing w:before="1" w:line="228" w:lineRule="exact"/>
              <w:ind w:left="39"/>
              <w:rPr>
                <w:sz w:val="18"/>
              </w:rPr>
            </w:pPr>
            <w:r>
              <w:rPr>
                <w:sz w:val="18"/>
              </w:rPr>
              <w:t>《城市供水条例</w:t>
            </w:r>
          </w:p>
          <w:p>
            <w:pPr>
              <w:pStyle w:val="7"/>
              <w:spacing w:line="228" w:lineRule="exact"/>
              <w:ind w:left="39"/>
              <w:rPr>
                <w:sz w:val="18"/>
              </w:rPr>
            </w:pPr>
            <w:r>
              <w:rPr>
                <w:sz w:val="18"/>
              </w:rPr>
              <w:t>》</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8"/>
              <w:rPr>
                <w:rFonts w:ascii="Times New Roman"/>
                <w:sz w:val="16"/>
              </w:rPr>
            </w:pPr>
          </w:p>
          <w:p>
            <w:pPr>
              <w:pStyle w:val="7"/>
              <w:spacing w:before="1" w:line="228" w:lineRule="exact"/>
              <w:ind w:left="39"/>
              <w:rPr>
                <w:sz w:val="18"/>
              </w:rPr>
            </w:pPr>
            <w:r>
              <w:rPr>
                <w:sz w:val="18"/>
              </w:rPr>
              <w:t>信息形成</w:t>
            </w:r>
          </w:p>
          <w:p>
            <w:pPr>
              <w:pStyle w:val="7"/>
              <w:spacing w:before="1" w:line="235" w:lineRule="auto"/>
              <w:ind w:left="39" w:right="31"/>
              <w:rPr>
                <w:sz w:val="18"/>
              </w:rPr>
            </w:pPr>
            <w:r>
              <w:rPr>
                <w:sz w:val="18"/>
              </w:rPr>
              <w:t>（变更）20 个工作日内</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spacing w:before="10"/>
              <w:rPr>
                <w:rFonts w:ascii="Times New Roman"/>
                <w:sz w:val="26"/>
              </w:rPr>
            </w:pPr>
          </w:p>
          <w:p>
            <w:pPr>
              <w:pStyle w:val="7"/>
              <w:spacing w:line="235" w:lineRule="auto"/>
              <w:ind w:left="36" w:right="35"/>
              <w:rPr>
                <w:sz w:val="18"/>
              </w:rPr>
            </w:pPr>
            <w:r>
              <w:rPr>
                <w:rFonts w:hint="eastAsia"/>
                <w:sz w:val="18"/>
                <w:lang w:eastAsia="zh-CN"/>
              </w:rPr>
              <w:t>区住建局</w:t>
            </w:r>
          </w:p>
        </w:tc>
        <w:tc>
          <w:tcPr>
            <w:tcW w:w="3382" w:type="dxa"/>
          </w:tcPr>
          <w:p>
            <w:pPr>
              <w:pStyle w:val="7"/>
              <w:rPr>
                <w:rFonts w:ascii="Times New Roman"/>
                <w:sz w:val="18"/>
              </w:rPr>
            </w:pPr>
          </w:p>
          <w:p>
            <w:pPr>
              <w:pStyle w:val="7"/>
              <w:numPr>
                <w:ilvl w:val="0"/>
                <w:numId w:val="7"/>
              </w:numPr>
              <w:tabs>
                <w:tab w:val="left" w:pos="220"/>
                <w:tab w:val="left" w:pos="1483"/>
              </w:tabs>
              <w:spacing w:before="159"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4" w:lineRule="exact"/>
              <w:ind w:left="38"/>
              <w:rPr>
                <w:sz w:val="18"/>
              </w:rPr>
            </w:pPr>
            <w:r>
              <w:rPr>
                <w:sz w:val="18"/>
              </w:rPr>
              <w:t>□两微一端</w:t>
            </w:r>
            <w:r>
              <w:rPr>
                <w:sz w:val="18"/>
              </w:rPr>
              <w:tab/>
            </w:r>
            <w:r>
              <w:rPr>
                <w:sz w:val="18"/>
              </w:rPr>
              <w:t>□发布会/听证会</w:t>
            </w:r>
          </w:p>
          <w:p>
            <w:pPr>
              <w:pStyle w:val="7"/>
              <w:tabs>
                <w:tab w:val="left" w:pos="1483"/>
              </w:tabs>
              <w:spacing w:line="224" w:lineRule="exact"/>
              <w:ind w:left="38"/>
              <w:rPr>
                <w:sz w:val="18"/>
              </w:rPr>
            </w:pPr>
            <w:r>
              <w:rPr>
                <w:sz w:val="18"/>
              </w:rPr>
              <w:t>□广播电视</w:t>
            </w:r>
            <w:r>
              <w:rPr>
                <w:sz w:val="18"/>
              </w:rPr>
              <w:tab/>
            </w:r>
            <w:r>
              <w:rPr>
                <w:sz w:val="18"/>
              </w:rPr>
              <w:t>□纸质媒体</w:t>
            </w:r>
          </w:p>
          <w:p>
            <w:pPr>
              <w:pStyle w:val="7"/>
              <w:tabs>
                <w:tab w:val="left" w:pos="1481"/>
              </w:tabs>
              <w:spacing w:line="226"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6" w:lineRule="exact"/>
              <w:ind w:left="38"/>
              <w:rPr>
                <w:sz w:val="18"/>
              </w:rPr>
            </w:pPr>
            <w:r>
              <w:rPr>
                <w:sz w:val="18"/>
              </w:rPr>
              <w:t>□便民服务站</w:t>
            </w:r>
            <w:r>
              <w:rPr>
                <w:sz w:val="18"/>
              </w:rPr>
              <w:tab/>
            </w:r>
            <w:r>
              <w:rPr>
                <w:sz w:val="18"/>
              </w:rPr>
              <w:t>□入户/现场</w:t>
            </w:r>
          </w:p>
          <w:p>
            <w:pPr>
              <w:pStyle w:val="7"/>
              <w:spacing w:line="224" w:lineRule="exact"/>
              <w:ind w:left="38"/>
              <w:rPr>
                <w:sz w:val="18"/>
              </w:rPr>
            </w:pPr>
            <w:r>
              <w:rPr>
                <w:sz w:val="18"/>
              </w:rPr>
              <w:t>□社区/企事业单位/村公示栏（电子屏）</w:t>
            </w:r>
          </w:p>
          <w:p>
            <w:pPr>
              <w:pStyle w:val="7"/>
              <w:tabs>
                <w:tab w:val="left" w:pos="1483"/>
              </w:tabs>
              <w:spacing w:line="227"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before="1"/>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before="1"/>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4"/>
              <w:rPr>
                <w:rFonts w:ascii="Times New Roman"/>
                <w:sz w:val="18"/>
              </w:rPr>
            </w:pPr>
          </w:p>
          <w:p>
            <w:pPr>
              <w:pStyle w:val="7"/>
              <w:spacing w:before="1"/>
              <w:ind w:left="31"/>
              <w:jc w:val="center"/>
              <w:rPr>
                <w:sz w:val="18"/>
              </w:rPr>
            </w:pPr>
            <w:r>
              <w:rPr>
                <w:sz w:val="18"/>
              </w:rPr>
              <w:t>√</w:t>
            </w:r>
          </w:p>
        </w:tc>
        <w:tc>
          <w:tcPr>
            <w:tcW w:w="622" w:type="dxa"/>
          </w:tcPr>
          <w:p>
            <w:pPr>
              <w:pStyle w:val="7"/>
              <w:rPr>
                <w:rFonts w:asci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88" w:hRule="atLeast"/>
        </w:trPr>
        <w:tc>
          <w:tcPr>
            <w:tcW w:w="497"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8"/>
              </w:rPr>
            </w:pPr>
          </w:p>
          <w:p>
            <w:pPr>
              <w:pStyle w:val="7"/>
              <w:ind w:left="167"/>
              <w:rPr>
                <w:sz w:val="18"/>
              </w:rPr>
            </w:pPr>
            <w:r>
              <w:rPr>
                <w:sz w:val="18"/>
              </w:rPr>
              <w:t>10</w:t>
            </w:r>
          </w:p>
        </w:tc>
        <w:tc>
          <w:tcPr>
            <w:tcW w:w="622" w:type="dxa"/>
            <w:vMerge w:val="continue"/>
            <w:tcBorders>
              <w:top w:val="nil"/>
            </w:tcBorders>
          </w:tcPr>
          <w:p>
            <w:pPr>
              <w:rPr>
                <w:sz w:val="2"/>
                <w:szCs w:val="2"/>
              </w:rPr>
            </w:pPr>
          </w:p>
        </w:tc>
        <w:tc>
          <w:tcPr>
            <w:tcW w:w="1008" w:type="dxa"/>
          </w:tcPr>
          <w:p>
            <w:pPr>
              <w:pStyle w:val="7"/>
              <w:spacing w:before="27" w:line="228" w:lineRule="exact"/>
              <w:ind w:left="39"/>
              <w:rPr>
                <w:sz w:val="18"/>
              </w:rPr>
            </w:pPr>
            <w:r>
              <w:rPr>
                <w:sz w:val="18"/>
              </w:rPr>
              <w:t>对从事工业</w:t>
            </w:r>
          </w:p>
          <w:p>
            <w:pPr>
              <w:pStyle w:val="7"/>
              <w:spacing w:before="3" w:line="232" w:lineRule="auto"/>
              <w:ind w:left="39" w:right="46"/>
              <w:jc w:val="both"/>
              <w:rPr>
                <w:sz w:val="18"/>
              </w:rPr>
            </w:pPr>
            <w:r>
              <w:rPr>
                <w:spacing w:val="-4"/>
                <w:sz w:val="18"/>
              </w:rPr>
              <w:t>、建筑、餐饮、医疗等活动的企业事业单位、个体工商户向城镇排水设施排放污水许可的审</w:t>
            </w:r>
          </w:p>
          <w:p>
            <w:pPr>
              <w:pStyle w:val="7"/>
              <w:spacing w:before="5" w:line="216" w:lineRule="exact"/>
              <w:ind w:left="39"/>
              <w:rPr>
                <w:sz w:val="18"/>
              </w:rPr>
            </w:pPr>
            <w:r>
              <w:rPr>
                <w:sz w:val="18"/>
              </w:rPr>
              <w:t>批</w:t>
            </w:r>
          </w:p>
        </w:tc>
        <w:tc>
          <w:tcPr>
            <w:tcW w:w="1188" w:type="dxa"/>
          </w:tcPr>
          <w:p>
            <w:pPr>
              <w:pStyle w:val="7"/>
              <w:rPr>
                <w:rFonts w:ascii="Times New Roman"/>
                <w:sz w:val="18"/>
              </w:rPr>
            </w:pPr>
          </w:p>
          <w:p>
            <w:pPr>
              <w:pStyle w:val="7"/>
              <w:rPr>
                <w:rFonts w:ascii="Times New Roman"/>
                <w:sz w:val="18"/>
              </w:rPr>
            </w:pPr>
          </w:p>
          <w:p>
            <w:pPr>
              <w:pStyle w:val="7"/>
              <w:spacing w:before="3"/>
              <w:rPr>
                <w:rFonts w:ascii="Times New Roman"/>
                <w:sz w:val="25"/>
              </w:rPr>
            </w:pPr>
          </w:p>
          <w:p>
            <w:pPr>
              <w:pStyle w:val="7"/>
              <w:spacing w:line="235" w:lineRule="auto"/>
              <w:ind w:left="39" w:right="226"/>
              <w:jc w:val="both"/>
              <w:rPr>
                <w:sz w:val="18"/>
              </w:rPr>
            </w:pPr>
            <w:r>
              <w:rPr>
                <w:sz w:val="18"/>
              </w:rPr>
              <w:t>申请条件、申请材料、申请流程、法定依据</w:t>
            </w:r>
          </w:p>
        </w:tc>
        <w:tc>
          <w:tcPr>
            <w:tcW w:w="1325"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10"/>
              <w:rPr>
                <w:rFonts w:ascii="Times New Roman"/>
                <w:sz w:val="26"/>
              </w:rPr>
            </w:pPr>
          </w:p>
          <w:p>
            <w:pPr>
              <w:pStyle w:val="7"/>
              <w:spacing w:line="235" w:lineRule="auto"/>
              <w:ind w:left="39" w:right="3"/>
              <w:rPr>
                <w:sz w:val="18"/>
              </w:rPr>
            </w:pPr>
            <w:r>
              <w:rPr>
                <w:sz w:val="18"/>
              </w:rPr>
              <w:t>《城镇排水与污水处理条例》</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9"/>
              <w:rPr>
                <w:rFonts w:ascii="Times New Roman"/>
                <w:sz w:val="16"/>
              </w:rPr>
            </w:pPr>
          </w:p>
          <w:p>
            <w:pPr>
              <w:pStyle w:val="7"/>
              <w:spacing w:line="228" w:lineRule="exact"/>
              <w:ind w:left="39"/>
              <w:rPr>
                <w:sz w:val="18"/>
              </w:rPr>
            </w:pPr>
            <w:r>
              <w:rPr>
                <w:sz w:val="18"/>
              </w:rPr>
              <w:t>信息形成</w:t>
            </w:r>
          </w:p>
          <w:p>
            <w:pPr>
              <w:pStyle w:val="7"/>
              <w:spacing w:before="1" w:line="235" w:lineRule="auto"/>
              <w:ind w:left="39" w:right="31"/>
              <w:rPr>
                <w:sz w:val="18"/>
              </w:rPr>
            </w:pPr>
            <w:r>
              <w:rPr>
                <w:sz w:val="18"/>
              </w:rPr>
              <w:t>（变更）20 个工作日内</w:t>
            </w:r>
          </w:p>
        </w:tc>
        <w:tc>
          <w:tcPr>
            <w:tcW w:w="994"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line="235" w:lineRule="auto"/>
              <w:ind w:left="36" w:right="35"/>
              <w:jc w:val="both"/>
              <w:rPr>
                <w:sz w:val="18"/>
              </w:rPr>
            </w:pPr>
            <w:r>
              <w:rPr>
                <w:rFonts w:hint="eastAsia"/>
                <w:sz w:val="18"/>
                <w:lang w:eastAsia="zh-CN"/>
              </w:rPr>
              <w:t>区住建局</w:t>
            </w:r>
          </w:p>
        </w:tc>
        <w:tc>
          <w:tcPr>
            <w:tcW w:w="3382" w:type="dxa"/>
          </w:tcPr>
          <w:p>
            <w:pPr>
              <w:pStyle w:val="7"/>
              <w:rPr>
                <w:rFonts w:ascii="Times New Roman"/>
                <w:sz w:val="18"/>
              </w:rPr>
            </w:pPr>
          </w:p>
          <w:p>
            <w:pPr>
              <w:pStyle w:val="7"/>
              <w:numPr>
                <w:ilvl w:val="0"/>
                <w:numId w:val="8"/>
              </w:numPr>
              <w:tabs>
                <w:tab w:val="left" w:pos="220"/>
                <w:tab w:val="left" w:pos="1483"/>
              </w:tabs>
              <w:spacing w:before="158" w:after="0" w:line="228" w:lineRule="exact"/>
              <w:ind w:left="219" w:right="0" w:hanging="182"/>
              <w:jc w:val="left"/>
              <w:rPr>
                <w:sz w:val="18"/>
              </w:rPr>
            </w:pPr>
            <w:r>
              <w:rPr>
                <w:sz w:val="18"/>
              </w:rPr>
              <w:t>政府网站</w:t>
            </w:r>
            <w:r>
              <w:rPr>
                <w:sz w:val="18"/>
              </w:rPr>
              <w:tab/>
            </w:r>
            <w:r>
              <w:rPr>
                <w:sz w:val="18"/>
              </w:rPr>
              <w:t>□政府公报</w:t>
            </w:r>
          </w:p>
          <w:p>
            <w:pPr>
              <w:pStyle w:val="7"/>
              <w:tabs>
                <w:tab w:val="left" w:pos="1483"/>
              </w:tabs>
              <w:spacing w:line="224" w:lineRule="exact"/>
              <w:ind w:left="38"/>
              <w:rPr>
                <w:sz w:val="18"/>
              </w:rPr>
            </w:pPr>
            <w:r>
              <w:rPr>
                <w:sz w:val="18"/>
              </w:rPr>
              <w:t>□两微一端</w:t>
            </w:r>
            <w:r>
              <w:rPr>
                <w:sz w:val="18"/>
              </w:rPr>
              <w:tab/>
            </w:r>
            <w:r>
              <w:rPr>
                <w:sz w:val="18"/>
              </w:rPr>
              <w:t>□发布会/听证会</w:t>
            </w:r>
          </w:p>
          <w:p>
            <w:pPr>
              <w:pStyle w:val="7"/>
              <w:tabs>
                <w:tab w:val="left" w:pos="1483"/>
              </w:tabs>
              <w:spacing w:line="224" w:lineRule="exact"/>
              <w:ind w:left="38"/>
              <w:rPr>
                <w:sz w:val="18"/>
              </w:rPr>
            </w:pPr>
            <w:r>
              <w:rPr>
                <w:sz w:val="18"/>
              </w:rPr>
              <w:t>□广播电视</w:t>
            </w:r>
            <w:r>
              <w:rPr>
                <w:sz w:val="18"/>
              </w:rPr>
              <w:tab/>
            </w:r>
            <w:r>
              <w:rPr>
                <w:sz w:val="18"/>
              </w:rPr>
              <w:t>□纸质媒体</w:t>
            </w:r>
          </w:p>
          <w:p>
            <w:pPr>
              <w:pStyle w:val="7"/>
              <w:tabs>
                <w:tab w:val="left" w:pos="1481"/>
              </w:tabs>
              <w:spacing w:line="226" w:lineRule="exact"/>
              <w:ind w:left="38"/>
              <w:rPr>
                <w:sz w:val="18"/>
              </w:rPr>
            </w:pPr>
            <w:r>
              <w:rPr>
                <w:sz w:val="18"/>
              </w:rPr>
              <w:t>□公开查阅点</w:t>
            </w:r>
            <w:r>
              <w:rPr>
                <w:sz w:val="18"/>
              </w:rPr>
              <w:tab/>
            </w:r>
            <w:r>
              <w:rPr>
                <w:rFonts w:hint="eastAsia"/>
                <w:sz w:val="18"/>
                <w:lang w:eastAsia="zh-CN"/>
              </w:rPr>
              <w:t>☑</w:t>
            </w:r>
            <w:r>
              <w:rPr>
                <w:sz w:val="18"/>
              </w:rPr>
              <w:t>政务服务中心</w:t>
            </w:r>
          </w:p>
          <w:p>
            <w:pPr>
              <w:pStyle w:val="7"/>
              <w:tabs>
                <w:tab w:val="left" w:pos="1481"/>
              </w:tabs>
              <w:spacing w:line="226" w:lineRule="exact"/>
              <w:ind w:left="38"/>
              <w:rPr>
                <w:sz w:val="18"/>
              </w:rPr>
            </w:pPr>
            <w:r>
              <w:rPr>
                <w:sz w:val="18"/>
              </w:rPr>
              <w:t>□便民服务站</w:t>
            </w:r>
            <w:r>
              <w:rPr>
                <w:sz w:val="18"/>
              </w:rPr>
              <w:tab/>
            </w:r>
            <w:r>
              <w:rPr>
                <w:sz w:val="18"/>
              </w:rPr>
              <w:t>□入户/现场</w:t>
            </w:r>
          </w:p>
          <w:p>
            <w:pPr>
              <w:pStyle w:val="7"/>
              <w:spacing w:line="224" w:lineRule="exact"/>
              <w:ind w:left="38"/>
              <w:rPr>
                <w:sz w:val="18"/>
              </w:rPr>
            </w:pPr>
            <w:r>
              <w:rPr>
                <w:sz w:val="18"/>
              </w:rPr>
              <w:t>□社区/企事业单位/村公示栏（电子屏）</w:t>
            </w:r>
          </w:p>
          <w:p>
            <w:pPr>
              <w:pStyle w:val="7"/>
              <w:tabs>
                <w:tab w:val="left" w:pos="1483"/>
              </w:tabs>
              <w:spacing w:line="227" w:lineRule="exact"/>
              <w:ind w:left="38"/>
              <w:rPr>
                <w:sz w:val="18"/>
              </w:rPr>
            </w:pPr>
            <w:r>
              <w:rPr>
                <w:sz w:val="18"/>
              </w:rPr>
              <w:t>□精准推送</w:t>
            </w:r>
            <w:r>
              <w:rPr>
                <w:sz w:val="18"/>
              </w:rPr>
              <w:tab/>
            </w:r>
            <w:r>
              <w:rPr>
                <w:rFonts w:hint="eastAsia"/>
                <w:sz w:val="18"/>
                <w:lang w:eastAsia="zh-CN"/>
              </w:rPr>
              <w:t>☑</w:t>
            </w:r>
            <w:r>
              <w:rPr>
                <w:sz w:val="18"/>
              </w:rPr>
              <w:t>其他_</w:t>
            </w: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8"/>
              </w:rPr>
            </w:pPr>
          </w:p>
          <w:p>
            <w:pPr>
              <w:pStyle w:val="7"/>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8"/>
              </w:rPr>
            </w:pPr>
          </w:p>
          <w:p>
            <w:pPr>
              <w:pStyle w:val="7"/>
              <w:ind w:left="33"/>
              <w:jc w:val="center"/>
              <w:rPr>
                <w:sz w:val="18"/>
              </w:rPr>
            </w:pPr>
            <w:r>
              <w:rPr>
                <w:sz w:val="18"/>
              </w:rPr>
              <w:t>√</w:t>
            </w:r>
          </w:p>
        </w:tc>
        <w:tc>
          <w:tcPr>
            <w:tcW w:w="622" w:type="dxa"/>
          </w:tcPr>
          <w:p>
            <w:pPr>
              <w:pStyle w:val="7"/>
              <w:rPr>
                <w:rFonts w:ascii="Times New Roman"/>
                <w:sz w:val="18"/>
              </w:rPr>
            </w:pPr>
          </w:p>
        </w:tc>
        <w:tc>
          <w:tcPr>
            <w:tcW w:w="622" w:type="dxa"/>
          </w:tcPr>
          <w:p>
            <w:pPr>
              <w:pStyle w:val="7"/>
              <w:rPr>
                <w:rFonts w:ascii="Times New Roman"/>
                <w:sz w:val="18"/>
              </w:rPr>
            </w:pPr>
          </w:p>
          <w:p>
            <w:pPr>
              <w:pStyle w:val="7"/>
              <w:rPr>
                <w:rFonts w:ascii="Times New Roman"/>
                <w:sz w:val="18"/>
              </w:rPr>
            </w:pPr>
          </w:p>
          <w:p>
            <w:pPr>
              <w:pStyle w:val="7"/>
              <w:rPr>
                <w:rFonts w:ascii="Times New Roman"/>
                <w:sz w:val="18"/>
              </w:rPr>
            </w:pPr>
          </w:p>
          <w:p>
            <w:pPr>
              <w:pStyle w:val="7"/>
              <w:rPr>
                <w:rFonts w:ascii="Times New Roman"/>
                <w:sz w:val="18"/>
              </w:rPr>
            </w:pPr>
          </w:p>
          <w:p>
            <w:pPr>
              <w:pStyle w:val="7"/>
              <w:spacing w:before="5"/>
              <w:rPr>
                <w:rFonts w:ascii="Times New Roman"/>
                <w:sz w:val="18"/>
              </w:rPr>
            </w:pPr>
          </w:p>
          <w:p>
            <w:pPr>
              <w:pStyle w:val="7"/>
              <w:ind w:left="31"/>
              <w:jc w:val="center"/>
              <w:rPr>
                <w:sz w:val="18"/>
              </w:rPr>
            </w:pPr>
            <w:r>
              <w:rPr>
                <w:sz w:val="18"/>
              </w:rPr>
              <w:t>√</w:t>
            </w:r>
          </w:p>
        </w:tc>
        <w:tc>
          <w:tcPr>
            <w:tcW w:w="622" w:type="dxa"/>
          </w:tcPr>
          <w:p>
            <w:pPr>
              <w:pStyle w:val="7"/>
              <w:rPr>
                <w:rFonts w:ascii="Times New Roman"/>
                <w:sz w:val="18"/>
              </w:rPr>
            </w:pPr>
          </w:p>
        </w:tc>
      </w:tr>
    </w:tbl>
    <w:p>
      <w:pPr>
        <w:spacing w:after="0"/>
        <w:rPr>
          <w:rFonts w:hint="eastAsia" w:ascii="Times New Roman" w:eastAsia="宋体"/>
          <w:sz w:val="18"/>
          <w:lang w:eastAsia="zh-CN"/>
        </w:rPr>
        <w:sectPr>
          <w:footerReference r:id="rId5" w:type="default"/>
          <w:pgSz w:w="16840" w:h="11910" w:orient="landscape"/>
          <w:pgMar w:top="1100" w:right="1960" w:bottom="720" w:left="880" w:header="0" w:footer="533" w:gutter="0"/>
          <w:pgNumType w:start="21"/>
          <w:cols w:space="720" w:num="1"/>
        </w:sectPr>
      </w:pPr>
    </w:p>
    <w:p>
      <w:pPr>
        <w:tabs>
          <w:tab w:val="left" w:pos="5005"/>
        </w:tabs>
        <w:bidi w:val="0"/>
        <w:jc w:val="left"/>
        <w:rPr>
          <w:lang w:val="zh-CN" w:eastAsia="zh-CN"/>
        </w:rPr>
      </w:pPr>
    </w:p>
    <w:sectPr>
      <w:pgSz w:w="16840" w:h="11910" w:orient="landscape"/>
      <w:pgMar w:top="1100" w:right="1960" w:bottom="720" w:left="880" w:header="0" w:footer="53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5121275</wp:posOffset>
              </wp:positionH>
              <wp:positionV relativeFrom="page">
                <wp:posOffset>7030085</wp:posOffset>
              </wp:positionV>
              <wp:extent cx="438150" cy="1651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438150" cy="165100"/>
                      </a:xfrm>
                      <a:prstGeom prst="rect">
                        <a:avLst/>
                      </a:prstGeom>
                      <a:noFill/>
                      <a:ln>
                        <a:noFill/>
                      </a:ln>
                    </wps:spPr>
                    <wps:txbx>
                      <w:txbxContent>
                        <w:p>
                          <w:pPr>
                            <w:pStyle w:val="2"/>
                            <w:spacing w:line="260" w:lineRule="exact"/>
                            <w:ind w:left="20"/>
                          </w:pPr>
                          <w:r>
                            <w:t xml:space="preserve">- </w:t>
                          </w:r>
                          <w:r>
                            <w:fldChar w:fldCharType="begin"/>
                          </w:r>
                          <w:r>
                            <w:instrText xml:space="preserve"> PAGE </w:instrText>
                          </w:r>
                          <w:r>
                            <w:fldChar w:fldCharType="separate"/>
                          </w:r>
                          <w:r>
                            <w:t>19</w:t>
                          </w:r>
                          <w:r>
                            <w:fldChar w:fldCharType="end"/>
                          </w:r>
                          <w:r>
                            <w:t xml:space="preserve"> -</w:t>
                          </w:r>
                        </w:p>
                      </w:txbxContent>
                    </wps:txbx>
                    <wps:bodyPr lIns="0" tIns="0" rIns="0" bIns="0" upright="1"/>
                  </wps:wsp>
                </a:graphicData>
              </a:graphic>
            </wp:anchor>
          </w:drawing>
        </mc:Choice>
        <mc:Fallback>
          <w:pict>
            <v:shape id="文本框 1028" o:spid="_x0000_s1026" o:spt="202" type="#_x0000_t202" style="position:absolute;left:0pt;margin-left:403.25pt;margin-top:553.55pt;height:13pt;width:34.5pt;mso-position-horizontal-relative:page;mso-position-vertical-relative:page;z-index:-251657216;mso-width-relative:page;mso-height-relative:page;" filled="f" stroked="f" coordsize="21600,21600" o:gfxdata="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JbH9tfaAAAADQEAAA8AAAAA&#10;AAAAAQAgAAAAIgAAAGRycy9kb3ducmV2LnhtbFBLAQIUABQAAAAIAIdO4kCl44V1oAEAACYDAAAO&#10;AAAAAAAAAAEAIAAAACkBAABkcnMvZTJvRG9jLnhtbFBLBQYAAAAABgAGAFkBAAA7BQAAAAA=&#10;">
              <v:fill on="f" focussize="0,0"/>
              <v:stroke on="f"/>
              <v:imagedata o:title=""/>
              <o:lock v:ext="edit" aspectratio="f"/>
              <v:textbox inset="0mm,0mm,0mm,0mm">
                <w:txbxContent>
                  <w:p>
                    <w:pPr>
                      <w:pStyle w:val="2"/>
                      <w:spacing w:line="260"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5121275</wp:posOffset>
              </wp:positionH>
              <wp:positionV relativeFrom="page">
                <wp:posOffset>7030085</wp:posOffset>
              </wp:positionV>
              <wp:extent cx="438150" cy="1651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438150" cy="165100"/>
                      </a:xfrm>
                      <a:prstGeom prst="rect">
                        <a:avLst/>
                      </a:prstGeom>
                      <a:noFill/>
                      <a:ln>
                        <a:noFill/>
                      </a:ln>
                    </wps:spPr>
                    <wps:txbx>
                      <w:txbxContent>
                        <w:p>
                          <w:pPr>
                            <w:pStyle w:val="2"/>
                            <w:spacing w:line="260" w:lineRule="exact"/>
                            <w:ind w:left="20"/>
                          </w:pPr>
                          <w:r>
                            <w:t xml:space="preserve">- </w:t>
                          </w:r>
                          <w:r>
                            <w:fldChar w:fldCharType="begin"/>
                          </w:r>
                          <w:r>
                            <w:instrText xml:space="preserve"> PAGE </w:instrText>
                          </w:r>
                          <w:r>
                            <w:fldChar w:fldCharType="separate"/>
                          </w:r>
                          <w:r>
                            <w:t>20</w:t>
                          </w:r>
                          <w:r>
                            <w:fldChar w:fldCharType="end"/>
                          </w:r>
                          <w:r>
                            <w:t xml:space="preserve"> -</w:t>
                          </w:r>
                        </w:p>
                      </w:txbxContent>
                    </wps:txbx>
                    <wps:bodyPr lIns="0" tIns="0" rIns="0" bIns="0" upright="1"/>
                  </wps:wsp>
                </a:graphicData>
              </a:graphic>
            </wp:anchor>
          </w:drawing>
        </mc:Choice>
        <mc:Fallback>
          <w:pict>
            <v:shape id="文本框 1026" o:spid="_x0000_s1026" o:spt="202" type="#_x0000_t202" style="position:absolute;left:0pt;margin-left:403.25pt;margin-top:553.55pt;height:13pt;width:34.5pt;mso-position-horizontal-relative:page;mso-position-vertical-relative:page;z-index:-251656192;mso-width-relative:page;mso-height-relative:page;" filled="f" stroked="f" coordsize="21600,21600" o:gfxdata="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Wx/bX2gAAAA0BAAAPAAAA&#10;AAAAAAEAIAAAACIAAABkcnMvZG93bnJldi54bWxQSwECFAAUAAAACACHTuJA54kxQqEBAAAmAwAA&#10;DgAAAAAAAAABACAAAAApAQAAZHJzL2Uyb0RvYy54bWxQSwUGAAAAAAYABgBZAQAAPAUAAAAA&#10;">
              <v:fill on="f" focussize="0,0"/>
              <v:stroke on="f"/>
              <v:imagedata o:title=""/>
              <o:lock v:ext="edit" aspectratio="f"/>
              <v:textbox inset="0mm,0mm,0mm,0mm">
                <w:txbxContent>
                  <w:p>
                    <w:pPr>
                      <w:pStyle w:val="2"/>
                      <w:spacing w:line="260" w:lineRule="exact"/>
                      <w:ind w:left="20"/>
                    </w:pPr>
                    <w:r>
                      <w:t xml:space="preserve">- </w:t>
                    </w:r>
                    <w:r>
                      <w:fldChar w:fldCharType="begin"/>
                    </w:r>
                    <w:r>
                      <w:instrText xml:space="preserve"> PAGE </w:instrText>
                    </w:r>
                    <w:r>
                      <w:fldChar w:fldCharType="separate"/>
                    </w:r>
                    <w:r>
                      <w:t>20</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5121275</wp:posOffset>
              </wp:positionH>
              <wp:positionV relativeFrom="page">
                <wp:posOffset>7030085</wp:posOffset>
              </wp:positionV>
              <wp:extent cx="438150" cy="1651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438150" cy="165100"/>
                      </a:xfrm>
                      <a:prstGeom prst="rect">
                        <a:avLst/>
                      </a:prstGeom>
                      <a:noFill/>
                      <a:ln>
                        <a:noFill/>
                      </a:ln>
                    </wps:spPr>
                    <wps:txbx>
                      <w:txbxContent>
                        <w:p>
                          <w:pPr>
                            <w:pStyle w:val="2"/>
                            <w:spacing w:line="260" w:lineRule="exact"/>
                            <w:ind w:left="20"/>
                          </w:pPr>
                          <w:r>
                            <w:t xml:space="preserve">- </w:t>
                          </w:r>
                          <w:r>
                            <w:fldChar w:fldCharType="begin"/>
                          </w:r>
                          <w:r>
                            <w:instrText xml:space="preserve"> PAGE </w:instrText>
                          </w:r>
                          <w:r>
                            <w:fldChar w:fldCharType="separate"/>
                          </w:r>
                          <w:r>
                            <w:t>21</w:t>
                          </w:r>
                          <w:r>
                            <w:fldChar w:fldCharType="end"/>
                          </w:r>
                          <w:r>
                            <w:t xml:space="preserve"> -</w:t>
                          </w:r>
                        </w:p>
                      </w:txbxContent>
                    </wps:txbx>
                    <wps:bodyPr lIns="0" tIns="0" rIns="0" bIns="0" upright="1"/>
                  </wps:wsp>
                </a:graphicData>
              </a:graphic>
            </wp:anchor>
          </w:drawing>
        </mc:Choice>
        <mc:Fallback>
          <w:pict>
            <v:shape id="文本框 1027" o:spid="_x0000_s1026" o:spt="202" type="#_x0000_t202" style="position:absolute;left:0pt;margin-left:403.25pt;margin-top:553.55pt;height:13pt;width:34.5pt;mso-position-horizontal-relative:page;mso-position-vertical-relative:page;z-index:-251655168;mso-width-relative:page;mso-height-relative:page;" filled="f" stroked="f" coordsize="21600,21600" o:gfxdata="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lsf219oAAAANAQAADwAA&#10;AAAAAAABACAAAAAiAAAAZHJzL2Rvd25yZXYueG1sUEsBAhQAFAAAAAgAh07iQHpg4vCiAQAAJgMA&#10;AA4AAAAAAAAAAQAgAAAAKQEAAGRycy9lMm9Eb2MueG1sUEsFBgAAAAAGAAYAWQEAAD0FAAAAAA==&#10;">
              <v:fill on="f" focussize="0,0"/>
              <v:stroke on="f"/>
              <v:imagedata o:title=""/>
              <o:lock v:ext="edit" aspectratio="f"/>
              <v:textbox inset="0mm,0mm,0mm,0mm">
                <w:txbxContent>
                  <w:p>
                    <w:pPr>
                      <w:pStyle w:val="2"/>
                      <w:spacing w:line="260" w:lineRule="exact"/>
                      <w:ind w:left="20"/>
                    </w:pPr>
                    <w:r>
                      <w:t xml:space="preserve">- </w:t>
                    </w:r>
                    <w:r>
                      <w:fldChar w:fldCharType="begin"/>
                    </w:r>
                    <w:r>
                      <w:instrText xml:space="preserve"> PAGE </w:instrText>
                    </w:r>
                    <w:r>
                      <w:fldChar w:fldCharType="separate"/>
                    </w:r>
                    <w:r>
                      <w:t>21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1">
    <w:nsid w:val="B5E306ED"/>
    <w:multiLevelType w:val="multilevel"/>
    <w:tmpl w:val="B5E306ED"/>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2">
    <w:nsid w:val="BF205925"/>
    <w:multiLevelType w:val="multilevel"/>
    <w:tmpl w:val="BF205925"/>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3">
    <w:nsid w:val="0248C179"/>
    <w:multiLevelType w:val="multilevel"/>
    <w:tmpl w:val="0248C17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4">
    <w:nsid w:val="03D62ECE"/>
    <w:multiLevelType w:val="multilevel"/>
    <w:tmpl w:val="03D62ECE"/>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5">
    <w:nsid w:val="25B654F3"/>
    <w:multiLevelType w:val="multilevel"/>
    <w:tmpl w:val="25B654F3"/>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6">
    <w:nsid w:val="59ADCABA"/>
    <w:multiLevelType w:val="multilevel"/>
    <w:tmpl w:val="59ADCABA"/>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abstractNum w:abstractNumId="7">
    <w:nsid w:val="72183CF9"/>
    <w:multiLevelType w:val="multilevel"/>
    <w:tmpl w:val="72183CF9"/>
    <w:lvl w:ilvl="0" w:tentative="0">
      <w:start w:val="0"/>
      <w:numFmt w:val="bullet"/>
      <w:lvlText w:val="■"/>
      <w:lvlJc w:val="left"/>
      <w:pPr>
        <w:ind w:left="219"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534" w:hanging="181"/>
      </w:pPr>
      <w:rPr>
        <w:rFonts w:hint="default"/>
        <w:lang w:val="zh-CN" w:eastAsia="zh-CN" w:bidi="zh-CN"/>
      </w:rPr>
    </w:lvl>
    <w:lvl w:ilvl="2" w:tentative="0">
      <w:start w:val="0"/>
      <w:numFmt w:val="bullet"/>
      <w:lvlText w:val="•"/>
      <w:lvlJc w:val="left"/>
      <w:pPr>
        <w:ind w:left="848" w:hanging="181"/>
      </w:pPr>
      <w:rPr>
        <w:rFonts w:hint="default"/>
        <w:lang w:val="zh-CN" w:eastAsia="zh-CN" w:bidi="zh-CN"/>
      </w:rPr>
    </w:lvl>
    <w:lvl w:ilvl="3" w:tentative="0">
      <w:start w:val="0"/>
      <w:numFmt w:val="bullet"/>
      <w:lvlText w:val="•"/>
      <w:lvlJc w:val="left"/>
      <w:pPr>
        <w:ind w:left="1162" w:hanging="181"/>
      </w:pPr>
      <w:rPr>
        <w:rFonts w:hint="default"/>
        <w:lang w:val="zh-CN" w:eastAsia="zh-CN" w:bidi="zh-CN"/>
      </w:rPr>
    </w:lvl>
    <w:lvl w:ilvl="4" w:tentative="0">
      <w:start w:val="0"/>
      <w:numFmt w:val="bullet"/>
      <w:lvlText w:val="•"/>
      <w:lvlJc w:val="left"/>
      <w:pPr>
        <w:ind w:left="1476" w:hanging="181"/>
      </w:pPr>
      <w:rPr>
        <w:rFonts w:hint="default"/>
        <w:lang w:val="zh-CN" w:eastAsia="zh-CN" w:bidi="zh-CN"/>
      </w:rPr>
    </w:lvl>
    <w:lvl w:ilvl="5" w:tentative="0">
      <w:start w:val="0"/>
      <w:numFmt w:val="bullet"/>
      <w:lvlText w:val="•"/>
      <w:lvlJc w:val="left"/>
      <w:pPr>
        <w:ind w:left="1791" w:hanging="181"/>
      </w:pPr>
      <w:rPr>
        <w:rFonts w:hint="default"/>
        <w:lang w:val="zh-CN" w:eastAsia="zh-CN" w:bidi="zh-CN"/>
      </w:rPr>
    </w:lvl>
    <w:lvl w:ilvl="6" w:tentative="0">
      <w:start w:val="0"/>
      <w:numFmt w:val="bullet"/>
      <w:lvlText w:val="•"/>
      <w:lvlJc w:val="left"/>
      <w:pPr>
        <w:ind w:left="2105" w:hanging="181"/>
      </w:pPr>
      <w:rPr>
        <w:rFonts w:hint="default"/>
        <w:lang w:val="zh-CN" w:eastAsia="zh-CN" w:bidi="zh-CN"/>
      </w:rPr>
    </w:lvl>
    <w:lvl w:ilvl="7" w:tentative="0">
      <w:start w:val="0"/>
      <w:numFmt w:val="bullet"/>
      <w:lvlText w:val="•"/>
      <w:lvlJc w:val="left"/>
      <w:pPr>
        <w:ind w:left="2419" w:hanging="181"/>
      </w:pPr>
      <w:rPr>
        <w:rFonts w:hint="default"/>
        <w:lang w:val="zh-CN" w:eastAsia="zh-CN" w:bidi="zh-CN"/>
      </w:rPr>
    </w:lvl>
    <w:lvl w:ilvl="8" w:tentative="0">
      <w:start w:val="0"/>
      <w:numFmt w:val="bullet"/>
      <w:lvlText w:val="•"/>
      <w:lvlJc w:val="left"/>
      <w:pPr>
        <w:ind w:left="2733" w:hanging="181"/>
      </w:pPr>
      <w:rPr>
        <w:rFonts w:hint="default"/>
        <w:lang w:val="zh-CN" w:eastAsia="zh-CN" w:bidi="zh-CN"/>
      </w:rPr>
    </w:lvl>
  </w:abstractNum>
  <w:num w:numId="1">
    <w:abstractNumId w:val="6"/>
  </w:num>
  <w:num w:numId="2">
    <w:abstractNumId w:val="2"/>
  </w:num>
  <w:num w:numId="3">
    <w:abstractNumId w:val="1"/>
  </w:num>
  <w:num w:numId="4">
    <w:abstractNumId w:val="4"/>
  </w:num>
  <w:num w:numId="5">
    <w:abstractNumId w:val="5"/>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522F7F"/>
    <w:rsid w:val="5BDE2CE4"/>
    <w:rsid w:val="5FAB5644"/>
    <w:rsid w:val="634734DE"/>
    <w:rsid w:val="66DF5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2"/>
      <w:szCs w:val="2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2020-10-30T04:20:00Z</dcterms:created>
  <dc:creator>L</dc:creator>
  <cp:lastModifiedBy>Administrator</cp:lastModifiedBy>
  <cp:lastPrinted>2021-10-25T01:48:00Z</cp:lastPrinted>
  <dcterms:modified xsi:type="dcterms:W3CDTF">2022-07-26T01:06:44Z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WPS 表格</vt:lpwstr>
  </property>
  <property fmtid="{D5CDD505-2E9C-101B-9397-08002B2CF9AE}" pid="4" name="LastSaved">
    <vt:filetime>2020-10-30T00:00:00Z</vt:filetime>
  </property>
  <property fmtid="{D5CDD505-2E9C-101B-9397-08002B2CF9AE}" pid="5" name="KSOProductBuildVer">
    <vt:lpwstr>2052-11.1.0.9440</vt:lpwstr>
  </property>
  <property fmtid="{D5CDD505-2E9C-101B-9397-08002B2CF9AE}" pid="6" name="ICV">
    <vt:lpwstr>21DD8C46B9C14A7DAC657A3FEFDF13C8</vt:lpwstr>
  </property>
</Properties>
</file>